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E1" w:rsidRPr="005C2F1B" w:rsidRDefault="009769E1" w:rsidP="009769E1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7B18AA" w:rsidRPr="009769E1" w:rsidRDefault="00D82347" w:rsidP="006225F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9769E1">
        <w:rPr>
          <w:rFonts w:asciiTheme="minorHAnsi" w:eastAsia="Arial Unicode MS" w:hAnsiTheme="minorHAnsi" w:cs="Arial Unicode MS"/>
          <w:b/>
          <w:sz w:val="22"/>
          <w:szCs w:val="22"/>
        </w:rPr>
        <w:t>FONDO SOCIAL PARA LA VIVIENDA</w:t>
      </w:r>
      <w:r w:rsidRPr="009769E1">
        <w:rPr>
          <w:rFonts w:asciiTheme="minorHAnsi" w:eastAsia="Arial Unicode MS" w:hAnsiTheme="minorHAnsi" w:cs="Arial Unicode MS"/>
          <w:sz w:val="22"/>
          <w:szCs w:val="22"/>
        </w:rPr>
        <w:t xml:space="preserve">, Gerencia General, Unidad de Acceso a la Información, a las </w:t>
      </w:r>
      <w:r w:rsidR="00D63A27" w:rsidRPr="009769E1">
        <w:rPr>
          <w:rFonts w:asciiTheme="minorHAnsi" w:eastAsia="Arial Unicode MS" w:hAnsiTheme="minorHAnsi" w:cs="Arial Unicode MS"/>
          <w:sz w:val="22"/>
          <w:szCs w:val="22"/>
        </w:rPr>
        <w:t xml:space="preserve">quince </w:t>
      </w:r>
      <w:r w:rsidRPr="009769E1">
        <w:rPr>
          <w:rFonts w:asciiTheme="minorHAnsi" w:eastAsia="Arial Unicode MS" w:hAnsiTheme="minorHAnsi" w:cs="Arial Unicode MS"/>
          <w:sz w:val="22"/>
          <w:szCs w:val="22"/>
        </w:rPr>
        <w:t xml:space="preserve">horas </w:t>
      </w:r>
      <w:r w:rsidR="00D63A27" w:rsidRPr="009769E1">
        <w:rPr>
          <w:rFonts w:asciiTheme="minorHAnsi" w:eastAsia="Arial Unicode MS" w:hAnsiTheme="minorHAnsi" w:cs="Arial Unicode MS"/>
          <w:sz w:val="22"/>
          <w:szCs w:val="22"/>
        </w:rPr>
        <w:t xml:space="preserve">y cuarenta y cinco minutos </w:t>
      </w:r>
      <w:r w:rsidRPr="009769E1">
        <w:rPr>
          <w:rFonts w:asciiTheme="minorHAnsi" w:eastAsia="Arial Unicode MS" w:hAnsiTheme="minorHAnsi" w:cs="Arial Unicode MS"/>
          <w:sz w:val="22"/>
          <w:szCs w:val="22"/>
        </w:rPr>
        <w:t xml:space="preserve">del día </w:t>
      </w:r>
      <w:r w:rsidR="00EB288F" w:rsidRPr="009769E1">
        <w:rPr>
          <w:rFonts w:asciiTheme="minorHAnsi" w:eastAsia="Arial Unicode MS" w:hAnsiTheme="minorHAnsi" w:cs="Arial Unicode MS"/>
          <w:sz w:val="22"/>
          <w:szCs w:val="22"/>
        </w:rPr>
        <w:t xml:space="preserve">ocho </w:t>
      </w:r>
      <w:r w:rsidR="00D63A27" w:rsidRPr="009769E1">
        <w:rPr>
          <w:rFonts w:asciiTheme="minorHAnsi" w:eastAsia="Arial Unicode MS" w:hAnsiTheme="minorHAnsi" w:cs="Arial Unicode MS"/>
          <w:sz w:val="22"/>
          <w:szCs w:val="22"/>
        </w:rPr>
        <w:t xml:space="preserve">de </w:t>
      </w:r>
      <w:r w:rsidR="00EB288F" w:rsidRPr="009769E1">
        <w:rPr>
          <w:rFonts w:asciiTheme="minorHAnsi" w:eastAsia="Arial Unicode MS" w:hAnsiTheme="minorHAnsi" w:cs="Arial Unicode MS"/>
          <w:sz w:val="22"/>
          <w:szCs w:val="22"/>
        </w:rPr>
        <w:t xml:space="preserve">junio </w:t>
      </w:r>
      <w:r w:rsidRPr="009769E1">
        <w:rPr>
          <w:rFonts w:asciiTheme="minorHAnsi" w:eastAsia="Arial Unicode MS" w:hAnsiTheme="minorHAnsi" w:cs="Arial Unicode MS"/>
          <w:sz w:val="22"/>
          <w:szCs w:val="22"/>
        </w:rPr>
        <w:t>de dos mil</w:t>
      </w:r>
      <w:r w:rsidR="006F7DC3" w:rsidRPr="009769E1">
        <w:rPr>
          <w:rFonts w:asciiTheme="minorHAnsi" w:eastAsia="Arial Unicode MS" w:hAnsiTheme="minorHAnsi" w:cs="Arial Unicode MS"/>
          <w:sz w:val="22"/>
          <w:szCs w:val="22"/>
        </w:rPr>
        <w:t xml:space="preserve"> dieciocho</w:t>
      </w:r>
      <w:r w:rsidRPr="009769E1">
        <w:rPr>
          <w:rFonts w:asciiTheme="minorHAnsi" w:eastAsia="Arial Unicode MS" w:hAnsiTheme="minorHAnsi" w:cs="Arial Unicode MS"/>
          <w:sz w:val="22"/>
          <w:szCs w:val="22"/>
        </w:rPr>
        <w:t xml:space="preserve">. Vista la </w:t>
      </w:r>
      <w:r w:rsidR="00926481" w:rsidRPr="009769E1">
        <w:rPr>
          <w:rFonts w:asciiTheme="minorHAnsi" w:eastAsia="Arial Unicode MS" w:hAnsiTheme="minorHAnsi" w:cs="Arial Unicode MS"/>
          <w:sz w:val="22"/>
          <w:szCs w:val="22"/>
        </w:rPr>
        <w:t xml:space="preserve">solicitud de acceso a información institucional número </w:t>
      </w:r>
      <w:r w:rsidR="006F7DC3" w:rsidRPr="009769E1">
        <w:rPr>
          <w:rFonts w:asciiTheme="minorHAnsi" w:eastAsia="Arial Unicode MS" w:hAnsiTheme="minorHAnsi" w:cs="Arial Unicode MS"/>
          <w:b/>
          <w:sz w:val="22"/>
          <w:szCs w:val="22"/>
        </w:rPr>
        <w:t>1</w:t>
      </w:r>
      <w:r w:rsidR="00EB288F" w:rsidRPr="009769E1">
        <w:rPr>
          <w:rFonts w:asciiTheme="minorHAnsi" w:eastAsia="Arial Unicode MS" w:hAnsiTheme="minorHAnsi" w:cs="Arial Unicode MS"/>
          <w:b/>
          <w:sz w:val="22"/>
          <w:szCs w:val="22"/>
        </w:rPr>
        <w:t>8</w:t>
      </w:r>
      <w:r w:rsidR="006225F6" w:rsidRPr="009769E1">
        <w:rPr>
          <w:rFonts w:asciiTheme="minorHAnsi" w:eastAsia="Arial Unicode MS" w:hAnsiTheme="minorHAnsi" w:cs="Arial Unicode MS"/>
          <w:b/>
          <w:sz w:val="22"/>
          <w:szCs w:val="22"/>
        </w:rPr>
        <w:t>9</w:t>
      </w:r>
      <w:r w:rsidR="006F7DC3" w:rsidRPr="009769E1">
        <w:rPr>
          <w:rFonts w:asciiTheme="minorHAnsi" w:eastAsia="Arial Unicode MS" w:hAnsiTheme="minorHAnsi" w:cs="Arial Unicode MS"/>
          <w:b/>
          <w:sz w:val="22"/>
          <w:szCs w:val="22"/>
        </w:rPr>
        <w:t>-2018-SGS</w:t>
      </w:r>
      <w:r w:rsidR="004C6305" w:rsidRPr="009769E1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926481" w:rsidRPr="009769E1">
        <w:rPr>
          <w:rFonts w:asciiTheme="minorHAnsi" w:eastAsia="Arial Unicode MS" w:hAnsiTheme="minorHAnsi" w:cs="Arial Unicode MS"/>
          <w:sz w:val="22"/>
          <w:szCs w:val="22"/>
        </w:rPr>
        <w:t xml:space="preserve">de </w:t>
      </w:r>
      <w:r w:rsidR="00CE7FDE" w:rsidRPr="009769E1">
        <w:rPr>
          <w:rFonts w:asciiTheme="minorHAnsi" w:eastAsia="Arial Unicode MS" w:hAnsiTheme="minorHAnsi" w:cs="Arial Unicode MS"/>
          <w:sz w:val="22"/>
          <w:szCs w:val="22"/>
        </w:rPr>
        <w:t xml:space="preserve">fecha </w:t>
      </w:r>
      <w:r w:rsidR="00EB288F" w:rsidRPr="009769E1">
        <w:rPr>
          <w:rFonts w:asciiTheme="minorHAnsi" w:eastAsia="Arial Unicode MS" w:hAnsiTheme="minorHAnsi" w:cs="Arial Unicode MS"/>
          <w:sz w:val="22"/>
          <w:szCs w:val="22"/>
        </w:rPr>
        <w:t xml:space="preserve">veintinueve </w:t>
      </w:r>
      <w:r w:rsidRPr="009769E1">
        <w:rPr>
          <w:rFonts w:asciiTheme="minorHAnsi" w:eastAsia="Arial Unicode MS" w:hAnsiTheme="minorHAnsi" w:cs="Arial Unicode MS"/>
          <w:sz w:val="22"/>
          <w:szCs w:val="22"/>
        </w:rPr>
        <w:t xml:space="preserve">de </w:t>
      </w:r>
      <w:r w:rsidR="006225F6" w:rsidRPr="009769E1">
        <w:rPr>
          <w:rFonts w:asciiTheme="minorHAnsi" w:eastAsia="Arial Unicode MS" w:hAnsiTheme="minorHAnsi" w:cs="Arial Unicode MS"/>
          <w:sz w:val="22"/>
          <w:szCs w:val="22"/>
        </w:rPr>
        <w:t xml:space="preserve">mayo </w:t>
      </w:r>
      <w:r w:rsidRPr="009769E1">
        <w:rPr>
          <w:rFonts w:asciiTheme="minorHAnsi" w:eastAsia="Arial Unicode MS" w:hAnsiTheme="minorHAnsi" w:cs="Arial Unicode MS"/>
          <w:sz w:val="22"/>
          <w:szCs w:val="22"/>
        </w:rPr>
        <w:t>del corriente año</w:t>
      </w:r>
      <w:r w:rsidR="00926481" w:rsidRPr="009769E1">
        <w:rPr>
          <w:rFonts w:asciiTheme="minorHAnsi" w:eastAsia="Arial Unicode MS" w:hAnsiTheme="minorHAnsi" w:cs="Arial Unicode MS"/>
          <w:sz w:val="22"/>
          <w:szCs w:val="22"/>
        </w:rPr>
        <w:t xml:space="preserve">, </w:t>
      </w:r>
      <w:r w:rsidRPr="009769E1">
        <w:rPr>
          <w:rFonts w:asciiTheme="minorHAnsi" w:eastAsia="Arial Unicode MS" w:hAnsiTheme="minorHAnsi" w:cs="Arial Unicode MS"/>
          <w:sz w:val="22"/>
          <w:szCs w:val="22"/>
        </w:rPr>
        <w:t xml:space="preserve">presentada por </w:t>
      </w:r>
      <w:r w:rsidR="00EB288F" w:rsidRPr="009769E1">
        <w:rPr>
          <w:rFonts w:asciiTheme="minorHAnsi" w:eastAsia="Arial Unicode MS" w:hAnsiTheme="minorHAnsi" w:cs="Arial Unicode MS"/>
          <w:sz w:val="22"/>
          <w:szCs w:val="22"/>
        </w:rPr>
        <w:t>el señor</w:t>
      </w:r>
      <w:r w:rsidR="009769E1" w:rsidRPr="009769E1">
        <w:rPr>
          <w:rFonts w:asciiTheme="minorHAnsi" w:eastAsia="Arial Unicode MS" w:hAnsiTheme="minorHAnsi" w:cs="Arial Unicode MS"/>
          <w:sz w:val="22"/>
          <w:szCs w:val="22"/>
        </w:rPr>
        <w:t>________________________</w:t>
      </w:r>
      <w:r w:rsidR="0030290C" w:rsidRPr="009769E1">
        <w:rPr>
          <w:rFonts w:asciiTheme="minorHAnsi" w:eastAsia="Arial Unicode MS" w:hAnsiTheme="minorHAnsi" w:cs="Arial Unicode MS"/>
          <w:b/>
          <w:sz w:val="22"/>
          <w:szCs w:val="22"/>
        </w:rPr>
        <w:t>,</w:t>
      </w:r>
      <w:r w:rsidR="00F1776C" w:rsidRPr="009769E1">
        <w:rPr>
          <w:rFonts w:asciiTheme="minorHAnsi" w:eastAsia="Arial Unicode MS" w:hAnsiTheme="minorHAnsi" w:cs="Arial Unicode MS"/>
          <w:sz w:val="22"/>
          <w:szCs w:val="22"/>
        </w:rPr>
        <w:t xml:space="preserve"> en la que requiere</w:t>
      </w:r>
      <w:r w:rsidR="006019B7" w:rsidRPr="009769E1">
        <w:rPr>
          <w:rFonts w:asciiTheme="minorHAnsi" w:eastAsia="Arial Unicode MS" w:hAnsiTheme="minorHAnsi" w:cs="Arial Unicode MS"/>
          <w:sz w:val="22"/>
          <w:szCs w:val="22"/>
        </w:rPr>
        <w:t>:</w:t>
      </w:r>
      <w:r w:rsidR="00F1776C" w:rsidRPr="009769E1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F1776C" w:rsidRPr="009769E1">
        <w:rPr>
          <w:rFonts w:asciiTheme="minorHAnsi" w:eastAsia="Arial Unicode MS" w:hAnsiTheme="minorHAnsi" w:cs="Arial Unicode MS"/>
          <w:i/>
          <w:sz w:val="22"/>
          <w:szCs w:val="22"/>
        </w:rPr>
        <w:t>“</w:t>
      </w:r>
      <w:r w:rsidR="00EB288F" w:rsidRPr="009769E1">
        <w:rPr>
          <w:rFonts w:asciiTheme="minorHAnsi" w:eastAsia="Arial Unicode MS" w:hAnsiTheme="minorHAnsi" w:cs="Arial Unicode MS"/>
          <w:i/>
          <w:sz w:val="22"/>
          <w:szCs w:val="22"/>
          <w:shd w:val="clear" w:color="auto" w:fill="FFFFFF"/>
        </w:rPr>
        <w:t xml:space="preserve">Cantidad total de lotes que posee la residencial </w:t>
      </w:r>
      <w:proofErr w:type="spellStart"/>
      <w:r w:rsidR="00EB288F" w:rsidRPr="009769E1">
        <w:rPr>
          <w:rFonts w:asciiTheme="minorHAnsi" w:eastAsia="Arial Unicode MS" w:hAnsiTheme="minorHAnsi" w:cs="Arial Unicode MS"/>
          <w:i/>
          <w:sz w:val="22"/>
          <w:szCs w:val="22"/>
          <w:shd w:val="clear" w:color="auto" w:fill="FFFFFF"/>
        </w:rPr>
        <w:t>Altavista</w:t>
      </w:r>
      <w:proofErr w:type="spellEnd"/>
      <w:r w:rsidR="00EB288F" w:rsidRPr="009769E1">
        <w:rPr>
          <w:rFonts w:asciiTheme="minorHAnsi" w:eastAsia="Arial Unicode MS" w:hAnsiTheme="minorHAnsi" w:cs="Arial Unicode MS"/>
          <w:i/>
          <w:sz w:val="22"/>
          <w:szCs w:val="22"/>
          <w:shd w:val="clear" w:color="auto" w:fill="FFFFFF"/>
        </w:rPr>
        <w:t xml:space="preserve">, </w:t>
      </w:r>
      <w:proofErr w:type="spellStart"/>
      <w:r w:rsidR="00EB288F" w:rsidRPr="009769E1">
        <w:rPr>
          <w:rFonts w:asciiTheme="minorHAnsi" w:eastAsia="Arial Unicode MS" w:hAnsiTheme="minorHAnsi" w:cs="Arial Unicode MS"/>
          <w:i/>
          <w:sz w:val="22"/>
          <w:szCs w:val="22"/>
          <w:shd w:val="clear" w:color="auto" w:fill="FFFFFF"/>
        </w:rPr>
        <w:t>Ilopango</w:t>
      </w:r>
      <w:proofErr w:type="spellEnd"/>
      <w:r w:rsidR="00EB288F" w:rsidRPr="009769E1">
        <w:rPr>
          <w:rFonts w:asciiTheme="minorHAnsi" w:eastAsia="Arial Unicode MS" w:hAnsiTheme="minorHAnsi" w:cs="Arial Unicode MS"/>
          <w:i/>
          <w:sz w:val="22"/>
          <w:szCs w:val="22"/>
          <w:shd w:val="clear" w:color="auto" w:fill="FFFFFF"/>
        </w:rPr>
        <w:t xml:space="preserve"> y residencial Santísima Trinidad, </w:t>
      </w:r>
      <w:proofErr w:type="spellStart"/>
      <w:r w:rsidR="00EB288F" w:rsidRPr="009769E1">
        <w:rPr>
          <w:rFonts w:asciiTheme="minorHAnsi" w:eastAsia="Arial Unicode MS" w:hAnsiTheme="minorHAnsi" w:cs="Arial Unicode MS"/>
          <w:i/>
          <w:sz w:val="22"/>
          <w:szCs w:val="22"/>
          <w:shd w:val="clear" w:color="auto" w:fill="FFFFFF"/>
        </w:rPr>
        <w:t>Ayutuxtepeque</w:t>
      </w:r>
      <w:proofErr w:type="spellEnd"/>
      <w:r w:rsidR="00D63A27" w:rsidRPr="009769E1">
        <w:rPr>
          <w:rFonts w:asciiTheme="minorHAnsi" w:eastAsia="Arial Unicode MS" w:hAnsiTheme="minorHAnsi" w:cs="Arial Unicode MS"/>
          <w:i/>
          <w:sz w:val="22"/>
          <w:szCs w:val="22"/>
        </w:rPr>
        <w:t>”</w:t>
      </w:r>
      <w:r w:rsidR="00CE7FDE" w:rsidRPr="009769E1">
        <w:rPr>
          <w:rFonts w:asciiTheme="minorHAnsi" w:eastAsia="Arial Unicode MS" w:hAnsiTheme="minorHAnsi" w:cs="Arial Unicode MS"/>
          <w:i/>
          <w:sz w:val="22"/>
          <w:szCs w:val="22"/>
        </w:rPr>
        <w:t>.</w:t>
      </w:r>
    </w:p>
    <w:p w:rsidR="002561BB" w:rsidRPr="009769E1" w:rsidRDefault="002561BB" w:rsidP="009769E1">
      <w:pPr>
        <w:spacing w:after="0"/>
        <w:jc w:val="both"/>
        <w:rPr>
          <w:rFonts w:eastAsia="Arial Unicode MS" w:cs="Arial Unicode MS"/>
          <w:i/>
        </w:rPr>
      </w:pPr>
    </w:p>
    <w:p w:rsidR="004003A2" w:rsidRPr="009769E1" w:rsidRDefault="001575E7" w:rsidP="006225F6">
      <w:pPr>
        <w:spacing w:after="0" w:line="360" w:lineRule="auto"/>
        <w:jc w:val="both"/>
        <w:rPr>
          <w:rFonts w:eastAsia="Arial Unicode MS" w:cs="Arial Unicode MS"/>
          <w:b/>
        </w:rPr>
      </w:pPr>
      <w:r w:rsidRPr="009769E1">
        <w:rPr>
          <w:rFonts w:eastAsia="Arial Unicode MS" w:cs="Arial Unicode MS"/>
          <w:b/>
        </w:rPr>
        <w:t>CONSIDERANDO:</w:t>
      </w:r>
    </w:p>
    <w:p w:rsidR="007B18AA" w:rsidRPr="009769E1" w:rsidRDefault="00D63A27" w:rsidP="006225F6">
      <w:pPr>
        <w:numPr>
          <w:ilvl w:val="0"/>
          <w:numId w:val="22"/>
        </w:numPr>
        <w:spacing w:after="0" w:line="360" w:lineRule="auto"/>
        <w:jc w:val="both"/>
        <w:rPr>
          <w:rFonts w:eastAsia="Arial Unicode MS" w:cs="Arial Unicode MS"/>
          <w:lang w:val="es-SV"/>
        </w:rPr>
      </w:pPr>
      <w:r w:rsidRPr="009769E1">
        <w:rPr>
          <w:rFonts w:eastAsia="Arial Unicode MS" w:cs="Arial Unicode MS"/>
          <w:lang w:val="es-SV"/>
        </w:rPr>
        <w:t xml:space="preserve">Que </w:t>
      </w:r>
      <w:r w:rsidR="00122218" w:rsidRPr="009769E1">
        <w:rPr>
          <w:rFonts w:eastAsia="Arial Unicode MS" w:cs="Arial Unicode MS"/>
          <w:lang w:val="es-SV"/>
        </w:rPr>
        <w:t xml:space="preserve">en fecha </w:t>
      </w:r>
      <w:r w:rsidR="006225F6" w:rsidRPr="009769E1">
        <w:rPr>
          <w:rFonts w:eastAsia="Arial Unicode MS" w:cs="Arial Unicode MS"/>
          <w:lang w:val="es-SV"/>
        </w:rPr>
        <w:t>tre</w:t>
      </w:r>
      <w:r w:rsidR="00EB288F" w:rsidRPr="009769E1">
        <w:rPr>
          <w:rFonts w:eastAsia="Arial Unicode MS" w:cs="Arial Unicode MS"/>
          <w:lang w:val="es-SV"/>
        </w:rPr>
        <w:t>inta y uno</w:t>
      </w:r>
      <w:r w:rsidR="006225F6" w:rsidRPr="009769E1">
        <w:rPr>
          <w:rFonts w:eastAsia="Arial Unicode MS" w:cs="Arial Unicode MS"/>
          <w:lang w:val="es-SV"/>
        </w:rPr>
        <w:t xml:space="preserve"> </w:t>
      </w:r>
      <w:r w:rsidR="00122218" w:rsidRPr="009769E1">
        <w:rPr>
          <w:rFonts w:eastAsia="Arial Unicode MS" w:cs="Arial Unicode MS"/>
          <w:lang w:val="es-SV"/>
        </w:rPr>
        <w:t xml:space="preserve">de </w:t>
      </w:r>
      <w:r w:rsidR="006225F6" w:rsidRPr="009769E1">
        <w:rPr>
          <w:rFonts w:eastAsia="Arial Unicode MS" w:cs="Arial Unicode MS"/>
          <w:lang w:val="es-SV"/>
        </w:rPr>
        <w:t xml:space="preserve">mayo </w:t>
      </w:r>
      <w:r w:rsidR="00122218" w:rsidRPr="009769E1">
        <w:rPr>
          <w:rFonts w:eastAsia="Arial Unicode MS" w:cs="Arial Unicode MS"/>
          <w:lang w:val="es-SV"/>
        </w:rPr>
        <w:t xml:space="preserve">del corriente año, </w:t>
      </w:r>
      <w:r w:rsidR="003366CE" w:rsidRPr="009769E1">
        <w:rPr>
          <w:rFonts w:eastAsia="Arial Unicode MS" w:cs="Arial Unicode MS"/>
          <w:lang w:val="es-SV"/>
        </w:rPr>
        <w:t>de conformidad a</w:t>
      </w:r>
      <w:r w:rsidR="007B18AA" w:rsidRPr="009769E1">
        <w:rPr>
          <w:rFonts w:eastAsia="Arial Unicode MS" w:cs="Arial Unicode MS"/>
          <w:lang w:val="es-SV"/>
        </w:rPr>
        <w:t xml:space="preserve"> </w:t>
      </w:r>
      <w:r w:rsidR="003366CE" w:rsidRPr="009769E1">
        <w:rPr>
          <w:rFonts w:eastAsia="Arial Unicode MS" w:cs="Arial Unicode MS"/>
          <w:lang w:val="es-SV"/>
        </w:rPr>
        <w:t>l</w:t>
      </w:r>
      <w:r w:rsidR="007B18AA" w:rsidRPr="009769E1">
        <w:rPr>
          <w:rFonts w:eastAsia="Arial Unicode MS" w:cs="Arial Unicode MS"/>
          <w:lang w:val="es-SV"/>
        </w:rPr>
        <w:t>o</w:t>
      </w:r>
      <w:r w:rsidR="003366CE" w:rsidRPr="009769E1">
        <w:rPr>
          <w:rFonts w:eastAsia="Arial Unicode MS" w:cs="Arial Unicode MS"/>
          <w:lang w:val="es-SV"/>
        </w:rPr>
        <w:t xml:space="preserve"> </w:t>
      </w:r>
      <w:r w:rsidR="007B18AA" w:rsidRPr="009769E1">
        <w:rPr>
          <w:rFonts w:eastAsia="Arial Unicode MS" w:cs="Arial Unicode MS"/>
          <w:lang w:val="es-SV"/>
        </w:rPr>
        <w:t xml:space="preserve">dispuesto en el </w:t>
      </w:r>
      <w:r w:rsidR="003366CE" w:rsidRPr="009769E1">
        <w:rPr>
          <w:rFonts w:eastAsia="Arial Unicode MS" w:cs="Arial Unicode MS"/>
          <w:lang w:val="es-SV"/>
        </w:rPr>
        <w:t>art. 66 inc. 5° LAIP</w:t>
      </w:r>
      <w:r w:rsidRPr="009769E1">
        <w:rPr>
          <w:rFonts w:eastAsia="Arial Unicode MS" w:cs="Arial Unicode MS"/>
          <w:lang w:val="es-SV"/>
        </w:rPr>
        <w:t xml:space="preserve"> </w:t>
      </w:r>
      <w:r w:rsidR="007B18AA" w:rsidRPr="009769E1">
        <w:rPr>
          <w:rFonts w:eastAsia="Arial Unicode MS" w:cs="Arial Unicode MS"/>
          <w:lang w:val="es-SV"/>
        </w:rPr>
        <w:t xml:space="preserve">y art. 45 RELAIP, </w:t>
      </w:r>
      <w:r w:rsidRPr="009769E1">
        <w:rPr>
          <w:rFonts w:eastAsia="Arial Unicode MS" w:cs="Arial Unicode MS"/>
          <w:lang w:val="es-SV"/>
        </w:rPr>
        <w:t xml:space="preserve">se previno </w:t>
      </w:r>
      <w:r w:rsidR="00EB288F" w:rsidRPr="009769E1">
        <w:rPr>
          <w:rFonts w:eastAsia="Arial Unicode MS" w:cs="Arial Unicode MS"/>
          <w:lang w:val="es-SV"/>
        </w:rPr>
        <w:t>al</w:t>
      </w:r>
      <w:r w:rsidRPr="009769E1">
        <w:rPr>
          <w:rFonts w:eastAsia="Arial Unicode MS" w:cs="Arial Unicode MS"/>
          <w:lang w:val="es-SV"/>
        </w:rPr>
        <w:t xml:space="preserve"> requirente</w:t>
      </w:r>
      <w:r w:rsidR="00E0554E" w:rsidRPr="009769E1">
        <w:rPr>
          <w:rFonts w:eastAsia="Arial Unicode MS" w:cs="Arial Unicode MS"/>
          <w:lang w:val="es-SV"/>
        </w:rPr>
        <w:t xml:space="preserve"> que</w:t>
      </w:r>
      <w:r w:rsidRPr="009769E1">
        <w:rPr>
          <w:rFonts w:eastAsia="Arial Unicode MS" w:cs="Arial Unicode MS"/>
          <w:lang w:val="es-SV"/>
        </w:rPr>
        <w:t xml:space="preserve"> </w:t>
      </w:r>
      <w:r w:rsidR="00EB288F" w:rsidRPr="009769E1">
        <w:rPr>
          <w:rFonts w:eastAsia="Arial Unicode MS" w:cs="Arial Unicode MS"/>
          <w:lang w:val="es-SV"/>
        </w:rPr>
        <w:t>aclarara si</w:t>
      </w:r>
      <w:r w:rsidR="001136DB" w:rsidRPr="009769E1">
        <w:rPr>
          <w:rFonts w:eastAsia="Arial Unicode MS" w:cs="Arial Unicode MS"/>
          <w:lang w:val="es-SV"/>
        </w:rPr>
        <w:t xml:space="preserve"> la</w:t>
      </w:r>
      <w:r w:rsidR="00320B0B" w:rsidRPr="009769E1">
        <w:rPr>
          <w:rFonts w:eastAsia="Arial Unicode MS" w:cs="Arial Unicode MS"/>
          <w:lang w:val="es-SV"/>
        </w:rPr>
        <w:t xml:space="preserve"> información solicitada versa sobre la</w:t>
      </w:r>
      <w:r w:rsidR="001136DB" w:rsidRPr="009769E1">
        <w:rPr>
          <w:rFonts w:eastAsia="Arial Unicode MS" w:cs="Arial Unicode MS"/>
          <w:lang w:val="es-SV"/>
        </w:rPr>
        <w:t xml:space="preserve"> cantidad </w:t>
      </w:r>
      <w:r w:rsidR="00320B0B" w:rsidRPr="009769E1">
        <w:rPr>
          <w:rFonts w:eastAsia="Arial Unicode MS" w:cs="Arial Unicode MS"/>
          <w:lang w:val="es-SV"/>
        </w:rPr>
        <w:t xml:space="preserve">total </w:t>
      </w:r>
      <w:r w:rsidR="001136DB" w:rsidRPr="009769E1">
        <w:rPr>
          <w:rFonts w:eastAsia="Arial Unicode MS" w:cs="Arial Unicode MS"/>
          <w:lang w:val="es-SV"/>
        </w:rPr>
        <w:t xml:space="preserve">de lotes </w:t>
      </w:r>
      <w:r w:rsidR="00320B0B" w:rsidRPr="009769E1">
        <w:rPr>
          <w:rFonts w:eastAsia="Arial Unicode MS" w:cs="Arial Unicode MS"/>
          <w:lang w:val="es-SV"/>
        </w:rPr>
        <w:t xml:space="preserve">que constituyen </w:t>
      </w:r>
      <w:r w:rsidR="001136DB" w:rsidRPr="009769E1">
        <w:rPr>
          <w:rFonts w:eastAsia="Arial Unicode MS" w:cs="Arial Unicode MS"/>
          <w:lang w:val="es-SV"/>
        </w:rPr>
        <w:t xml:space="preserve">parte de los activos extraordinarios </w:t>
      </w:r>
      <w:r w:rsidR="00180868" w:rsidRPr="009769E1">
        <w:rPr>
          <w:rFonts w:eastAsia="Arial Unicode MS" w:cs="Arial Unicode MS"/>
          <w:lang w:val="es-SV"/>
        </w:rPr>
        <w:t xml:space="preserve">del Fondo Social para la Vivienda, en virtud que esta Institución </w:t>
      </w:r>
      <w:r w:rsidR="004F7534" w:rsidRPr="009769E1">
        <w:rPr>
          <w:rFonts w:eastAsia="Arial Unicode MS" w:cs="Arial Unicode MS"/>
          <w:lang w:val="es-SV"/>
        </w:rPr>
        <w:t>solamente podría generar los datos relativos a activos extraordinarios</w:t>
      </w:r>
      <w:r w:rsidRPr="009769E1">
        <w:rPr>
          <w:rFonts w:eastAsia="Arial Unicode MS" w:cs="Arial Unicode MS"/>
          <w:lang w:val="es-SV"/>
        </w:rPr>
        <w:t xml:space="preserve">. </w:t>
      </w:r>
    </w:p>
    <w:p w:rsidR="009F67AD" w:rsidRPr="009769E1" w:rsidRDefault="009F67AD" w:rsidP="009769E1">
      <w:pPr>
        <w:rPr>
          <w:rFonts w:eastAsia="Arial Unicode MS" w:cs="Arial Unicode MS"/>
          <w:lang w:val="es-SV"/>
        </w:rPr>
      </w:pPr>
    </w:p>
    <w:p w:rsidR="004003A2" w:rsidRPr="009769E1" w:rsidRDefault="00197580" w:rsidP="006225F6">
      <w:pPr>
        <w:numPr>
          <w:ilvl w:val="0"/>
          <w:numId w:val="22"/>
        </w:numPr>
        <w:spacing w:after="0" w:line="360" w:lineRule="auto"/>
        <w:jc w:val="both"/>
        <w:rPr>
          <w:rFonts w:eastAsia="Arial Unicode MS" w:cs="Arial Unicode MS"/>
          <w:lang w:val="es-SV"/>
        </w:rPr>
      </w:pPr>
      <w:r w:rsidRPr="009769E1">
        <w:rPr>
          <w:rFonts w:eastAsia="Arial Unicode MS" w:cs="Arial Unicode MS"/>
          <w:lang w:val="es-SV"/>
        </w:rPr>
        <w:t xml:space="preserve">Que en fecha </w:t>
      </w:r>
      <w:r w:rsidR="004F7534" w:rsidRPr="009769E1">
        <w:rPr>
          <w:rFonts w:eastAsia="Arial Unicode MS" w:cs="Arial Unicode MS"/>
          <w:lang w:val="es-SV"/>
        </w:rPr>
        <w:t xml:space="preserve">siete </w:t>
      </w:r>
      <w:r w:rsidRPr="009769E1">
        <w:rPr>
          <w:rFonts w:eastAsia="Arial Unicode MS" w:cs="Arial Unicode MS"/>
          <w:lang w:val="es-SV"/>
        </w:rPr>
        <w:t xml:space="preserve">de </w:t>
      </w:r>
      <w:r w:rsidR="004F7534" w:rsidRPr="009769E1">
        <w:rPr>
          <w:rFonts w:eastAsia="Arial Unicode MS" w:cs="Arial Unicode MS"/>
          <w:lang w:val="es-SV"/>
        </w:rPr>
        <w:t xml:space="preserve">junio </w:t>
      </w:r>
      <w:r w:rsidRPr="009769E1">
        <w:rPr>
          <w:rFonts w:eastAsia="Arial Unicode MS" w:cs="Arial Unicode MS"/>
          <w:lang w:val="es-SV"/>
        </w:rPr>
        <w:t xml:space="preserve">del corriente año </w:t>
      </w:r>
      <w:r w:rsidR="00514CDF" w:rsidRPr="009769E1">
        <w:rPr>
          <w:rFonts w:eastAsia="Arial Unicode MS" w:cs="Arial Unicode MS"/>
          <w:lang w:val="es-SV"/>
        </w:rPr>
        <w:t>venció</w:t>
      </w:r>
      <w:r w:rsidR="004C0A7B" w:rsidRPr="009769E1">
        <w:rPr>
          <w:rFonts w:eastAsia="Arial Unicode MS" w:cs="Arial Unicode MS"/>
          <w:lang w:val="es-SV"/>
        </w:rPr>
        <w:t xml:space="preserve"> el plazo </w:t>
      </w:r>
      <w:r w:rsidR="00514CDF" w:rsidRPr="009769E1">
        <w:rPr>
          <w:rFonts w:eastAsia="Arial Unicode MS" w:cs="Arial Unicode MS"/>
          <w:lang w:val="es-SV"/>
        </w:rPr>
        <w:t xml:space="preserve">de ley </w:t>
      </w:r>
      <w:r w:rsidR="004C0A7B" w:rsidRPr="009769E1">
        <w:rPr>
          <w:rFonts w:eastAsia="Arial Unicode MS" w:cs="Arial Unicode MS"/>
          <w:lang w:val="es-SV"/>
        </w:rPr>
        <w:t xml:space="preserve">para que </w:t>
      </w:r>
      <w:r w:rsidR="004F7534" w:rsidRPr="009769E1">
        <w:rPr>
          <w:rFonts w:eastAsia="Arial Unicode MS" w:cs="Arial Unicode MS"/>
          <w:lang w:val="es-SV"/>
        </w:rPr>
        <w:t>el</w:t>
      </w:r>
      <w:r w:rsidRPr="009769E1">
        <w:rPr>
          <w:rFonts w:eastAsia="Arial Unicode MS" w:cs="Arial Unicode MS"/>
          <w:lang w:val="es-SV"/>
        </w:rPr>
        <w:t xml:space="preserve"> </w:t>
      </w:r>
      <w:r w:rsidR="004F7534" w:rsidRPr="0084101B">
        <w:rPr>
          <w:rFonts w:eastAsia="Arial Unicode MS" w:cs="Arial Unicode MS"/>
          <w:lang w:val="es-SV"/>
        </w:rPr>
        <w:t>señor</w:t>
      </w:r>
      <w:r w:rsidRPr="009769E1">
        <w:rPr>
          <w:rFonts w:eastAsia="Arial Unicode MS" w:cs="Arial Unicode MS"/>
          <w:b/>
          <w:lang w:val="es-SV"/>
        </w:rPr>
        <w:t xml:space="preserve"> </w:t>
      </w:r>
      <w:r w:rsidR="0084101B">
        <w:rPr>
          <w:rFonts w:eastAsia="Arial Unicode MS" w:cs="Arial Unicode MS"/>
          <w:b/>
          <w:shd w:val="clear" w:color="auto" w:fill="FFFFFF"/>
        </w:rPr>
        <w:t xml:space="preserve">_________________________, </w:t>
      </w:r>
      <w:bookmarkStart w:id="0" w:name="_GoBack"/>
      <w:bookmarkEnd w:id="0"/>
      <w:r w:rsidR="00514CDF" w:rsidRPr="009769E1">
        <w:rPr>
          <w:rFonts w:eastAsia="Arial Unicode MS" w:cs="Arial Unicode MS"/>
          <w:lang w:val="es-SV"/>
        </w:rPr>
        <w:t>subsanara</w:t>
      </w:r>
      <w:r w:rsidR="004C0A7B" w:rsidRPr="009769E1">
        <w:rPr>
          <w:rFonts w:eastAsia="Arial Unicode MS" w:cs="Arial Unicode MS"/>
          <w:lang w:val="es-SV"/>
        </w:rPr>
        <w:t xml:space="preserve"> la prevención realizada</w:t>
      </w:r>
      <w:r w:rsidR="003E4B5C" w:rsidRPr="009769E1">
        <w:rPr>
          <w:rFonts w:eastAsia="Arial Unicode MS" w:cs="Arial Unicode MS"/>
          <w:lang w:val="es-SV"/>
        </w:rPr>
        <w:t xml:space="preserve">, sin haber presentado </w:t>
      </w:r>
      <w:r w:rsidR="00DF0632" w:rsidRPr="009769E1">
        <w:rPr>
          <w:rFonts w:eastAsia="Arial Unicode MS" w:cs="Arial Unicode MS"/>
          <w:lang w:val="es-SV"/>
        </w:rPr>
        <w:t>el documento requerido</w:t>
      </w:r>
      <w:r w:rsidR="004C0A7B" w:rsidRPr="009769E1">
        <w:rPr>
          <w:rFonts w:eastAsia="Arial Unicode MS" w:cs="Arial Unicode MS"/>
          <w:lang w:val="es-SV"/>
        </w:rPr>
        <w:t>.</w:t>
      </w:r>
    </w:p>
    <w:p w:rsidR="007B18AA" w:rsidRPr="009769E1" w:rsidRDefault="007B18AA" w:rsidP="006225F6">
      <w:pPr>
        <w:spacing w:after="0" w:line="360" w:lineRule="auto"/>
        <w:jc w:val="both"/>
        <w:rPr>
          <w:rFonts w:eastAsia="Arial Unicode MS" w:cs="Arial Unicode MS"/>
          <w:lang w:val="es-SV"/>
        </w:rPr>
      </w:pPr>
    </w:p>
    <w:p w:rsidR="00FF44CC" w:rsidRPr="009769E1" w:rsidRDefault="00FF44CC" w:rsidP="006225F6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lang w:val="es-SV"/>
        </w:rPr>
      </w:pPr>
      <w:r w:rsidRPr="009769E1">
        <w:rPr>
          <w:rFonts w:eastAsia="Arial Unicode MS" w:cs="Arial Unicode MS"/>
          <w:b/>
          <w:lang w:val="es-SV"/>
        </w:rPr>
        <w:t>POR TANTO:</w:t>
      </w:r>
    </w:p>
    <w:p w:rsidR="00FF44CC" w:rsidRPr="009769E1" w:rsidRDefault="00FF44CC" w:rsidP="006225F6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lang w:val="es-SV"/>
        </w:rPr>
      </w:pPr>
      <w:r w:rsidRPr="009769E1">
        <w:rPr>
          <w:rFonts w:eastAsia="Arial Unicode MS" w:cs="Arial Unicode MS"/>
          <w:lang w:val="es-SV"/>
        </w:rPr>
        <w:t xml:space="preserve">En virtud de lo anterior y de conformidad a lo dispuesto en los </w:t>
      </w:r>
      <w:r w:rsidR="00C82CA7" w:rsidRPr="009769E1">
        <w:rPr>
          <w:rFonts w:eastAsia="Arial Unicode MS" w:cs="Arial Unicode MS"/>
          <w:lang w:val="es-SV"/>
        </w:rPr>
        <w:t xml:space="preserve">Arts. </w:t>
      </w:r>
      <w:r w:rsidR="004C0A7B" w:rsidRPr="009769E1">
        <w:rPr>
          <w:rFonts w:eastAsia="Arial Unicode MS" w:cs="Arial Unicode MS"/>
          <w:lang w:val="es-SV"/>
        </w:rPr>
        <w:t xml:space="preserve">31, 32, 36, 66 </w:t>
      </w:r>
      <w:r w:rsidR="00DF0632" w:rsidRPr="009769E1">
        <w:rPr>
          <w:rFonts w:eastAsia="Arial Unicode MS" w:cs="Arial Unicode MS"/>
          <w:lang w:val="es-SV"/>
        </w:rPr>
        <w:t xml:space="preserve"> </w:t>
      </w:r>
      <w:r w:rsidR="00C82CA7" w:rsidRPr="009769E1">
        <w:rPr>
          <w:rFonts w:eastAsia="Arial Unicode MS" w:cs="Arial Unicode MS"/>
          <w:lang w:val="es-SV"/>
        </w:rPr>
        <w:t xml:space="preserve">LAIP, </w:t>
      </w:r>
      <w:r w:rsidR="004C0A7B" w:rsidRPr="009769E1">
        <w:rPr>
          <w:rFonts w:eastAsia="Arial Unicode MS" w:cs="Arial Unicode MS"/>
          <w:lang w:val="es-SV"/>
        </w:rPr>
        <w:t>45 y 50 RELAIP</w:t>
      </w:r>
      <w:r w:rsidRPr="009769E1">
        <w:rPr>
          <w:rFonts w:eastAsia="Arial Unicode MS" w:cs="Arial Unicode MS"/>
          <w:lang w:val="es-SV"/>
        </w:rPr>
        <w:t xml:space="preserve">, se </w:t>
      </w:r>
      <w:r w:rsidRPr="009769E1">
        <w:rPr>
          <w:rFonts w:eastAsia="Arial Unicode MS" w:cs="Arial Unicode MS"/>
          <w:b/>
          <w:lang w:val="es-SV"/>
        </w:rPr>
        <w:t xml:space="preserve">RESUELVE: </w:t>
      </w:r>
    </w:p>
    <w:p w:rsidR="00320B0B" w:rsidRPr="009769E1" w:rsidRDefault="00320B0B" w:rsidP="006225F6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lang w:val="es-SV"/>
        </w:rPr>
      </w:pPr>
    </w:p>
    <w:p w:rsidR="003E4B5C" w:rsidRPr="009769E1" w:rsidRDefault="00FF44CC" w:rsidP="00C527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lang w:val="es-SV"/>
        </w:rPr>
      </w:pPr>
      <w:r w:rsidRPr="009769E1">
        <w:rPr>
          <w:rFonts w:eastAsia="Arial Unicode MS" w:cs="Arial Unicode MS"/>
          <w:noProof/>
          <w:lang w:eastAsia="es-SV"/>
        </w:rPr>
        <w:t>Declárase finalizado el procedimiento de solicitud d</w:t>
      </w:r>
      <w:r w:rsidR="00320B0B" w:rsidRPr="009769E1">
        <w:rPr>
          <w:rFonts w:eastAsia="Arial Unicode MS" w:cs="Arial Unicode MS"/>
          <w:noProof/>
          <w:lang w:eastAsia="es-SV"/>
        </w:rPr>
        <w:t>e información presentada por el</w:t>
      </w:r>
      <w:r w:rsidRPr="009769E1">
        <w:rPr>
          <w:rFonts w:eastAsia="Arial Unicode MS" w:cs="Arial Unicode MS"/>
          <w:noProof/>
          <w:lang w:eastAsia="es-SV"/>
        </w:rPr>
        <w:t xml:space="preserve"> requirente</w:t>
      </w:r>
      <w:r w:rsidR="00AD1EB4" w:rsidRPr="009769E1">
        <w:rPr>
          <w:rFonts w:eastAsia="Arial Unicode MS" w:cs="Arial Unicode MS"/>
          <w:b/>
          <w:lang w:val="es-SV"/>
        </w:rPr>
        <w:t xml:space="preserve"> </w:t>
      </w:r>
      <w:r w:rsidR="00320B0B" w:rsidRPr="009769E1">
        <w:rPr>
          <w:rFonts w:eastAsia="Arial Unicode MS" w:cs="Arial Unicode MS"/>
          <w:lang w:val="es-SV"/>
        </w:rPr>
        <w:t xml:space="preserve">el señor </w:t>
      </w:r>
      <w:r w:rsidR="009769E1">
        <w:rPr>
          <w:rFonts w:eastAsia="Arial Unicode MS" w:cs="Arial Unicode MS"/>
          <w:b/>
          <w:shd w:val="clear" w:color="auto" w:fill="FFFFFF"/>
        </w:rPr>
        <w:t>________________________</w:t>
      </w:r>
      <w:r w:rsidRPr="009769E1">
        <w:rPr>
          <w:rFonts w:eastAsia="Arial Unicode MS" w:cs="Arial Unicode MS"/>
          <w:noProof/>
          <w:lang w:eastAsia="es-SV"/>
        </w:rPr>
        <w:t xml:space="preserve">en fecha </w:t>
      </w:r>
      <w:r w:rsidR="00320B0B" w:rsidRPr="009769E1">
        <w:rPr>
          <w:rFonts w:eastAsia="Arial Unicode MS" w:cs="Arial Unicode MS"/>
          <w:noProof/>
          <w:lang w:eastAsia="es-SV"/>
        </w:rPr>
        <w:t xml:space="preserve">veintinueve </w:t>
      </w:r>
      <w:r w:rsidR="00AD1EB4" w:rsidRPr="009769E1">
        <w:rPr>
          <w:rFonts w:eastAsia="Arial Unicode MS" w:cs="Arial Unicode MS"/>
          <w:noProof/>
          <w:lang w:eastAsia="es-SV"/>
        </w:rPr>
        <w:t xml:space="preserve">de </w:t>
      </w:r>
      <w:r w:rsidR="00C527E9" w:rsidRPr="009769E1">
        <w:rPr>
          <w:rFonts w:eastAsia="Arial Unicode MS" w:cs="Arial Unicode MS"/>
          <w:noProof/>
          <w:lang w:eastAsia="es-SV"/>
        </w:rPr>
        <w:t xml:space="preserve">mayo </w:t>
      </w:r>
      <w:r w:rsidRPr="009769E1">
        <w:rPr>
          <w:rFonts w:eastAsia="Arial Unicode MS" w:cs="Arial Unicode MS"/>
          <w:noProof/>
          <w:lang w:eastAsia="es-SV"/>
        </w:rPr>
        <w:t xml:space="preserve">del corriente año, </w:t>
      </w:r>
      <w:r w:rsidRPr="009769E1">
        <w:rPr>
          <w:rFonts w:eastAsia="Arial Unicode MS" w:cs="Arial Unicode MS"/>
          <w:lang w:val="es-SV"/>
        </w:rPr>
        <w:t>en vista de</w:t>
      </w:r>
      <w:r w:rsidR="004C0A7B" w:rsidRPr="009769E1">
        <w:rPr>
          <w:rFonts w:eastAsia="Arial Unicode MS" w:cs="Arial Unicode MS"/>
          <w:lang w:val="es-SV"/>
        </w:rPr>
        <w:t xml:space="preserve"> no haberse </w:t>
      </w:r>
      <w:r w:rsidR="002561BB" w:rsidRPr="009769E1">
        <w:rPr>
          <w:rFonts w:eastAsia="Arial Unicode MS" w:cs="Arial Unicode MS"/>
          <w:lang w:val="es-SV"/>
        </w:rPr>
        <w:t xml:space="preserve">solventado la prevención realizada en fecha </w:t>
      </w:r>
      <w:r w:rsidR="00320B0B" w:rsidRPr="009769E1">
        <w:rPr>
          <w:rFonts w:eastAsia="Arial Unicode MS" w:cs="Arial Unicode MS"/>
          <w:lang w:val="es-SV"/>
        </w:rPr>
        <w:t>treinta y uno</w:t>
      </w:r>
      <w:r w:rsidR="00C527E9" w:rsidRPr="009769E1">
        <w:rPr>
          <w:rFonts w:eastAsia="Arial Unicode MS" w:cs="Arial Unicode MS"/>
          <w:lang w:val="es-SV"/>
        </w:rPr>
        <w:t xml:space="preserve"> </w:t>
      </w:r>
      <w:r w:rsidR="002561BB" w:rsidRPr="009769E1">
        <w:rPr>
          <w:rFonts w:eastAsia="Arial Unicode MS" w:cs="Arial Unicode MS"/>
          <w:lang w:val="es-SV"/>
        </w:rPr>
        <w:t xml:space="preserve">de </w:t>
      </w:r>
      <w:r w:rsidR="00C527E9" w:rsidRPr="009769E1">
        <w:rPr>
          <w:rFonts w:eastAsia="Arial Unicode MS" w:cs="Arial Unicode MS"/>
          <w:lang w:val="es-SV"/>
        </w:rPr>
        <w:t xml:space="preserve">mayo </w:t>
      </w:r>
      <w:r w:rsidR="002561BB" w:rsidRPr="009769E1">
        <w:rPr>
          <w:rFonts w:eastAsia="Arial Unicode MS" w:cs="Arial Unicode MS"/>
          <w:lang w:val="es-SV"/>
        </w:rPr>
        <w:t>del corriente año</w:t>
      </w:r>
      <w:r w:rsidRPr="009769E1">
        <w:rPr>
          <w:rFonts w:eastAsia="Arial Unicode MS" w:cs="Arial Unicode MS"/>
          <w:lang w:val="es-SV"/>
        </w:rPr>
        <w:t>.</w:t>
      </w:r>
    </w:p>
    <w:p w:rsidR="003E4B5C" w:rsidRPr="009769E1" w:rsidRDefault="004003A2" w:rsidP="006225F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</w:rPr>
      </w:pPr>
      <w:r w:rsidRPr="009769E1">
        <w:rPr>
          <w:rFonts w:eastAsia="Arial Unicode MS" w:cs="Arial Unicode MS"/>
        </w:rPr>
        <w:t>Entrégue</w:t>
      </w:r>
      <w:r w:rsidR="00320B0B" w:rsidRPr="009769E1">
        <w:rPr>
          <w:rFonts w:eastAsia="Arial Unicode MS" w:cs="Arial Unicode MS"/>
        </w:rPr>
        <w:t>se al</w:t>
      </w:r>
      <w:r w:rsidRPr="009769E1">
        <w:rPr>
          <w:rFonts w:eastAsia="Arial Unicode MS" w:cs="Arial Unicode MS"/>
        </w:rPr>
        <w:t xml:space="preserve"> requirente la presente resolución</w:t>
      </w:r>
      <w:r w:rsidRPr="009769E1">
        <w:rPr>
          <w:rFonts w:eastAsia="Arial Unicode MS" w:cs="Arial Unicode MS"/>
          <w:b/>
        </w:rPr>
        <w:t>.</w:t>
      </w:r>
      <w:r w:rsidRPr="009769E1">
        <w:rPr>
          <w:rFonts w:eastAsia="Arial Unicode MS" w:cs="Arial Unicode MS"/>
        </w:rPr>
        <w:t xml:space="preserve"> </w:t>
      </w:r>
    </w:p>
    <w:p w:rsidR="009769E1" w:rsidRDefault="009769E1" w:rsidP="006225F6">
      <w:pPr>
        <w:spacing w:after="0" w:line="360" w:lineRule="auto"/>
        <w:jc w:val="both"/>
        <w:rPr>
          <w:rFonts w:eastAsia="Arial Unicode MS" w:cs="Arial Unicode MS"/>
          <w:b/>
          <w:lang w:val="es-SV"/>
        </w:rPr>
      </w:pPr>
    </w:p>
    <w:p w:rsidR="004003A2" w:rsidRPr="009769E1" w:rsidRDefault="004003A2" w:rsidP="006225F6">
      <w:pPr>
        <w:spacing w:after="0" w:line="360" w:lineRule="auto"/>
        <w:jc w:val="both"/>
        <w:rPr>
          <w:rFonts w:eastAsia="Arial Unicode MS" w:cs="Arial Unicode MS"/>
          <w:lang w:val="es-SV"/>
        </w:rPr>
      </w:pPr>
      <w:r w:rsidRPr="009769E1">
        <w:rPr>
          <w:rFonts w:eastAsia="Arial Unicode MS" w:cs="Arial Unicode MS"/>
          <w:b/>
          <w:lang w:val="es-SV"/>
        </w:rPr>
        <w:lastRenderedPageBreak/>
        <w:t>NOTIFÍQUESE.</w:t>
      </w:r>
      <w:r w:rsidRPr="009769E1">
        <w:rPr>
          <w:rFonts w:eastAsia="Arial Unicode MS" w:cs="Arial Unicode MS"/>
          <w:lang w:val="es-SV"/>
        </w:rPr>
        <w:t>-</w:t>
      </w:r>
    </w:p>
    <w:p w:rsidR="00320B0B" w:rsidRPr="009769E1" w:rsidRDefault="00320B0B" w:rsidP="006225F6">
      <w:pPr>
        <w:spacing w:after="0" w:line="360" w:lineRule="auto"/>
        <w:jc w:val="both"/>
        <w:rPr>
          <w:rFonts w:eastAsia="Arial Unicode MS" w:cs="Arial Unicode MS"/>
          <w:lang w:val="es-SV"/>
        </w:rPr>
      </w:pPr>
    </w:p>
    <w:p w:rsidR="009769E1" w:rsidRPr="00D745E3" w:rsidRDefault="009769E1" w:rsidP="009769E1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FF44CC" w:rsidRPr="009769E1" w:rsidRDefault="00FF44CC" w:rsidP="006225F6">
      <w:pPr>
        <w:spacing w:after="0" w:line="360" w:lineRule="auto"/>
        <w:jc w:val="both"/>
        <w:rPr>
          <w:rFonts w:eastAsia="Arial Unicode MS" w:cs="Arial Unicode MS"/>
          <w:lang w:val="es-SV"/>
        </w:rPr>
      </w:pPr>
    </w:p>
    <w:sectPr w:rsidR="00FF44CC" w:rsidRPr="009769E1" w:rsidSect="004F3D10">
      <w:headerReference w:type="default" r:id="rId9"/>
      <w:footerReference w:type="default" r:id="rId10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14" w:rsidRDefault="00630F14">
      <w:pPr>
        <w:spacing w:after="0" w:line="240" w:lineRule="auto"/>
      </w:pPr>
      <w:r>
        <w:separator/>
      </w:r>
    </w:p>
  </w:endnote>
  <w:endnote w:type="continuationSeparator" w:id="0">
    <w:p w:rsidR="00630F14" w:rsidRDefault="006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0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0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14" w:rsidRDefault="00630F14">
      <w:pPr>
        <w:spacing w:after="0" w:line="240" w:lineRule="auto"/>
      </w:pPr>
      <w:r>
        <w:separator/>
      </w:r>
    </w:p>
  </w:footnote>
  <w:footnote w:type="continuationSeparator" w:id="0">
    <w:p w:rsidR="00630F14" w:rsidRDefault="006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D208DDE" wp14:editId="34EF230A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21"/>
  </w:num>
  <w:num w:numId="8">
    <w:abstractNumId w:val="13"/>
  </w:num>
  <w:num w:numId="9">
    <w:abstractNumId w:val="24"/>
  </w:num>
  <w:num w:numId="10">
    <w:abstractNumId w:val="4"/>
  </w:num>
  <w:num w:numId="11">
    <w:abstractNumId w:val="14"/>
  </w:num>
  <w:num w:numId="12">
    <w:abstractNumId w:val="27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5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8"/>
  </w:num>
  <w:num w:numId="24">
    <w:abstractNumId w:val="3"/>
  </w:num>
  <w:num w:numId="25">
    <w:abstractNumId w:val="19"/>
  </w:num>
  <w:num w:numId="26">
    <w:abstractNumId w:val="26"/>
  </w:num>
  <w:num w:numId="27">
    <w:abstractNumId w:val="1"/>
  </w:num>
  <w:num w:numId="28">
    <w:abstractNumId w:val="6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426C"/>
    <w:rsid w:val="0001383D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3BB5"/>
    <w:rsid w:val="00156FB8"/>
    <w:rsid w:val="001575E7"/>
    <w:rsid w:val="00180868"/>
    <w:rsid w:val="00181DB1"/>
    <w:rsid w:val="00192984"/>
    <w:rsid w:val="001962D9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6305"/>
    <w:rsid w:val="004D5D21"/>
    <w:rsid w:val="004E4185"/>
    <w:rsid w:val="004E5BB3"/>
    <w:rsid w:val="004E6A13"/>
    <w:rsid w:val="004F3D10"/>
    <w:rsid w:val="004F7534"/>
    <w:rsid w:val="005006C9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B18AA"/>
    <w:rsid w:val="007B52E7"/>
    <w:rsid w:val="007C44D7"/>
    <w:rsid w:val="007C4A08"/>
    <w:rsid w:val="007C663C"/>
    <w:rsid w:val="007D1EC3"/>
    <w:rsid w:val="007D5B77"/>
    <w:rsid w:val="007E2693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918A3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930BE"/>
    <w:rsid w:val="00A9535D"/>
    <w:rsid w:val="00A95D0C"/>
    <w:rsid w:val="00A96B45"/>
    <w:rsid w:val="00AB2B66"/>
    <w:rsid w:val="00AB3E25"/>
    <w:rsid w:val="00AB5261"/>
    <w:rsid w:val="00AB7015"/>
    <w:rsid w:val="00AD1EB4"/>
    <w:rsid w:val="00AD651F"/>
    <w:rsid w:val="00AF6811"/>
    <w:rsid w:val="00AF7272"/>
    <w:rsid w:val="00B026F8"/>
    <w:rsid w:val="00B136CA"/>
    <w:rsid w:val="00B2411D"/>
    <w:rsid w:val="00B24610"/>
    <w:rsid w:val="00B30488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AB3"/>
    <w:rsid w:val="00C07B7D"/>
    <w:rsid w:val="00C25E2A"/>
    <w:rsid w:val="00C35243"/>
    <w:rsid w:val="00C35465"/>
    <w:rsid w:val="00C46239"/>
    <w:rsid w:val="00C527E9"/>
    <w:rsid w:val="00C5485C"/>
    <w:rsid w:val="00C605C3"/>
    <w:rsid w:val="00C700A1"/>
    <w:rsid w:val="00C82CA7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E327C"/>
    <w:rsid w:val="00DE4041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F00D22"/>
    <w:rsid w:val="00F1776C"/>
    <w:rsid w:val="00F20584"/>
    <w:rsid w:val="00F345EB"/>
    <w:rsid w:val="00F375F8"/>
    <w:rsid w:val="00F37E2A"/>
    <w:rsid w:val="00F57482"/>
    <w:rsid w:val="00F62413"/>
    <w:rsid w:val="00F63822"/>
    <w:rsid w:val="00F756D9"/>
    <w:rsid w:val="00F7573C"/>
    <w:rsid w:val="00F83D6A"/>
    <w:rsid w:val="00F970FD"/>
    <w:rsid w:val="00FA459F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205C-656C-4EB8-98E2-6CBCAEBE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2018-06-15T16:33:00Z</cp:lastPrinted>
  <dcterms:created xsi:type="dcterms:W3CDTF">2018-07-23T19:00:00Z</dcterms:created>
  <dcterms:modified xsi:type="dcterms:W3CDTF">2018-07-23T19:00:00Z</dcterms:modified>
</cp:coreProperties>
</file>