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6D1" w:rsidRPr="005C2F1B" w:rsidRDefault="004966D1" w:rsidP="004966D1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C2657A" w:rsidRPr="00442421" w:rsidRDefault="00D82347" w:rsidP="00442421">
      <w:pPr>
        <w:spacing w:after="0" w:line="360" w:lineRule="auto"/>
        <w:jc w:val="both"/>
        <w:rPr>
          <w:rFonts w:eastAsia="Arial Unicode MS" w:cstheme="minorHAnsi"/>
          <w:b/>
          <w:i/>
          <w:sz w:val="21"/>
          <w:szCs w:val="21"/>
        </w:rPr>
      </w:pPr>
      <w:r w:rsidRPr="00442421">
        <w:rPr>
          <w:rFonts w:eastAsia="Arial Unicode MS" w:cstheme="minorHAnsi"/>
          <w:b/>
          <w:sz w:val="21"/>
          <w:szCs w:val="21"/>
          <w:lang w:val="es-SV"/>
        </w:rPr>
        <w:t>FONDO SOCIAL PARA LA VIVIENDA</w:t>
      </w:r>
      <w:r w:rsidRPr="00442421">
        <w:rPr>
          <w:rFonts w:eastAsia="Arial Unicode MS" w:cstheme="minorHAnsi"/>
          <w:sz w:val="21"/>
          <w:szCs w:val="21"/>
          <w:lang w:val="es-SV"/>
        </w:rPr>
        <w:t xml:space="preserve">, Gerencia General, Unidad de Acceso a la Información, a las </w:t>
      </w:r>
      <w:r w:rsidR="000A415C" w:rsidRPr="00442421">
        <w:rPr>
          <w:rFonts w:eastAsia="Arial Unicode MS" w:cstheme="minorHAnsi"/>
          <w:sz w:val="21"/>
          <w:szCs w:val="21"/>
          <w:lang w:val="es-SV"/>
        </w:rPr>
        <w:t xml:space="preserve">quince </w:t>
      </w:r>
      <w:r w:rsidRPr="00442421">
        <w:rPr>
          <w:rFonts w:eastAsia="Arial Unicode MS" w:cstheme="minorHAnsi"/>
          <w:sz w:val="21"/>
          <w:szCs w:val="21"/>
          <w:lang w:val="es-SV"/>
        </w:rPr>
        <w:t>horas</w:t>
      </w:r>
      <w:r w:rsidR="00951DA3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442421">
        <w:rPr>
          <w:rFonts w:eastAsia="Arial Unicode MS" w:cstheme="minorHAnsi"/>
          <w:sz w:val="21"/>
          <w:szCs w:val="21"/>
          <w:lang w:val="es-SV"/>
        </w:rPr>
        <w:t xml:space="preserve">del día </w:t>
      </w:r>
      <w:r w:rsidR="00681BDB" w:rsidRPr="00442421">
        <w:rPr>
          <w:rFonts w:eastAsia="Arial Unicode MS" w:cstheme="minorHAnsi"/>
          <w:sz w:val="21"/>
          <w:szCs w:val="21"/>
          <w:lang w:val="es-SV"/>
        </w:rPr>
        <w:t xml:space="preserve">veintiocho </w:t>
      </w:r>
      <w:r w:rsidR="004D66F3" w:rsidRPr="00442421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681BDB" w:rsidRPr="00442421">
        <w:rPr>
          <w:rFonts w:eastAsia="Arial Unicode MS" w:cstheme="minorHAnsi"/>
          <w:sz w:val="21"/>
          <w:szCs w:val="21"/>
          <w:lang w:val="es-SV"/>
        </w:rPr>
        <w:t xml:space="preserve">mayo </w:t>
      </w:r>
      <w:r w:rsidRPr="00442421">
        <w:rPr>
          <w:rFonts w:eastAsia="Arial Unicode MS" w:cstheme="minorHAnsi"/>
          <w:sz w:val="21"/>
          <w:szCs w:val="21"/>
          <w:lang w:val="es-SV"/>
        </w:rPr>
        <w:t>de dos mil dieci</w:t>
      </w:r>
      <w:r w:rsidR="00C608F2" w:rsidRPr="00442421">
        <w:rPr>
          <w:rFonts w:eastAsia="Arial Unicode MS" w:cstheme="minorHAnsi"/>
          <w:sz w:val="21"/>
          <w:szCs w:val="21"/>
          <w:lang w:val="es-SV"/>
        </w:rPr>
        <w:t>ocho</w:t>
      </w:r>
      <w:r w:rsidRPr="00442421">
        <w:rPr>
          <w:rFonts w:eastAsia="Arial Unicode MS" w:cstheme="minorHAnsi"/>
          <w:sz w:val="21"/>
          <w:szCs w:val="21"/>
          <w:lang w:val="es-SV"/>
        </w:rPr>
        <w:t xml:space="preserve">. Vista la </w:t>
      </w:r>
      <w:r w:rsidR="00926481" w:rsidRPr="00442421">
        <w:rPr>
          <w:rFonts w:eastAsia="Arial Unicode MS" w:cstheme="minorHAnsi"/>
          <w:sz w:val="21"/>
          <w:szCs w:val="21"/>
          <w:lang w:val="es-SV"/>
        </w:rPr>
        <w:t xml:space="preserve">solicitud de acceso a información institucional número </w:t>
      </w:r>
      <w:bookmarkStart w:id="0" w:name="_GoBack"/>
      <w:r w:rsidR="004D66F3" w:rsidRPr="004966D1">
        <w:rPr>
          <w:rFonts w:eastAsia="Arial Unicode MS" w:cstheme="minorHAnsi"/>
          <w:b/>
          <w:sz w:val="21"/>
          <w:szCs w:val="21"/>
          <w:lang w:val="es-SV"/>
        </w:rPr>
        <w:t>0</w:t>
      </w:r>
      <w:r w:rsidR="00C608F2" w:rsidRPr="004966D1">
        <w:rPr>
          <w:rFonts w:eastAsia="Arial Unicode MS" w:cstheme="minorHAnsi"/>
          <w:b/>
          <w:sz w:val="21"/>
          <w:szCs w:val="21"/>
          <w:lang w:val="es-SV"/>
        </w:rPr>
        <w:t>1</w:t>
      </w:r>
      <w:r w:rsidR="00681BDB" w:rsidRPr="004966D1">
        <w:rPr>
          <w:rFonts w:eastAsia="Arial Unicode MS" w:cstheme="minorHAnsi"/>
          <w:b/>
          <w:sz w:val="21"/>
          <w:szCs w:val="21"/>
          <w:lang w:val="es-SV"/>
        </w:rPr>
        <w:t>84</w:t>
      </w:r>
      <w:r w:rsidR="004D66F3" w:rsidRPr="004966D1">
        <w:rPr>
          <w:rFonts w:eastAsia="Arial Unicode MS" w:cstheme="minorHAnsi"/>
          <w:b/>
          <w:sz w:val="21"/>
          <w:szCs w:val="21"/>
          <w:lang w:val="es-SV"/>
        </w:rPr>
        <w:t>-201</w:t>
      </w:r>
      <w:r w:rsidR="00C608F2" w:rsidRPr="004966D1">
        <w:rPr>
          <w:rFonts w:eastAsia="Arial Unicode MS" w:cstheme="minorHAnsi"/>
          <w:b/>
          <w:sz w:val="21"/>
          <w:szCs w:val="21"/>
          <w:lang w:val="es-SV"/>
        </w:rPr>
        <w:t>8</w:t>
      </w:r>
      <w:r w:rsidR="004D66F3" w:rsidRPr="004966D1">
        <w:rPr>
          <w:rFonts w:eastAsia="Arial Unicode MS" w:cstheme="minorHAnsi"/>
          <w:b/>
          <w:sz w:val="21"/>
          <w:szCs w:val="21"/>
          <w:lang w:val="es-SV"/>
        </w:rPr>
        <w:t>-SGS</w:t>
      </w:r>
      <w:r w:rsidR="00926481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bookmarkEnd w:id="0"/>
      <w:r w:rsidR="00D6360D" w:rsidRPr="00442421">
        <w:rPr>
          <w:rFonts w:eastAsia="Arial Unicode MS" w:cstheme="minorHAnsi"/>
          <w:sz w:val="21"/>
          <w:szCs w:val="21"/>
          <w:lang w:val="es-SV"/>
        </w:rPr>
        <w:t xml:space="preserve">de fecha </w:t>
      </w:r>
      <w:r w:rsidR="00681BDB" w:rsidRPr="00442421">
        <w:rPr>
          <w:rFonts w:eastAsia="Arial Unicode MS" w:cstheme="minorHAnsi"/>
          <w:sz w:val="21"/>
          <w:szCs w:val="21"/>
          <w:lang w:val="es-SV"/>
        </w:rPr>
        <w:t xml:space="preserve">veintiuno </w:t>
      </w:r>
      <w:r w:rsidR="00873A28" w:rsidRPr="00442421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681BDB" w:rsidRPr="00442421">
        <w:rPr>
          <w:rFonts w:eastAsia="Arial Unicode MS" w:cstheme="minorHAnsi"/>
          <w:sz w:val="21"/>
          <w:szCs w:val="21"/>
          <w:lang w:val="es-SV"/>
        </w:rPr>
        <w:t xml:space="preserve">mayo </w:t>
      </w:r>
      <w:r w:rsidR="00D6360D" w:rsidRPr="00442421">
        <w:rPr>
          <w:rFonts w:eastAsia="Arial Unicode MS" w:cstheme="minorHAnsi"/>
          <w:sz w:val="21"/>
          <w:szCs w:val="21"/>
          <w:lang w:val="es-SV"/>
        </w:rPr>
        <w:t xml:space="preserve">del corriente año, presentada por </w:t>
      </w:r>
      <w:r w:rsidR="002E2547" w:rsidRPr="00442421">
        <w:rPr>
          <w:rFonts w:eastAsia="Arial Unicode MS" w:cstheme="minorHAnsi"/>
          <w:sz w:val="21"/>
          <w:szCs w:val="21"/>
          <w:lang w:val="es-SV"/>
        </w:rPr>
        <w:t>el</w:t>
      </w:r>
      <w:r w:rsidR="00873A28" w:rsidRPr="00442421">
        <w:rPr>
          <w:rFonts w:eastAsia="Arial Unicode MS" w:cstheme="minorHAnsi"/>
          <w:sz w:val="21"/>
          <w:szCs w:val="21"/>
          <w:lang w:val="es-SV"/>
        </w:rPr>
        <w:t xml:space="preserve"> señor</w:t>
      </w:r>
      <w:r w:rsidR="004966D1">
        <w:rPr>
          <w:rFonts w:cstheme="minorHAnsi"/>
          <w:b/>
          <w:sz w:val="21"/>
          <w:szCs w:val="21"/>
          <w:shd w:val="clear" w:color="auto" w:fill="FFFFFF"/>
        </w:rPr>
        <w:t>____________________</w:t>
      </w:r>
      <w:r w:rsidR="00E24D00" w:rsidRPr="00442421">
        <w:rPr>
          <w:rFonts w:eastAsia="Arial Unicode MS" w:cstheme="minorHAnsi"/>
          <w:b/>
          <w:sz w:val="21"/>
          <w:szCs w:val="21"/>
          <w:lang w:val="es-SV"/>
        </w:rPr>
        <w:t>,</w:t>
      </w:r>
      <w:r w:rsidR="00D6360D" w:rsidRPr="00442421">
        <w:rPr>
          <w:rFonts w:eastAsia="Arial Unicode MS" w:cstheme="minorHAnsi"/>
          <w:sz w:val="21"/>
          <w:szCs w:val="21"/>
          <w:lang w:val="es-SV"/>
        </w:rPr>
        <w:t xml:space="preserve"> en la que requiere</w:t>
      </w:r>
      <w:r w:rsidR="00873A28" w:rsidRPr="00442421">
        <w:rPr>
          <w:rFonts w:eastAsia="Arial Unicode MS" w:cstheme="minorHAnsi"/>
          <w:i/>
          <w:sz w:val="21"/>
          <w:szCs w:val="21"/>
          <w:lang w:val="es-SV"/>
        </w:rPr>
        <w:t>:</w:t>
      </w:r>
      <w:r w:rsidR="004F1F2E" w:rsidRPr="00442421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  <w:r w:rsidR="00873A28" w:rsidRPr="00442421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681BDB" w:rsidRPr="00442421">
        <w:rPr>
          <w:rFonts w:cstheme="minorHAnsi"/>
          <w:sz w:val="21"/>
          <w:szCs w:val="21"/>
          <w:shd w:val="clear" w:color="auto" w:fill="FFFFFF"/>
        </w:rPr>
        <w:t xml:space="preserve">Solicito me proporcionen datos sobre casas, lotes o propiedades disponibles en el municipio de </w:t>
      </w:r>
      <w:proofErr w:type="spellStart"/>
      <w:r w:rsidR="00681BDB" w:rsidRPr="00442421">
        <w:rPr>
          <w:rFonts w:cstheme="minorHAnsi"/>
          <w:sz w:val="21"/>
          <w:szCs w:val="21"/>
          <w:shd w:val="clear" w:color="auto" w:fill="FFFFFF"/>
        </w:rPr>
        <w:t>Tonacatepeque</w:t>
      </w:r>
      <w:proofErr w:type="spellEnd"/>
      <w:r w:rsidR="00681BDB" w:rsidRPr="00442421">
        <w:rPr>
          <w:rFonts w:cstheme="minorHAnsi"/>
          <w:sz w:val="21"/>
          <w:szCs w:val="21"/>
          <w:shd w:val="clear" w:color="auto" w:fill="FFFFFF"/>
        </w:rPr>
        <w:t>, San Salvador. FSV a la fecha</w:t>
      </w:r>
      <w:r w:rsidR="00873A28" w:rsidRPr="00442421">
        <w:rPr>
          <w:rFonts w:eastAsia="Arial Unicode MS" w:cstheme="minorHAnsi"/>
          <w:i/>
          <w:sz w:val="21"/>
          <w:szCs w:val="21"/>
          <w:lang w:val="es-SV"/>
        </w:rPr>
        <w:t>”.</w:t>
      </w:r>
      <w:r w:rsidR="00873A28" w:rsidRPr="00442421">
        <w:rPr>
          <w:rFonts w:eastAsia="Arial Unicode MS" w:cstheme="minorHAnsi"/>
          <w:b/>
          <w:i/>
          <w:sz w:val="21"/>
          <w:szCs w:val="21"/>
          <w:lang w:val="es-SV"/>
        </w:rPr>
        <w:t xml:space="preserve"> </w:t>
      </w:r>
      <w:r w:rsidR="00873A28" w:rsidRPr="00442421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</w:p>
    <w:p w:rsidR="00FB194C" w:rsidRPr="00442421" w:rsidRDefault="00FB194C" w:rsidP="00442421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AD07F6" w:rsidRPr="00442421" w:rsidRDefault="00F67E14" w:rsidP="00442421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442421">
        <w:rPr>
          <w:rFonts w:eastAsia="Arial Unicode MS" w:cstheme="minorHAnsi"/>
          <w:b/>
          <w:sz w:val="21"/>
          <w:szCs w:val="21"/>
        </w:rPr>
        <w:t>CONSIDERANDO</w:t>
      </w:r>
      <w:r w:rsidR="00013CBE" w:rsidRPr="00442421">
        <w:rPr>
          <w:rFonts w:eastAsia="Arial Unicode MS" w:cstheme="minorHAnsi"/>
          <w:b/>
          <w:sz w:val="21"/>
          <w:szCs w:val="21"/>
        </w:rPr>
        <w:t>:</w:t>
      </w:r>
    </w:p>
    <w:p w:rsidR="00811A70" w:rsidRPr="00442421" w:rsidRDefault="00013CBE" w:rsidP="0044242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442421">
        <w:rPr>
          <w:rFonts w:eastAsia="Arial Unicode MS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5A2EE7" w:rsidRPr="00442421" w:rsidRDefault="005A2EE7" w:rsidP="00442421">
      <w:pPr>
        <w:pStyle w:val="Prrafodelista"/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A0201D" w:rsidRPr="00442421" w:rsidRDefault="008328BA" w:rsidP="004424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442421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FD5809" w:rsidRPr="00442421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797FE2" w:rsidRPr="00442421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="00797FE2" w:rsidRPr="00442421">
        <w:rPr>
          <w:rFonts w:eastAsia="Arial Unicode MS" w:cstheme="minorHAnsi"/>
          <w:sz w:val="21"/>
          <w:szCs w:val="21"/>
          <w:lang w:val="es-SV"/>
        </w:rPr>
        <w:t>y</w:t>
      </w:r>
      <w:r w:rsidR="00FD5809" w:rsidRPr="00442421">
        <w:rPr>
          <w:rFonts w:eastAsia="Arial Unicode MS" w:cstheme="minorHAnsi"/>
          <w:b/>
          <w:sz w:val="21"/>
          <w:szCs w:val="21"/>
          <w:lang w:val="es-SV"/>
        </w:rPr>
        <w:t xml:space="preserve">, </w:t>
      </w:r>
      <w:r w:rsidR="007A4915" w:rsidRPr="00442421">
        <w:rPr>
          <w:rFonts w:eastAsia="Arial Unicode MS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7A4915" w:rsidRPr="00442421">
        <w:rPr>
          <w:rFonts w:eastAsia="Arial Unicode MS" w:cstheme="minorHAnsi"/>
          <w:sz w:val="21"/>
          <w:szCs w:val="21"/>
          <w:lang w:val="es-SV"/>
        </w:rPr>
        <w:t>de</w:t>
      </w:r>
      <w:r w:rsidR="00D03596" w:rsidRPr="00442421">
        <w:rPr>
          <w:rFonts w:eastAsia="Arial Unicode MS" w:cstheme="minorHAnsi"/>
          <w:sz w:val="21"/>
          <w:szCs w:val="21"/>
          <w:lang w:val="es-SV"/>
        </w:rPr>
        <w:t>l</w:t>
      </w:r>
      <w:r w:rsidR="00C27E38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14069" w:rsidRPr="00442421">
        <w:rPr>
          <w:rFonts w:eastAsia="Arial Unicode MS" w:cstheme="minorHAnsi"/>
          <w:sz w:val="21"/>
          <w:szCs w:val="21"/>
          <w:lang w:val="es-SV"/>
        </w:rPr>
        <w:t>Área de</w:t>
      </w:r>
      <w:r w:rsidR="00D03596" w:rsidRPr="00442421">
        <w:rPr>
          <w:rFonts w:eastAsia="Arial Unicode MS" w:cstheme="minorHAnsi"/>
          <w:sz w:val="21"/>
          <w:szCs w:val="21"/>
          <w:lang w:val="es-SV"/>
        </w:rPr>
        <w:t xml:space="preserve"> Activos Extraordinarios</w:t>
      </w:r>
      <w:r w:rsidR="00EC41B1" w:rsidRPr="00442421">
        <w:rPr>
          <w:rFonts w:eastAsia="Arial Unicode MS" w:cstheme="minorHAnsi"/>
          <w:sz w:val="21"/>
          <w:szCs w:val="21"/>
          <w:lang w:val="es-SV"/>
        </w:rPr>
        <w:t xml:space="preserve"> de esta institución</w:t>
      </w:r>
      <w:r w:rsidR="00605B26" w:rsidRPr="00442421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A4425C" w:rsidRPr="00442421">
        <w:rPr>
          <w:rFonts w:eastAsia="Arial Unicode MS" w:cstheme="minorHAnsi"/>
          <w:sz w:val="21"/>
          <w:szCs w:val="21"/>
          <w:lang w:val="es-SV"/>
        </w:rPr>
        <w:t>para que la información se localizara y se enviara a esta Unidad.</w:t>
      </w:r>
    </w:p>
    <w:p w:rsidR="00A0201D" w:rsidRPr="00442421" w:rsidRDefault="00A0201D" w:rsidP="00442421">
      <w:pPr>
        <w:pStyle w:val="Prrafodelista"/>
        <w:spacing w:after="0" w:line="360" w:lineRule="auto"/>
        <w:rPr>
          <w:rFonts w:eastAsia="Arial Unicode MS" w:cstheme="minorHAnsi"/>
          <w:sz w:val="21"/>
          <w:szCs w:val="21"/>
          <w:lang w:val="es-SV"/>
        </w:rPr>
      </w:pPr>
    </w:p>
    <w:p w:rsidR="00C5788B" w:rsidRPr="00442421" w:rsidRDefault="00873A28" w:rsidP="0044242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442421">
        <w:rPr>
          <w:rFonts w:eastAsia="Arial Unicode MS" w:cstheme="minorHAnsi"/>
          <w:sz w:val="21"/>
          <w:szCs w:val="21"/>
          <w:lang w:val="es-SV"/>
        </w:rPr>
        <w:t xml:space="preserve">Que el Jefe </w:t>
      </w:r>
      <w:r w:rsidR="00D27E05" w:rsidRPr="00442421">
        <w:rPr>
          <w:rFonts w:eastAsia="Arial Unicode MS" w:cstheme="minorHAnsi"/>
          <w:sz w:val="21"/>
          <w:szCs w:val="21"/>
          <w:lang w:val="es-SV"/>
        </w:rPr>
        <w:t>del</w:t>
      </w:r>
      <w:r w:rsidR="00A0201D" w:rsidRPr="00442421">
        <w:rPr>
          <w:rFonts w:eastAsia="Arial Unicode MS" w:cstheme="minorHAnsi"/>
          <w:sz w:val="21"/>
          <w:szCs w:val="21"/>
          <w:lang w:val="es-SV"/>
        </w:rPr>
        <w:t xml:space="preserve"> Área de</w:t>
      </w:r>
      <w:r w:rsidRPr="00442421">
        <w:rPr>
          <w:rFonts w:eastAsia="Arial Unicode MS" w:cstheme="minorHAnsi"/>
          <w:sz w:val="21"/>
          <w:szCs w:val="21"/>
          <w:lang w:val="es-SV"/>
        </w:rPr>
        <w:t xml:space="preserve"> Activos Extraordinarios </w:t>
      </w:r>
      <w:r w:rsidR="006F312D" w:rsidRPr="00442421">
        <w:rPr>
          <w:rFonts w:eastAsia="Arial Unicode MS" w:cstheme="minorHAnsi"/>
          <w:sz w:val="21"/>
          <w:szCs w:val="21"/>
          <w:lang w:val="es-SV"/>
        </w:rPr>
        <w:t>envió</w:t>
      </w:r>
      <w:r w:rsidR="0013304E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B0B47" w:rsidRPr="00442421">
        <w:rPr>
          <w:rFonts w:eastAsia="Arial Unicode MS" w:cstheme="minorHAnsi"/>
          <w:sz w:val="21"/>
          <w:szCs w:val="21"/>
          <w:lang w:val="es-SV"/>
        </w:rPr>
        <w:t xml:space="preserve">nota de respuesta </w:t>
      </w:r>
      <w:r w:rsidR="00740A85" w:rsidRPr="00442421">
        <w:rPr>
          <w:rFonts w:eastAsia="Arial Unicode MS" w:cstheme="minorHAnsi"/>
          <w:sz w:val="21"/>
          <w:szCs w:val="21"/>
          <w:lang w:val="es-SV"/>
        </w:rPr>
        <w:t>en la que manifiesta:</w:t>
      </w:r>
      <w:r w:rsidR="00BB0B47" w:rsidRPr="00442421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BB0B47" w:rsidRPr="00442421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681BDB" w:rsidRPr="00442421">
        <w:rPr>
          <w:rFonts w:eastAsia="Arial Unicode MS" w:cstheme="minorHAnsi"/>
          <w:i/>
          <w:sz w:val="21"/>
          <w:szCs w:val="21"/>
          <w:lang w:val="es-SV"/>
        </w:rPr>
        <w:t xml:space="preserve">se anexa detalle de los activos disponibles para la venta en </w:t>
      </w:r>
      <w:proofErr w:type="spellStart"/>
      <w:r w:rsidR="00681BDB" w:rsidRPr="00442421">
        <w:rPr>
          <w:rFonts w:eastAsia="Arial Unicode MS" w:cstheme="minorHAnsi"/>
          <w:i/>
          <w:sz w:val="21"/>
          <w:szCs w:val="21"/>
          <w:lang w:val="es-SV"/>
        </w:rPr>
        <w:t>Tonacatepeque</w:t>
      </w:r>
      <w:proofErr w:type="spellEnd"/>
      <w:r w:rsidR="00681BDB" w:rsidRPr="00442421">
        <w:rPr>
          <w:rFonts w:eastAsia="Arial Unicode MS" w:cstheme="minorHAnsi"/>
          <w:i/>
          <w:sz w:val="21"/>
          <w:szCs w:val="21"/>
          <w:lang w:val="es-SV"/>
        </w:rPr>
        <w:t xml:space="preserve"> y San Salvador</w:t>
      </w:r>
      <w:r w:rsidR="00A4425C" w:rsidRPr="00442421">
        <w:rPr>
          <w:rFonts w:eastAsia="Arial Unicode MS" w:cstheme="minorHAnsi"/>
          <w:i/>
          <w:sz w:val="21"/>
          <w:szCs w:val="21"/>
          <w:lang w:val="es-SV"/>
        </w:rPr>
        <w:t>”</w:t>
      </w:r>
      <w:r w:rsidR="000A415C" w:rsidRPr="00442421">
        <w:rPr>
          <w:rFonts w:eastAsia="Arial Unicode MS" w:cstheme="minorHAnsi"/>
          <w:sz w:val="21"/>
          <w:szCs w:val="21"/>
        </w:rPr>
        <w:t>.</w:t>
      </w:r>
      <w:r w:rsidR="006F312D" w:rsidRPr="00442421">
        <w:rPr>
          <w:rFonts w:eastAsia="Arial Unicode MS" w:cstheme="minorHAnsi"/>
          <w:sz w:val="21"/>
          <w:szCs w:val="21"/>
        </w:rPr>
        <w:t xml:space="preserve"> </w:t>
      </w:r>
      <w:r w:rsidR="00C5788B" w:rsidRPr="00442421">
        <w:rPr>
          <w:rFonts w:eastAsia="Arial Unicode MS" w:cstheme="minorHAnsi"/>
          <w:sz w:val="21"/>
          <w:szCs w:val="21"/>
          <w:lang w:val="es-SV"/>
        </w:rPr>
        <w:t xml:space="preserve">Junto a la nota antes referida, envió impresión de </w:t>
      </w:r>
      <w:r w:rsidR="00442421">
        <w:rPr>
          <w:rFonts w:eastAsia="Arial Unicode MS" w:cstheme="minorHAnsi"/>
          <w:sz w:val="21"/>
          <w:szCs w:val="21"/>
          <w:lang w:val="es-SV"/>
        </w:rPr>
        <w:t>listado</w:t>
      </w:r>
      <w:r w:rsidR="00442421" w:rsidRPr="00442421">
        <w:rPr>
          <w:rFonts w:eastAsia="Arial Unicode MS" w:cstheme="minorHAnsi"/>
          <w:sz w:val="21"/>
          <w:szCs w:val="21"/>
          <w:lang w:val="es-SV"/>
        </w:rPr>
        <w:t xml:space="preserve"> de viviendas recuperada</w:t>
      </w:r>
      <w:r w:rsidR="00442421">
        <w:rPr>
          <w:rFonts w:eastAsia="Arial Unicode MS" w:cstheme="minorHAnsi"/>
          <w:sz w:val="21"/>
          <w:szCs w:val="21"/>
          <w:lang w:val="es-SV"/>
        </w:rPr>
        <w:t>s en los</w:t>
      </w:r>
      <w:r w:rsidR="00442421" w:rsidRPr="00442421">
        <w:rPr>
          <w:rFonts w:eastAsia="Arial Unicode MS" w:cstheme="minorHAnsi"/>
          <w:sz w:val="21"/>
          <w:szCs w:val="21"/>
          <w:lang w:val="es-SV"/>
        </w:rPr>
        <w:t xml:space="preserve"> municipio</w:t>
      </w:r>
      <w:r w:rsidR="00442421">
        <w:rPr>
          <w:rFonts w:eastAsia="Arial Unicode MS" w:cstheme="minorHAnsi"/>
          <w:sz w:val="21"/>
          <w:szCs w:val="21"/>
          <w:lang w:val="es-SV"/>
        </w:rPr>
        <w:t>s</w:t>
      </w:r>
      <w:r w:rsidR="00442421" w:rsidRPr="00442421">
        <w:rPr>
          <w:rFonts w:eastAsia="Arial Unicode MS" w:cstheme="minorHAnsi"/>
          <w:sz w:val="21"/>
          <w:szCs w:val="21"/>
          <w:lang w:val="es-SV"/>
        </w:rPr>
        <w:t xml:space="preserve"> de </w:t>
      </w:r>
      <w:proofErr w:type="spellStart"/>
      <w:r w:rsidR="00442421" w:rsidRPr="00442421">
        <w:rPr>
          <w:rFonts w:eastAsia="Arial Unicode MS" w:cstheme="minorHAnsi"/>
          <w:sz w:val="21"/>
          <w:szCs w:val="21"/>
          <w:lang w:val="es-SV"/>
        </w:rPr>
        <w:t>Tonacatepeque</w:t>
      </w:r>
      <w:proofErr w:type="spellEnd"/>
      <w:r w:rsidR="00442421" w:rsidRPr="00442421">
        <w:rPr>
          <w:rFonts w:eastAsia="Arial Unicode MS" w:cstheme="minorHAnsi"/>
          <w:sz w:val="21"/>
          <w:szCs w:val="21"/>
          <w:lang w:val="es-SV"/>
        </w:rPr>
        <w:t xml:space="preserve"> y San Salvador</w:t>
      </w:r>
      <w:r w:rsidR="00C5788B" w:rsidRPr="00442421">
        <w:rPr>
          <w:rFonts w:eastAsia="Arial Unicode MS" w:cstheme="minorHAnsi"/>
          <w:sz w:val="21"/>
          <w:szCs w:val="21"/>
        </w:rPr>
        <w:t>, todo lo cual se anexa a la presente resolución</w:t>
      </w:r>
    </w:p>
    <w:p w:rsidR="00A0201D" w:rsidRPr="00442421" w:rsidRDefault="00A0201D" w:rsidP="0044242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6F312D" w:rsidRPr="00442421" w:rsidRDefault="001E72FC" w:rsidP="00442421">
      <w:p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442421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8F40E1" w:rsidRPr="00442421" w:rsidRDefault="00A456FF" w:rsidP="00442421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442421">
        <w:rPr>
          <w:rFonts w:eastAsia="Arial Unicode MS" w:cstheme="minorHAnsi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442421">
        <w:rPr>
          <w:rFonts w:eastAsia="Arial Unicode MS" w:cstheme="minorHAnsi"/>
          <w:b/>
          <w:sz w:val="21"/>
          <w:szCs w:val="21"/>
          <w:lang w:val="es-SV"/>
        </w:rPr>
        <w:t>RESUELVE</w:t>
      </w:r>
      <w:r w:rsidR="00013CBE" w:rsidRPr="00442421">
        <w:rPr>
          <w:rFonts w:eastAsia="Arial Unicode MS" w:cstheme="minorHAnsi"/>
          <w:b/>
          <w:sz w:val="21"/>
          <w:szCs w:val="21"/>
          <w:lang w:val="es-SV"/>
        </w:rPr>
        <w:t>:</w:t>
      </w:r>
    </w:p>
    <w:p w:rsidR="008F40E1" w:rsidRPr="00442421" w:rsidRDefault="008F40E1" w:rsidP="00442421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013CBE" w:rsidRPr="00442421" w:rsidRDefault="00013CBE" w:rsidP="0044242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442421">
        <w:rPr>
          <w:rFonts w:eastAsia="Arial Unicode MS" w:cstheme="minorHAnsi"/>
          <w:sz w:val="21"/>
          <w:szCs w:val="21"/>
        </w:rPr>
        <w:t>Concédase el acceso a la información solicitada por</w:t>
      </w:r>
      <w:r w:rsidR="00C5788B" w:rsidRPr="00442421">
        <w:rPr>
          <w:rFonts w:eastAsia="Arial Unicode MS" w:cstheme="minorHAnsi"/>
          <w:sz w:val="21"/>
          <w:szCs w:val="21"/>
        </w:rPr>
        <w:t xml:space="preserve"> </w:t>
      </w:r>
      <w:r w:rsidR="00C5788B" w:rsidRPr="00442421">
        <w:rPr>
          <w:rFonts w:eastAsia="Arial Unicode MS" w:cstheme="minorHAnsi"/>
          <w:sz w:val="21"/>
          <w:szCs w:val="21"/>
          <w:lang w:val="es-SV"/>
        </w:rPr>
        <w:t>el señor</w:t>
      </w:r>
      <w:r w:rsidR="004966D1">
        <w:rPr>
          <w:rFonts w:cstheme="minorHAnsi"/>
          <w:b/>
          <w:sz w:val="21"/>
          <w:szCs w:val="21"/>
          <w:shd w:val="clear" w:color="auto" w:fill="FFFFFF"/>
        </w:rPr>
        <w:t>______________________________</w:t>
      </w:r>
      <w:r w:rsidR="00E24D00" w:rsidRPr="00442421">
        <w:rPr>
          <w:rFonts w:eastAsia="Arial Unicode MS" w:cstheme="minorHAnsi"/>
          <w:b/>
          <w:sz w:val="21"/>
          <w:szCs w:val="21"/>
          <w:shd w:val="clear" w:color="auto" w:fill="FFFFFF"/>
        </w:rPr>
        <w:t>.</w:t>
      </w:r>
    </w:p>
    <w:p w:rsidR="008F40E1" w:rsidRPr="00442421" w:rsidRDefault="00AD07F6" w:rsidP="0044242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442421">
        <w:rPr>
          <w:rFonts w:eastAsia="Arial Unicode MS" w:cstheme="minorHAnsi"/>
          <w:noProof/>
          <w:sz w:val="21"/>
          <w:szCs w:val="21"/>
          <w:lang w:eastAsia="es-SV"/>
        </w:rPr>
        <w:t>Entréguese al requirente la presente resolución junto a</w:t>
      </w:r>
      <w:r w:rsidR="00C5788B"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442421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C5788B" w:rsidRPr="00442421">
        <w:rPr>
          <w:rFonts w:eastAsia="Arial Unicode MS" w:cstheme="minorHAnsi"/>
          <w:noProof/>
          <w:sz w:val="21"/>
          <w:szCs w:val="21"/>
          <w:lang w:eastAsia="es-SV"/>
        </w:rPr>
        <w:t>os</w:t>
      </w:r>
      <w:r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7E0C08" w:rsidRPr="00442421">
        <w:rPr>
          <w:rFonts w:eastAsia="Arial Unicode MS" w:cstheme="minorHAnsi"/>
          <w:noProof/>
          <w:sz w:val="21"/>
          <w:szCs w:val="21"/>
          <w:lang w:eastAsia="es-SV"/>
        </w:rPr>
        <w:t>documento</w:t>
      </w:r>
      <w:r w:rsidR="00C5788B" w:rsidRPr="00442421">
        <w:rPr>
          <w:rFonts w:eastAsia="Arial Unicode MS" w:cstheme="minorHAnsi"/>
          <w:noProof/>
          <w:sz w:val="21"/>
          <w:szCs w:val="21"/>
          <w:lang w:eastAsia="es-SV"/>
        </w:rPr>
        <w:t>s</w:t>
      </w:r>
      <w:r w:rsidR="00850F81"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A0201D" w:rsidRPr="00442421">
        <w:rPr>
          <w:rFonts w:eastAsia="Arial Unicode MS" w:cstheme="minorHAnsi"/>
          <w:noProof/>
          <w:sz w:val="21"/>
          <w:szCs w:val="21"/>
          <w:lang w:eastAsia="es-SV"/>
        </w:rPr>
        <w:t>detallado</w:t>
      </w:r>
      <w:r w:rsidR="00C5788B" w:rsidRPr="00442421">
        <w:rPr>
          <w:rFonts w:eastAsia="Arial Unicode MS" w:cstheme="minorHAnsi"/>
          <w:noProof/>
          <w:sz w:val="21"/>
          <w:szCs w:val="21"/>
          <w:lang w:eastAsia="es-SV"/>
        </w:rPr>
        <w:t>s</w:t>
      </w:r>
      <w:r w:rsidR="00F077A0"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4F1F2E"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el </w:t>
      </w:r>
      <w:r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Pr="00442421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423B95" w:rsidRPr="00442421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797FE2" w:rsidRPr="00442421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Pr="00442421">
        <w:rPr>
          <w:rFonts w:eastAsia="Arial Unicode MS" w:cstheme="minorHAnsi"/>
          <w:b/>
          <w:noProof/>
          <w:sz w:val="21"/>
          <w:szCs w:val="21"/>
          <w:lang w:eastAsia="es-SV"/>
        </w:rPr>
        <w:t>)</w:t>
      </w:r>
      <w:r w:rsidRPr="00442421">
        <w:rPr>
          <w:rFonts w:eastAsia="Arial Unicode MS" w:cstheme="minorHAnsi"/>
          <w:noProof/>
          <w:sz w:val="21"/>
          <w:szCs w:val="21"/>
          <w:lang w:eastAsia="es-SV"/>
        </w:rPr>
        <w:t xml:space="preserve">. </w:t>
      </w:r>
    </w:p>
    <w:p w:rsidR="00DD149D" w:rsidRPr="00442421" w:rsidRDefault="00DD149D" w:rsidP="00442421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A0201D" w:rsidRPr="00442421" w:rsidRDefault="00013CBE" w:rsidP="00442421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442421">
        <w:rPr>
          <w:rFonts w:eastAsia="Arial Unicode MS" w:cstheme="minorHAnsi"/>
          <w:b/>
          <w:sz w:val="21"/>
          <w:szCs w:val="21"/>
          <w:lang w:val="es-SV"/>
        </w:rPr>
        <w:t>NOTIFÍQUESE.</w:t>
      </w:r>
      <w:r w:rsidRPr="00442421">
        <w:rPr>
          <w:rFonts w:eastAsia="Arial Unicode MS" w:cstheme="minorHAnsi"/>
          <w:sz w:val="21"/>
          <w:szCs w:val="21"/>
          <w:lang w:val="es-SV"/>
        </w:rPr>
        <w:t>-</w:t>
      </w:r>
    </w:p>
    <w:p w:rsidR="006F2DDA" w:rsidRPr="00442421" w:rsidRDefault="006F2DDA" w:rsidP="00442421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p w:rsidR="004966D1" w:rsidRPr="00E149EE" w:rsidRDefault="004966D1" w:rsidP="004966D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noProof/>
          <w:color w:val="000000" w:themeColor="text1"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Sussethy Gámez de Ávalos, jefe en funciones Unidad de Acceso a la Información.</w:t>
      </w:r>
    </w:p>
    <w:p w:rsidR="00C5788B" w:rsidRPr="00442421" w:rsidRDefault="00C5788B" w:rsidP="00442421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1"/>
          <w:szCs w:val="21"/>
          <w:lang w:val="es-SV" w:eastAsia="es-SV"/>
        </w:rPr>
      </w:pPr>
    </w:p>
    <w:sectPr w:rsidR="00C5788B" w:rsidRPr="00442421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60" w:rsidRDefault="009F4160">
      <w:pPr>
        <w:spacing w:after="0" w:line="240" w:lineRule="auto"/>
      </w:pPr>
      <w:r>
        <w:separator/>
      </w:r>
    </w:p>
  </w:endnote>
  <w:endnote w:type="continuationSeparator" w:id="0">
    <w:p w:rsidR="009F4160" w:rsidRDefault="009F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4160" w:rsidRPr="00FB194C" w:rsidRDefault="009F4160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4966D1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4966D1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60" w:rsidRDefault="009F4160">
      <w:pPr>
        <w:spacing w:after="0" w:line="240" w:lineRule="auto"/>
      </w:pPr>
      <w:r>
        <w:separator/>
      </w:r>
    </w:p>
  </w:footnote>
  <w:footnote w:type="continuationSeparator" w:id="0">
    <w:p w:rsidR="009F4160" w:rsidRDefault="009F4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160" w:rsidRPr="00926481" w:rsidRDefault="009F4160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B554DC5" wp14:editId="52955DA6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4160" w:rsidRPr="00926481" w:rsidRDefault="009F4160">
    <w:pPr>
      <w:pStyle w:val="Encabezado"/>
      <w:rPr>
        <w:lang w:val="es-SV"/>
      </w:rPr>
    </w:pPr>
  </w:p>
  <w:p w:rsidR="009F4160" w:rsidRDefault="009F41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8B749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6"/>
  </w:num>
  <w:num w:numId="9">
    <w:abstractNumId w:val="27"/>
  </w:num>
  <w:num w:numId="10">
    <w:abstractNumId w:val="6"/>
  </w:num>
  <w:num w:numId="11">
    <w:abstractNumId w:val="17"/>
  </w:num>
  <w:num w:numId="12">
    <w:abstractNumId w:val="30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32"/>
  </w:num>
  <w:num w:numId="20">
    <w:abstractNumId w:val="26"/>
  </w:num>
  <w:num w:numId="21">
    <w:abstractNumId w:val="28"/>
  </w:num>
  <w:num w:numId="22">
    <w:abstractNumId w:val="24"/>
  </w:num>
  <w:num w:numId="23">
    <w:abstractNumId w:val="21"/>
  </w:num>
  <w:num w:numId="24">
    <w:abstractNumId w:val="5"/>
  </w:num>
  <w:num w:numId="25">
    <w:abstractNumId w:val="22"/>
  </w:num>
  <w:num w:numId="26">
    <w:abstractNumId w:val="29"/>
  </w:num>
  <w:num w:numId="27">
    <w:abstractNumId w:val="3"/>
  </w:num>
  <w:num w:numId="28">
    <w:abstractNumId w:val="0"/>
  </w:num>
  <w:num w:numId="29">
    <w:abstractNumId w:val="4"/>
  </w:num>
  <w:num w:numId="30">
    <w:abstractNumId w:val="25"/>
  </w:num>
  <w:num w:numId="31">
    <w:abstractNumId w:val="10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285D"/>
    <w:rsid w:val="00045AB5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14B5"/>
    <w:rsid w:val="000A415C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66778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547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00BE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2421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966D1"/>
    <w:rsid w:val="004A0622"/>
    <w:rsid w:val="004B597B"/>
    <w:rsid w:val="004C41DB"/>
    <w:rsid w:val="004D0AF9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1BDB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2DDA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86BAA"/>
    <w:rsid w:val="00792094"/>
    <w:rsid w:val="00792578"/>
    <w:rsid w:val="0079379E"/>
    <w:rsid w:val="00797FE2"/>
    <w:rsid w:val="007A4915"/>
    <w:rsid w:val="007A7360"/>
    <w:rsid w:val="007A7544"/>
    <w:rsid w:val="007B1736"/>
    <w:rsid w:val="007C4A08"/>
    <w:rsid w:val="007C663C"/>
    <w:rsid w:val="007D0F6A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8F40E1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160"/>
    <w:rsid w:val="009F4C04"/>
    <w:rsid w:val="00A0201D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425C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02D23"/>
    <w:rsid w:val="00B136CA"/>
    <w:rsid w:val="00B21866"/>
    <w:rsid w:val="00B2411D"/>
    <w:rsid w:val="00B26699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5788B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1408D"/>
    <w:rsid w:val="00D2154C"/>
    <w:rsid w:val="00D2564E"/>
    <w:rsid w:val="00D27E05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D149D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470B2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A823-3FAA-4404-9101-028E006D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2018-06-01T21:15:00Z</cp:lastPrinted>
  <dcterms:created xsi:type="dcterms:W3CDTF">2018-07-23T18:41:00Z</dcterms:created>
  <dcterms:modified xsi:type="dcterms:W3CDTF">2018-07-23T18:41:00Z</dcterms:modified>
</cp:coreProperties>
</file>