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4B" w:rsidRPr="005C2F1B" w:rsidRDefault="00786E4B" w:rsidP="00786E4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A52C8A" w:rsidRDefault="00D82347" w:rsidP="002A45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i/>
          <w:sz w:val="23"/>
          <w:szCs w:val="23"/>
        </w:rPr>
      </w:pPr>
      <w:r w:rsidRPr="00A52C8A">
        <w:rPr>
          <w:rFonts w:asciiTheme="minorHAnsi" w:eastAsia="Arial Unicode MS" w:hAnsiTheme="minorHAnsi" w:cstheme="minorHAnsi"/>
          <w:b/>
          <w:sz w:val="23"/>
          <w:szCs w:val="23"/>
        </w:rPr>
        <w:t>FONDO SOCIAL PARA LA VIVIENDA</w:t>
      </w:r>
      <w:r w:rsidRPr="00A52C8A">
        <w:rPr>
          <w:rFonts w:asciiTheme="minorHAnsi" w:eastAsia="Arial Unicode MS" w:hAnsiTheme="minorHAnsi" w:cstheme="minorHAnsi"/>
          <w:sz w:val="23"/>
          <w:szCs w:val="23"/>
        </w:rPr>
        <w:t xml:space="preserve">, Gerencia General, Unidad de Acceso a la Información, a las </w:t>
      </w:r>
      <w:r w:rsidR="008E3508" w:rsidRPr="00A52C8A">
        <w:rPr>
          <w:rFonts w:asciiTheme="minorHAnsi" w:eastAsia="Arial Unicode MS" w:hAnsiTheme="minorHAnsi" w:cstheme="minorHAnsi"/>
          <w:sz w:val="23"/>
          <w:szCs w:val="23"/>
        </w:rPr>
        <w:t xml:space="preserve">once </w:t>
      </w:r>
      <w:r w:rsidRPr="00A52C8A">
        <w:rPr>
          <w:rFonts w:asciiTheme="minorHAnsi" w:eastAsia="Arial Unicode MS" w:hAnsiTheme="minorHAnsi" w:cstheme="minorHAnsi"/>
          <w:sz w:val="23"/>
          <w:szCs w:val="23"/>
        </w:rPr>
        <w:t xml:space="preserve">horas </w:t>
      </w:r>
      <w:r w:rsidR="00951DA3" w:rsidRPr="00A52C8A">
        <w:rPr>
          <w:rFonts w:asciiTheme="minorHAnsi" w:eastAsia="Arial Unicode MS" w:hAnsiTheme="minorHAnsi" w:cstheme="minorHAnsi"/>
          <w:sz w:val="23"/>
          <w:szCs w:val="23"/>
        </w:rPr>
        <w:t xml:space="preserve">y treinta minutos </w:t>
      </w:r>
      <w:r w:rsidRPr="00A52C8A">
        <w:rPr>
          <w:rFonts w:asciiTheme="minorHAnsi" w:eastAsia="Arial Unicode MS" w:hAnsiTheme="minorHAnsi" w:cstheme="minorHAnsi"/>
          <w:sz w:val="23"/>
          <w:szCs w:val="23"/>
        </w:rPr>
        <w:t xml:space="preserve">del día </w:t>
      </w:r>
      <w:r w:rsidR="006A079F" w:rsidRPr="00A52C8A">
        <w:rPr>
          <w:rFonts w:asciiTheme="minorHAnsi" w:eastAsia="Arial Unicode MS" w:hAnsiTheme="minorHAnsi" w:cstheme="minorHAnsi"/>
          <w:sz w:val="23"/>
          <w:szCs w:val="23"/>
        </w:rPr>
        <w:t xml:space="preserve">veinticinco </w:t>
      </w:r>
      <w:r w:rsidR="004D66F3" w:rsidRPr="00A52C8A">
        <w:rPr>
          <w:rFonts w:asciiTheme="minorHAnsi" w:eastAsia="Arial Unicode MS" w:hAnsiTheme="minorHAnsi" w:cstheme="minorHAnsi"/>
          <w:sz w:val="23"/>
          <w:szCs w:val="23"/>
        </w:rPr>
        <w:t xml:space="preserve">de </w:t>
      </w:r>
      <w:r w:rsidR="001E5419" w:rsidRPr="00A52C8A">
        <w:rPr>
          <w:rFonts w:asciiTheme="minorHAnsi" w:eastAsia="Arial Unicode MS" w:hAnsiTheme="minorHAnsi" w:cstheme="minorHAnsi"/>
          <w:sz w:val="23"/>
          <w:szCs w:val="23"/>
        </w:rPr>
        <w:t xml:space="preserve">abril </w:t>
      </w:r>
      <w:r w:rsidRPr="00A52C8A">
        <w:rPr>
          <w:rFonts w:asciiTheme="minorHAnsi" w:eastAsia="Arial Unicode MS" w:hAnsiTheme="minorHAnsi" w:cstheme="minorHAnsi"/>
          <w:sz w:val="23"/>
          <w:szCs w:val="23"/>
        </w:rPr>
        <w:t>de dos mil dieci</w:t>
      </w:r>
      <w:r w:rsidR="00C608F2" w:rsidRPr="00A52C8A">
        <w:rPr>
          <w:rFonts w:asciiTheme="minorHAnsi" w:eastAsia="Arial Unicode MS" w:hAnsiTheme="minorHAnsi" w:cstheme="minorHAnsi"/>
          <w:sz w:val="23"/>
          <w:szCs w:val="23"/>
        </w:rPr>
        <w:t>ocho</w:t>
      </w:r>
      <w:r w:rsidRPr="00A52C8A">
        <w:rPr>
          <w:rFonts w:asciiTheme="minorHAnsi" w:eastAsia="Arial Unicode MS" w:hAnsiTheme="minorHAnsi" w:cstheme="minorHAnsi"/>
          <w:sz w:val="23"/>
          <w:szCs w:val="23"/>
        </w:rPr>
        <w:t xml:space="preserve">. Vista la </w:t>
      </w:r>
      <w:r w:rsidR="00926481" w:rsidRPr="00A52C8A">
        <w:rPr>
          <w:rFonts w:asciiTheme="minorHAnsi" w:eastAsia="Arial Unicode MS" w:hAnsiTheme="minorHAnsi" w:cstheme="minorHAnsi"/>
          <w:sz w:val="23"/>
          <w:szCs w:val="23"/>
        </w:rPr>
        <w:t xml:space="preserve">solicitud de acceso a información institucional número </w:t>
      </w:r>
      <w:r w:rsidR="004D66F3" w:rsidRPr="000575E3">
        <w:rPr>
          <w:rFonts w:asciiTheme="minorHAnsi" w:eastAsia="Arial Unicode MS" w:hAnsiTheme="minorHAnsi" w:cstheme="minorHAnsi"/>
          <w:b/>
          <w:sz w:val="23"/>
          <w:szCs w:val="23"/>
        </w:rPr>
        <w:t>0</w:t>
      </w:r>
      <w:r w:rsidR="00C608F2" w:rsidRPr="000575E3">
        <w:rPr>
          <w:rFonts w:asciiTheme="minorHAnsi" w:eastAsia="Arial Unicode MS" w:hAnsiTheme="minorHAnsi" w:cstheme="minorHAnsi"/>
          <w:b/>
          <w:sz w:val="23"/>
          <w:szCs w:val="23"/>
        </w:rPr>
        <w:t>1</w:t>
      </w:r>
      <w:r w:rsidR="008E3508" w:rsidRPr="000575E3">
        <w:rPr>
          <w:rFonts w:asciiTheme="minorHAnsi" w:eastAsia="Arial Unicode MS" w:hAnsiTheme="minorHAnsi" w:cstheme="minorHAnsi"/>
          <w:b/>
          <w:sz w:val="23"/>
          <w:szCs w:val="23"/>
        </w:rPr>
        <w:t>72</w:t>
      </w:r>
      <w:r w:rsidR="004D66F3" w:rsidRPr="000575E3">
        <w:rPr>
          <w:rFonts w:asciiTheme="minorHAnsi" w:eastAsia="Arial Unicode MS" w:hAnsiTheme="minorHAnsi" w:cstheme="minorHAnsi"/>
          <w:b/>
          <w:sz w:val="23"/>
          <w:szCs w:val="23"/>
        </w:rPr>
        <w:t>-201</w:t>
      </w:r>
      <w:r w:rsidR="00C608F2" w:rsidRPr="000575E3">
        <w:rPr>
          <w:rFonts w:asciiTheme="minorHAnsi" w:eastAsia="Arial Unicode MS" w:hAnsiTheme="minorHAnsi" w:cstheme="minorHAnsi"/>
          <w:b/>
          <w:sz w:val="23"/>
          <w:szCs w:val="23"/>
        </w:rPr>
        <w:t>8</w:t>
      </w:r>
      <w:r w:rsidR="004D66F3" w:rsidRPr="000575E3">
        <w:rPr>
          <w:rFonts w:asciiTheme="minorHAnsi" w:eastAsia="Arial Unicode MS" w:hAnsiTheme="minorHAnsi" w:cstheme="minorHAnsi"/>
          <w:b/>
          <w:sz w:val="23"/>
          <w:szCs w:val="23"/>
        </w:rPr>
        <w:t>-SGS</w:t>
      </w:r>
      <w:r w:rsidR="00926481" w:rsidRPr="00A52C8A">
        <w:rPr>
          <w:rFonts w:asciiTheme="minorHAnsi" w:eastAsia="Arial Unicode MS" w:hAnsiTheme="minorHAnsi" w:cstheme="minorHAnsi"/>
          <w:sz w:val="23"/>
          <w:szCs w:val="23"/>
        </w:rPr>
        <w:t xml:space="preserve"> </w:t>
      </w:r>
      <w:r w:rsidR="00D6360D" w:rsidRPr="00A52C8A">
        <w:rPr>
          <w:rFonts w:asciiTheme="minorHAnsi" w:eastAsia="Arial Unicode MS" w:hAnsiTheme="minorHAnsi" w:cstheme="minorHAnsi"/>
          <w:sz w:val="23"/>
          <w:szCs w:val="23"/>
        </w:rPr>
        <w:t xml:space="preserve">de fecha </w:t>
      </w:r>
      <w:r w:rsidR="008E3508" w:rsidRPr="00A52C8A">
        <w:rPr>
          <w:rFonts w:asciiTheme="minorHAnsi" w:eastAsia="Arial Unicode MS" w:hAnsiTheme="minorHAnsi" w:cstheme="minorHAnsi"/>
          <w:sz w:val="23"/>
          <w:szCs w:val="23"/>
        </w:rPr>
        <w:t xml:space="preserve">veinte </w:t>
      </w:r>
      <w:r w:rsidR="00D6360D" w:rsidRPr="00A52C8A">
        <w:rPr>
          <w:rFonts w:asciiTheme="minorHAnsi" w:eastAsia="Arial Unicode MS" w:hAnsiTheme="minorHAnsi" w:cstheme="minorHAnsi"/>
          <w:sz w:val="23"/>
          <w:szCs w:val="23"/>
        </w:rPr>
        <w:t xml:space="preserve">de </w:t>
      </w:r>
      <w:r w:rsidR="006A079F" w:rsidRPr="00A52C8A">
        <w:rPr>
          <w:rFonts w:asciiTheme="minorHAnsi" w:eastAsia="Arial Unicode MS" w:hAnsiTheme="minorHAnsi" w:cstheme="minorHAnsi"/>
          <w:sz w:val="23"/>
          <w:szCs w:val="23"/>
        </w:rPr>
        <w:t xml:space="preserve">abril </w:t>
      </w:r>
      <w:r w:rsidR="00D6360D" w:rsidRPr="00A52C8A">
        <w:rPr>
          <w:rFonts w:asciiTheme="minorHAnsi" w:eastAsia="Arial Unicode MS" w:hAnsiTheme="minorHAnsi" w:cstheme="minorHAnsi"/>
          <w:sz w:val="23"/>
          <w:szCs w:val="23"/>
        </w:rPr>
        <w:t>del corriente año, presentada por</w:t>
      </w:r>
      <w:r w:rsidR="00D55430" w:rsidRPr="00A52C8A">
        <w:rPr>
          <w:rFonts w:asciiTheme="minorHAnsi" w:eastAsia="Arial Unicode MS" w:hAnsiTheme="minorHAnsi" w:cstheme="minorHAnsi"/>
          <w:sz w:val="23"/>
          <w:szCs w:val="23"/>
        </w:rPr>
        <w:t xml:space="preserve"> </w:t>
      </w:r>
      <w:r w:rsidR="0003379D">
        <w:rPr>
          <w:rFonts w:asciiTheme="minorHAnsi" w:eastAsia="Arial Unicode MS" w:hAnsiTheme="minorHAnsi" w:cstheme="minorHAnsi"/>
          <w:sz w:val="23"/>
          <w:szCs w:val="23"/>
        </w:rPr>
        <w:t xml:space="preserve">la </w:t>
      </w:r>
      <w:r w:rsidR="00027730" w:rsidRPr="00A52C8A">
        <w:rPr>
          <w:rFonts w:asciiTheme="minorHAnsi" w:eastAsia="Arial Unicode MS" w:hAnsiTheme="minorHAnsi" w:cstheme="minorHAnsi"/>
          <w:sz w:val="23"/>
          <w:szCs w:val="23"/>
        </w:rPr>
        <w:t>señor</w:t>
      </w:r>
      <w:r w:rsidR="006A079F" w:rsidRPr="00A52C8A">
        <w:rPr>
          <w:rFonts w:asciiTheme="minorHAnsi" w:eastAsia="Arial Unicode MS" w:hAnsiTheme="minorHAnsi" w:cstheme="minorHAnsi"/>
          <w:sz w:val="23"/>
          <w:szCs w:val="23"/>
        </w:rPr>
        <w:t>a</w:t>
      </w:r>
      <w:r w:rsidR="000575E3">
        <w:rPr>
          <w:rFonts w:asciiTheme="minorHAnsi" w:hAnsiTheme="minorHAnsi" w:cstheme="minorHAnsi"/>
          <w:b/>
          <w:sz w:val="23"/>
          <w:szCs w:val="23"/>
          <w:shd w:val="clear" w:color="auto" w:fill="FFFFFF"/>
        </w:rPr>
        <w:t>_________________________</w:t>
      </w:r>
      <w:r w:rsidR="00E24D00" w:rsidRPr="00A52C8A">
        <w:rPr>
          <w:rFonts w:asciiTheme="minorHAnsi" w:eastAsia="Arial Unicode MS" w:hAnsiTheme="minorHAnsi" w:cstheme="minorHAnsi"/>
          <w:b/>
          <w:sz w:val="23"/>
          <w:szCs w:val="23"/>
        </w:rPr>
        <w:t>,</w:t>
      </w:r>
      <w:r w:rsidR="00D6360D" w:rsidRPr="00A52C8A">
        <w:rPr>
          <w:rFonts w:asciiTheme="minorHAnsi" w:eastAsia="Arial Unicode MS" w:hAnsiTheme="minorHAnsi" w:cstheme="minorHAnsi"/>
          <w:sz w:val="23"/>
          <w:szCs w:val="23"/>
        </w:rPr>
        <w:t xml:space="preserve"> en la que requiere</w:t>
      </w:r>
      <w:r w:rsidR="007F48A6" w:rsidRPr="00A52C8A">
        <w:rPr>
          <w:rFonts w:asciiTheme="minorHAnsi" w:eastAsia="Arial Unicode MS" w:hAnsiTheme="minorHAnsi" w:cstheme="minorHAnsi"/>
          <w:sz w:val="23"/>
          <w:szCs w:val="23"/>
        </w:rPr>
        <w:t>:</w:t>
      </w:r>
      <w:r w:rsidR="00D6360D" w:rsidRPr="00A52C8A">
        <w:rPr>
          <w:rFonts w:asciiTheme="minorHAnsi" w:eastAsia="Arial Unicode MS" w:hAnsiTheme="minorHAnsi" w:cstheme="minorHAnsi"/>
          <w:sz w:val="23"/>
          <w:szCs w:val="23"/>
        </w:rPr>
        <w:t xml:space="preserve"> </w:t>
      </w:r>
      <w:r w:rsidR="00185EAE" w:rsidRPr="00A52C8A">
        <w:rPr>
          <w:rFonts w:asciiTheme="minorHAnsi" w:eastAsia="Arial Unicode MS" w:hAnsiTheme="minorHAnsi" w:cstheme="minorHAnsi"/>
          <w:i/>
          <w:sz w:val="23"/>
          <w:szCs w:val="23"/>
        </w:rPr>
        <w:t>“</w:t>
      </w:r>
      <w:r w:rsidR="002A4589" w:rsidRPr="00A52C8A">
        <w:rPr>
          <w:rFonts w:asciiTheme="minorHAnsi" w:eastAsia="Arial Unicode MS" w:hAnsiTheme="minorHAnsi" w:cstheme="minorHAnsi"/>
          <w:i/>
          <w:sz w:val="23"/>
          <w:szCs w:val="23"/>
        </w:rPr>
        <w:t xml:space="preserve">1. </w:t>
      </w:r>
      <w:r w:rsidR="002A4589" w:rsidRPr="00A52C8A">
        <w:rPr>
          <w:rStyle w:val="apple-converted-space"/>
          <w:rFonts w:asciiTheme="minorHAnsi" w:hAnsiTheme="minorHAnsi" w:cstheme="minorHAnsi"/>
          <w:i/>
          <w:sz w:val="23"/>
          <w:szCs w:val="23"/>
        </w:rPr>
        <w:t>¿</w:t>
      </w:r>
      <w:r w:rsidR="002A4589" w:rsidRPr="00A52C8A">
        <w:rPr>
          <w:rFonts w:asciiTheme="minorHAnsi" w:hAnsiTheme="minorHAnsi" w:cstheme="minorHAnsi"/>
          <w:i/>
          <w:sz w:val="23"/>
          <w:szCs w:val="23"/>
        </w:rPr>
        <w:t>Qué</w:t>
      </w:r>
      <w:r w:rsidR="008E3508" w:rsidRPr="00A52C8A">
        <w:rPr>
          <w:rFonts w:asciiTheme="minorHAnsi" w:hAnsiTheme="minorHAnsi" w:cstheme="minorHAnsi"/>
          <w:i/>
          <w:sz w:val="23"/>
          <w:szCs w:val="23"/>
        </w:rPr>
        <w:t xml:space="preserve"> tipo de metodología se utiliza para la formulación del presupuesto de personal, de adquisición de bienes y servicios, gastos financieros, inversión de activos fijos, con su respectiva fuente de financi</w:t>
      </w:r>
      <w:r w:rsidR="002A4589" w:rsidRPr="00A52C8A">
        <w:rPr>
          <w:rFonts w:asciiTheme="minorHAnsi" w:hAnsiTheme="minorHAnsi" w:cstheme="minorHAnsi"/>
          <w:i/>
          <w:sz w:val="23"/>
          <w:szCs w:val="23"/>
        </w:rPr>
        <w:t>amiento que en este se formulan</w:t>
      </w:r>
      <w:r w:rsidR="008E3508" w:rsidRPr="00A52C8A">
        <w:rPr>
          <w:rFonts w:asciiTheme="minorHAnsi" w:hAnsiTheme="minorHAnsi" w:cstheme="minorHAnsi"/>
          <w:i/>
          <w:sz w:val="23"/>
          <w:szCs w:val="23"/>
        </w:rPr>
        <w:t xml:space="preserve">? </w:t>
      </w:r>
      <w:r w:rsidR="002A4589" w:rsidRPr="00A52C8A">
        <w:rPr>
          <w:rFonts w:asciiTheme="minorHAnsi" w:hAnsiTheme="minorHAnsi" w:cstheme="minorHAnsi"/>
          <w:i/>
          <w:sz w:val="23"/>
          <w:szCs w:val="23"/>
        </w:rPr>
        <w:t xml:space="preserve">Y 2. </w:t>
      </w:r>
      <w:r w:rsidR="008E3508" w:rsidRPr="00A52C8A">
        <w:rPr>
          <w:rFonts w:asciiTheme="minorHAnsi" w:hAnsiTheme="minorHAnsi" w:cstheme="minorHAnsi"/>
          <w:i/>
          <w:sz w:val="23"/>
          <w:szCs w:val="23"/>
        </w:rPr>
        <w:t>¿Cuáles son las ventajas y limitaciones de lo asi</w:t>
      </w:r>
      <w:r w:rsidR="0003379D">
        <w:rPr>
          <w:rFonts w:asciiTheme="minorHAnsi" w:hAnsiTheme="minorHAnsi" w:cstheme="minorHAnsi"/>
          <w:i/>
          <w:sz w:val="23"/>
          <w:szCs w:val="23"/>
        </w:rPr>
        <w:t>gnado en la Ley del Presupuesto G</w:t>
      </w:r>
      <w:r w:rsidR="008E3508" w:rsidRPr="00A52C8A">
        <w:rPr>
          <w:rFonts w:asciiTheme="minorHAnsi" w:hAnsiTheme="minorHAnsi" w:cstheme="minorHAnsi"/>
          <w:i/>
          <w:sz w:val="23"/>
          <w:szCs w:val="23"/>
        </w:rPr>
        <w:t>eneral d</w:t>
      </w:r>
      <w:r w:rsidR="0003379D">
        <w:rPr>
          <w:rFonts w:asciiTheme="minorHAnsi" w:hAnsiTheme="minorHAnsi" w:cstheme="minorHAnsi"/>
          <w:i/>
          <w:sz w:val="23"/>
          <w:szCs w:val="23"/>
        </w:rPr>
        <w:t>el Estado y la correspondiente Ley de S</w:t>
      </w:r>
      <w:r w:rsidR="008E3508" w:rsidRPr="00A52C8A">
        <w:rPr>
          <w:rFonts w:asciiTheme="minorHAnsi" w:hAnsiTheme="minorHAnsi" w:cstheme="minorHAnsi"/>
          <w:i/>
          <w:sz w:val="23"/>
          <w:szCs w:val="23"/>
        </w:rPr>
        <w:t>alarios del corriente ejercicio fiscal?</w:t>
      </w:r>
      <w:r w:rsidR="00185EAE" w:rsidRPr="00A52C8A">
        <w:rPr>
          <w:rFonts w:asciiTheme="minorHAnsi" w:eastAsia="Arial Unicode MS" w:hAnsiTheme="minorHAnsi" w:cstheme="minorHAnsi"/>
          <w:i/>
          <w:sz w:val="23"/>
          <w:szCs w:val="23"/>
        </w:rPr>
        <w:t>”.</w:t>
      </w:r>
    </w:p>
    <w:p w:rsidR="00C2657A" w:rsidRPr="00A52C8A" w:rsidRDefault="00C2657A" w:rsidP="00C5374E">
      <w:pPr>
        <w:spacing w:after="0" w:line="360" w:lineRule="auto"/>
        <w:jc w:val="both"/>
        <w:rPr>
          <w:rFonts w:eastAsia="Arial Unicode MS" w:cstheme="minorHAnsi"/>
          <w:b/>
          <w:i/>
          <w:sz w:val="23"/>
          <w:szCs w:val="23"/>
          <w:lang w:val="es-SV"/>
        </w:rPr>
      </w:pPr>
    </w:p>
    <w:p w:rsidR="00AD07F6" w:rsidRPr="00A52C8A" w:rsidRDefault="00F67E14" w:rsidP="00C5374E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A52C8A">
        <w:rPr>
          <w:rFonts w:eastAsia="Arial Unicode MS" w:cstheme="minorHAnsi"/>
          <w:b/>
          <w:sz w:val="23"/>
          <w:szCs w:val="23"/>
        </w:rPr>
        <w:t>CONSIDERANDO</w:t>
      </w:r>
      <w:r w:rsidR="00013CBE" w:rsidRPr="00A52C8A">
        <w:rPr>
          <w:rFonts w:eastAsia="Arial Unicode MS" w:cstheme="minorHAnsi"/>
          <w:b/>
          <w:sz w:val="23"/>
          <w:szCs w:val="23"/>
        </w:rPr>
        <w:t>:</w:t>
      </w:r>
    </w:p>
    <w:p w:rsidR="00811A70" w:rsidRPr="00A52C8A" w:rsidRDefault="00013CBE" w:rsidP="00C5374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A52C8A">
        <w:rPr>
          <w:rFonts w:eastAsia="Arial Unicode MS" w:cstheme="minorHAnsi"/>
          <w:sz w:val="23"/>
          <w:szCs w:val="23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A52C8A">
        <w:rPr>
          <w:rFonts w:eastAsia="Arial Unicode MS" w:cstheme="minorHAnsi"/>
          <w:sz w:val="23"/>
          <w:szCs w:val="23"/>
          <w:lang w:val="es-SV"/>
        </w:rPr>
        <w:t xml:space="preserve"> </w:t>
      </w:r>
    </w:p>
    <w:p w:rsidR="005A2EE7" w:rsidRPr="00A52C8A" w:rsidRDefault="005A2EE7" w:rsidP="00C5374E">
      <w:pPr>
        <w:pStyle w:val="Prrafodelista"/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E02E3B" w:rsidRPr="00A52C8A" w:rsidRDefault="00E02E3B" w:rsidP="00C5374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3"/>
          <w:szCs w:val="23"/>
          <w:lang w:val="es-SV"/>
        </w:rPr>
      </w:pPr>
      <w:r w:rsidRPr="00A52C8A">
        <w:rPr>
          <w:rFonts w:eastAsia="Arial Unicode MS" w:cstheme="minorHAnsi"/>
          <w:sz w:val="23"/>
          <w:szCs w:val="23"/>
          <w:lang w:val="es-SV"/>
        </w:rPr>
        <w:t xml:space="preserve">Que la solicitud presentada versa sobre </w:t>
      </w:r>
      <w:r w:rsidR="00B77673" w:rsidRPr="0003379D">
        <w:rPr>
          <w:rFonts w:eastAsia="Arial Unicode MS" w:cstheme="minorHAnsi"/>
          <w:b/>
          <w:sz w:val="23"/>
          <w:szCs w:val="23"/>
          <w:lang w:val="es-SV"/>
        </w:rPr>
        <w:t>Información Pública</w:t>
      </w:r>
      <w:r w:rsidR="006A079F" w:rsidRPr="00A52C8A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07ECA" w:rsidRPr="00A52C8A">
        <w:rPr>
          <w:rFonts w:eastAsia="Arial Unicode MS" w:cstheme="minorHAnsi"/>
          <w:sz w:val="23"/>
          <w:szCs w:val="23"/>
          <w:lang w:val="es-SV"/>
        </w:rPr>
        <w:t>y</w:t>
      </w:r>
      <w:r w:rsidRPr="00A52C8A">
        <w:rPr>
          <w:rFonts w:eastAsia="Arial Unicode MS" w:cstheme="minorHAnsi"/>
          <w:sz w:val="23"/>
          <w:szCs w:val="23"/>
          <w:lang w:val="es-SV"/>
        </w:rPr>
        <w:t>, a efecto de dar cumplimiento a lo dispuesto en el</w:t>
      </w:r>
      <w:r w:rsidR="006A079F" w:rsidRPr="00A52C8A">
        <w:rPr>
          <w:rFonts w:eastAsia="Arial Unicode MS" w:cstheme="minorHAnsi"/>
          <w:sz w:val="23"/>
          <w:szCs w:val="23"/>
          <w:lang w:val="es-SV"/>
        </w:rPr>
        <w:t xml:space="preserve"> art. 70 LAIP, se requirió a la</w:t>
      </w:r>
      <w:r w:rsidRPr="00A52C8A">
        <w:rPr>
          <w:rFonts w:eastAsia="Arial Unicode MS" w:cstheme="minorHAnsi"/>
          <w:sz w:val="23"/>
          <w:szCs w:val="23"/>
          <w:lang w:val="es-SV"/>
        </w:rPr>
        <w:t xml:space="preserve"> Unidad</w:t>
      </w:r>
      <w:r w:rsidR="006A079F" w:rsidRPr="00A52C8A">
        <w:rPr>
          <w:rFonts w:eastAsia="Arial Unicode MS" w:cstheme="minorHAnsi"/>
          <w:sz w:val="23"/>
          <w:szCs w:val="23"/>
          <w:lang w:val="es-SV"/>
        </w:rPr>
        <w:t xml:space="preserve"> Administrativa competente, que para este caso se trata</w:t>
      </w:r>
      <w:r w:rsidRPr="00A52C8A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>de la Gerencia de Finanzas</w:t>
      </w:r>
      <w:r w:rsidR="007C52EA" w:rsidRPr="00A52C8A">
        <w:rPr>
          <w:rFonts w:eastAsia="Arial Unicode MS" w:cstheme="minorHAnsi"/>
          <w:sz w:val="23"/>
          <w:szCs w:val="23"/>
          <w:lang w:val="es-SV"/>
        </w:rPr>
        <w:t xml:space="preserve"> </w:t>
      </w:r>
      <w:r w:rsidRPr="00A52C8A">
        <w:rPr>
          <w:rFonts w:eastAsia="Arial Unicode MS" w:cstheme="minorHAnsi"/>
          <w:sz w:val="23"/>
          <w:szCs w:val="23"/>
          <w:lang w:val="es-SV"/>
        </w:rPr>
        <w:t>de esta Institución, con el objeto de que la información solicitada fuera localizada y se enviara a esta Unidad.</w:t>
      </w:r>
    </w:p>
    <w:p w:rsidR="00E02E3B" w:rsidRPr="00A52C8A" w:rsidRDefault="00E02E3B" w:rsidP="00C5374E">
      <w:pPr>
        <w:spacing w:after="0" w:line="360" w:lineRule="auto"/>
        <w:contextualSpacing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6E13EC" w:rsidRPr="00A52C8A" w:rsidRDefault="00E02E3B" w:rsidP="00C5374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3"/>
          <w:szCs w:val="23"/>
          <w:lang w:val="es-SV"/>
        </w:rPr>
      </w:pPr>
      <w:r w:rsidRPr="00A52C8A">
        <w:rPr>
          <w:rFonts w:eastAsia="Arial Unicode MS" w:cstheme="minorHAnsi"/>
          <w:sz w:val="23"/>
          <w:szCs w:val="23"/>
          <w:lang w:val="es-SV"/>
        </w:rPr>
        <w:t xml:space="preserve">Que el 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>Gerente de Finanzas</w:t>
      </w:r>
      <w:r w:rsidR="00F70AF2" w:rsidRPr="00A52C8A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535E5B" w:rsidRPr="00A52C8A">
        <w:rPr>
          <w:rFonts w:eastAsia="Arial Unicode MS" w:cstheme="minorHAnsi"/>
          <w:sz w:val="23"/>
          <w:szCs w:val="23"/>
          <w:lang w:val="es-SV"/>
        </w:rPr>
        <w:t xml:space="preserve">envió nota </w:t>
      </w:r>
      <w:r w:rsidR="00C5374E" w:rsidRPr="00A52C8A">
        <w:rPr>
          <w:rFonts w:eastAsia="Arial Unicode MS" w:cstheme="minorHAnsi"/>
          <w:sz w:val="23"/>
          <w:szCs w:val="23"/>
          <w:lang w:val="es-SV"/>
        </w:rPr>
        <w:t xml:space="preserve">de respuesta </w:t>
      </w:r>
      <w:r w:rsidR="00F70AF2" w:rsidRPr="00A52C8A">
        <w:rPr>
          <w:rFonts w:eastAsia="Arial Unicode MS" w:cstheme="minorHAnsi"/>
          <w:sz w:val="23"/>
          <w:szCs w:val="23"/>
          <w:lang w:val="es-SV"/>
        </w:rPr>
        <w:t xml:space="preserve">en la que 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 xml:space="preserve">explica </w:t>
      </w:r>
      <w:r w:rsidR="0003379D">
        <w:rPr>
          <w:rFonts w:eastAsia="Arial Unicode MS" w:cstheme="minorHAnsi"/>
          <w:sz w:val="23"/>
          <w:szCs w:val="23"/>
          <w:lang w:val="es-SV"/>
        </w:rPr>
        <w:t xml:space="preserve">el 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 xml:space="preserve">tipo de metodología </w:t>
      </w:r>
      <w:r w:rsidR="0003379D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>se utiliza para la formulación del presupuesto</w:t>
      </w:r>
      <w:r w:rsidR="0003379D">
        <w:rPr>
          <w:rFonts w:eastAsia="Arial Unicode MS" w:cstheme="minorHAnsi"/>
          <w:sz w:val="23"/>
          <w:szCs w:val="23"/>
          <w:lang w:val="es-SV"/>
        </w:rPr>
        <w:t xml:space="preserve"> institucional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>.</w:t>
      </w:r>
      <w:r w:rsidR="0003379D">
        <w:rPr>
          <w:rFonts w:eastAsia="Arial Unicode MS" w:cstheme="minorHAnsi"/>
          <w:sz w:val="23"/>
          <w:szCs w:val="23"/>
          <w:lang w:val="es-SV"/>
        </w:rPr>
        <w:t xml:space="preserve"> Además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>, aclara que el Fondo Social para la Vivienda no re</w:t>
      </w:r>
      <w:r w:rsidR="00A52C8A" w:rsidRPr="00A52C8A">
        <w:rPr>
          <w:rFonts w:eastAsia="Arial Unicode MS" w:cstheme="minorHAnsi"/>
          <w:sz w:val="23"/>
          <w:szCs w:val="23"/>
          <w:lang w:val="es-SV"/>
        </w:rPr>
        <w:t>cibe asignaciones presupuestarias</w:t>
      </w:r>
      <w:r w:rsidR="00B77673" w:rsidRPr="00A52C8A">
        <w:rPr>
          <w:rFonts w:eastAsia="Arial Unicode MS" w:cstheme="minorHAnsi"/>
          <w:sz w:val="23"/>
          <w:szCs w:val="23"/>
          <w:lang w:val="es-SV"/>
        </w:rPr>
        <w:t xml:space="preserve"> debido a que es una Institución autónoma y </w:t>
      </w:r>
      <w:proofErr w:type="spellStart"/>
      <w:r w:rsidR="00B77673" w:rsidRPr="00A52C8A">
        <w:rPr>
          <w:rFonts w:eastAsia="Arial Unicode MS" w:cstheme="minorHAnsi"/>
          <w:sz w:val="23"/>
          <w:szCs w:val="23"/>
          <w:lang w:val="es-SV"/>
        </w:rPr>
        <w:t>autosostenible</w:t>
      </w:r>
      <w:proofErr w:type="spellEnd"/>
      <w:r w:rsidR="00F70AF2" w:rsidRPr="00A52C8A">
        <w:rPr>
          <w:rFonts w:eastAsia="Arial Unicode MS" w:cstheme="minorHAnsi"/>
          <w:sz w:val="23"/>
          <w:szCs w:val="23"/>
          <w:lang w:val="es-SV"/>
        </w:rPr>
        <w:t xml:space="preserve">. </w:t>
      </w:r>
      <w:r w:rsidR="0015261F" w:rsidRPr="00A52C8A">
        <w:rPr>
          <w:rFonts w:eastAsia="Arial Unicode MS" w:cstheme="minorHAnsi"/>
          <w:sz w:val="23"/>
          <w:szCs w:val="23"/>
          <w:lang w:val="es-SV"/>
        </w:rPr>
        <w:t xml:space="preserve">Dicha nota </w:t>
      </w:r>
      <w:r w:rsidR="00112AEF" w:rsidRPr="00A52C8A">
        <w:rPr>
          <w:rFonts w:eastAsia="Arial Unicode MS" w:cstheme="minorHAnsi"/>
          <w:sz w:val="23"/>
          <w:szCs w:val="23"/>
          <w:lang w:val="es-SV"/>
        </w:rPr>
        <w:t>se adjunta a la presente resolución.</w:t>
      </w:r>
    </w:p>
    <w:p w:rsidR="00D539EF" w:rsidRPr="00A52C8A" w:rsidRDefault="00D539EF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1E72FC" w:rsidRPr="00A52C8A" w:rsidRDefault="001E72FC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A52C8A">
        <w:rPr>
          <w:rFonts w:eastAsia="Arial Unicode MS" w:cstheme="minorHAnsi"/>
          <w:b/>
          <w:sz w:val="23"/>
          <w:szCs w:val="23"/>
          <w:lang w:val="es-SV"/>
        </w:rPr>
        <w:lastRenderedPageBreak/>
        <w:t>POR TANTO:</w:t>
      </w:r>
    </w:p>
    <w:p w:rsidR="00013CBE" w:rsidRPr="00A52C8A" w:rsidRDefault="00A456FF" w:rsidP="00C5374E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A52C8A">
        <w:rPr>
          <w:rFonts w:eastAsia="Arial Unicode MS" w:cstheme="minorHAnsi"/>
          <w:sz w:val="23"/>
          <w:szCs w:val="23"/>
          <w:lang w:val="es-SV"/>
        </w:rPr>
        <w:t xml:space="preserve">En virtud de lo anterior y de conformidad a lo dispuesto en los Arts. </w:t>
      </w:r>
      <w:r w:rsidR="00847FE2" w:rsidRPr="00A52C8A">
        <w:rPr>
          <w:rFonts w:eastAsia="Arial Unicode MS" w:cstheme="minorHAnsi"/>
          <w:sz w:val="23"/>
          <w:szCs w:val="23"/>
          <w:lang w:val="es-SV"/>
        </w:rPr>
        <w:t xml:space="preserve">6 literal a) y f), </w:t>
      </w:r>
      <w:r w:rsidR="001F497D" w:rsidRPr="00A52C8A">
        <w:rPr>
          <w:rFonts w:eastAsia="Arial Unicode MS" w:cstheme="minorHAnsi"/>
          <w:sz w:val="23"/>
          <w:szCs w:val="23"/>
          <w:lang w:val="es-SV"/>
        </w:rPr>
        <w:t xml:space="preserve">36, </w:t>
      </w:r>
      <w:r w:rsidR="00847FE2" w:rsidRPr="00A52C8A">
        <w:rPr>
          <w:rFonts w:eastAsia="Arial Unicode MS" w:cstheme="minorHAnsi"/>
          <w:sz w:val="23"/>
          <w:szCs w:val="23"/>
          <w:lang w:val="es-SV"/>
        </w:rPr>
        <w:t xml:space="preserve">37, 61, 62, 65, 71 y 72 literal c) LAIP y en los Arts. 8, 43, 54, 55, 56 y 57 </w:t>
      </w:r>
      <w:r w:rsidRPr="00A52C8A">
        <w:rPr>
          <w:rFonts w:eastAsia="Arial Unicode MS" w:cstheme="minorHAnsi"/>
          <w:sz w:val="23"/>
          <w:szCs w:val="23"/>
          <w:lang w:val="es-SV"/>
        </w:rPr>
        <w:t xml:space="preserve"> RELAIP, se </w:t>
      </w:r>
      <w:r w:rsidRPr="00A52C8A">
        <w:rPr>
          <w:rFonts w:eastAsia="Arial Unicode MS" w:cstheme="minorHAnsi"/>
          <w:b/>
          <w:sz w:val="23"/>
          <w:szCs w:val="23"/>
          <w:lang w:val="es-SV"/>
        </w:rPr>
        <w:t>RESUELVE</w:t>
      </w:r>
      <w:r w:rsidR="00013CBE" w:rsidRPr="00A52C8A">
        <w:rPr>
          <w:rFonts w:eastAsia="Arial Unicode MS" w:cstheme="minorHAnsi"/>
          <w:b/>
          <w:sz w:val="23"/>
          <w:szCs w:val="23"/>
          <w:lang w:val="es-SV"/>
        </w:rPr>
        <w:t>:</w:t>
      </w:r>
      <w:r w:rsidR="00013CBE" w:rsidRPr="00A52C8A">
        <w:rPr>
          <w:rFonts w:eastAsia="Arial Unicode MS" w:cstheme="minorHAnsi"/>
          <w:sz w:val="23"/>
          <w:szCs w:val="23"/>
          <w:lang w:val="es-SV"/>
        </w:rPr>
        <w:t xml:space="preserve"> </w:t>
      </w:r>
    </w:p>
    <w:p w:rsidR="00F44EB4" w:rsidRPr="00A52C8A" w:rsidRDefault="00F44EB4" w:rsidP="00C5374E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F44EB4" w:rsidRPr="00A52C8A" w:rsidRDefault="00013CBE" w:rsidP="00C5374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A52C8A">
        <w:rPr>
          <w:rFonts w:eastAsia="Arial Unicode MS" w:cstheme="minorHAnsi"/>
          <w:sz w:val="23"/>
          <w:szCs w:val="23"/>
        </w:rPr>
        <w:t xml:space="preserve">Concédase el acceso a la información solicitada por </w:t>
      </w:r>
      <w:r w:rsidR="00C5374E" w:rsidRPr="00A52C8A">
        <w:rPr>
          <w:rFonts w:eastAsia="Arial Unicode MS" w:cstheme="minorHAnsi"/>
          <w:sz w:val="23"/>
          <w:szCs w:val="23"/>
        </w:rPr>
        <w:t>la</w:t>
      </w:r>
      <w:r w:rsidR="0030224E" w:rsidRPr="00A52C8A">
        <w:rPr>
          <w:rFonts w:eastAsia="Arial Unicode MS" w:cstheme="minorHAnsi"/>
          <w:sz w:val="23"/>
          <w:szCs w:val="23"/>
        </w:rPr>
        <w:t xml:space="preserve"> </w:t>
      </w:r>
      <w:r w:rsidR="00A52C8A" w:rsidRPr="00A52C8A">
        <w:rPr>
          <w:rFonts w:eastAsia="Arial Unicode MS" w:cstheme="minorHAnsi"/>
          <w:sz w:val="23"/>
          <w:szCs w:val="23"/>
        </w:rPr>
        <w:t>señora</w:t>
      </w:r>
      <w:r w:rsidR="00A52C8A" w:rsidRPr="00A52C8A">
        <w:rPr>
          <w:rFonts w:eastAsia="Arial Unicode MS" w:cstheme="minorHAnsi"/>
          <w:b/>
          <w:sz w:val="23"/>
          <w:szCs w:val="23"/>
        </w:rPr>
        <w:t xml:space="preserve"> </w:t>
      </w:r>
      <w:r w:rsidR="00786E4B">
        <w:rPr>
          <w:rFonts w:eastAsia="Arial Unicode MS" w:cstheme="minorHAnsi"/>
          <w:b/>
          <w:sz w:val="23"/>
          <w:szCs w:val="23"/>
        </w:rPr>
        <w:t>____________________</w:t>
      </w:r>
      <w:r w:rsidR="00995923" w:rsidRPr="00A52C8A">
        <w:rPr>
          <w:rFonts w:eastAsia="Arial Unicode MS" w:cstheme="minorHAnsi"/>
          <w:b/>
          <w:sz w:val="23"/>
          <w:szCs w:val="23"/>
          <w:lang w:val="es-SV"/>
        </w:rPr>
        <w:t>.</w:t>
      </w:r>
    </w:p>
    <w:p w:rsidR="00BE6256" w:rsidRPr="00A52C8A" w:rsidRDefault="00AD07F6" w:rsidP="00C5374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3"/>
          <w:szCs w:val="23"/>
          <w:lang w:eastAsia="es-SV"/>
        </w:rPr>
      </w:pPr>
      <w:r w:rsidRPr="00A52C8A">
        <w:rPr>
          <w:rFonts w:eastAsia="Arial Unicode MS" w:cstheme="minorHAnsi"/>
          <w:noProof/>
          <w:sz w:val="23"/>
          <w:szCs w:val="23"/>
          <w:lang w:eastAsia="es-SV"/>
        </w:rPr>
        <w:t>Entréguese a</w:t>
      </w:r>
      <w:r w:rsidR="00C5374E"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 </w:t>
      </w:r>
      <w:r w:rsidRPr="00A52C8A">
        <w:rPr>
          <w:rFonts w:eastAsia="Arial Unicode MS" w:cstheme="minorHAnsi"/>
          <w:noProof/>
          <w:sz w:val="23"/>
          <w:szCs w:val="23"/>
          <w:lang w:eastAsia="es-SV"/>
        </w:rPr>
        <w:t>l</w:t>
      </w:r>
      <w:r w:rsidR="00C5374E" w:rsidRPr="00A52C8A">
        <w:rPr>
          <w:rFonts w:eastAsia="Arial Unicode MS" w:cstheme="minorHAnsi"/>
          <w:noProof/>
          <w:sz w:val="23"/>
          <w:szCs w:val="23"/>
          <w:lang w:eastAsia="es-SV"/>
        </w:rPr>
        <w:t>a</w:t>
      </w:r>
      <w:r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 requirente la presente resolución junto </w:t>
      </w:r>
      <w:r w:rsidR="00C5374E" w:rsidRPr="00A52C8A">
        <w:rPr>
          <w:rFonts w:eastAsia="Arial Unicode MS" w:cstheme="minorHAnsi"/>
          <w:noProof/>
          <w:sz w:val="23"/>
          <w:szCs w:val="23"/>
          <w:lang w:eastAsia="es-SV"/>
        </w:rPr>
        <w:t>a</w:t>
      </w:r>
      <w:r w:rsidR="00A52C8A"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 </w:t>
      </w:r>
      <w:r w:rsidR="00C5374E" w:rsidRPr="00A52C8A">
        <w:rPr>
          <w:rFonts w:eastAsia="Arial Unicode MS" w:cstheme="minorHAnsi"/>
          <w:noProof/>
          <w:sz w:val="23"/>
          <w:szCs w:val="23"/>
          <w:lang w:eastAsia="es-SV"/>
        </w:rPr>
        <w:t>l</w:t>
      </w:r>
      <w:r w:rsidR="00A52C8A" w:rsidRPr="00A52C8A">
        <w:rPr>
          <w:rFonts w:eastAsia="Arial Unicode MS" w:cstheme="minorHAnsi"/>
          <w:noProof/>
          <w:sz w:val="23"/>
          <w:szCs w:val="23"/>
          <w:lang w:eastAsia="es-SV"/>
        </w:rPr>
        <w:t>a</w:t>
      </w:r>
      <w:r w:rsidR="00DD3A2C"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 </w:t>
      </w:r>
      <w:r w:rsidR="00A52C8A"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nota de respuesta referida </w:t>
      </w:r>
      <w:r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en </w:t>
      </w:r>
      <w:r w:rsidR="00C5374E"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el </w:t>
      </w:r>
      <w:r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romano </w:t>
      </w:r>
      <w:r w:rsidRPr="00A52C8A">
        <w:rPr>
          <w:rFonts w:eastAsia="Arial Unicode MS" w:cstheme="minorHAnsi"/>
          <w:b/>
          <w:noProof/>
          <w:sz w:val="23"/>
          <w:szCs w:val="23"/>
          <w:lang w:eastAsia="es-SV"/>
        </w:rPr>
        <w:t>I</w:t>
      </w:r>
      <w:r w:rsidR="00423B95" w:rsidRPr="00A52C8A">
        <w:rPr>
          <w:rFonts w:eastAsia="Arial Unicode MS" w:cstheme="minorHAnsi"/>
          <w:b/>
          <w:noProof/>
          <w:sz w:val="23"/>
          <w:szCs w:val="23"/>
          <w:lang w:eastAsia="es-SV"/>
        </w:rPr>
        <w:t>I</w:t>
      </w:r>
      <w:r w:rsidR="00797FE2" w:rsidRPr="00A52C8A">
        <w:rPr>
          <w:rFonts w:eastAsia="Arial Unicode MS" w:cstheme="minorHAnsi"/>
          <w:b/>
          <w:noProof/>
          <w:sz w:val="23"/>
          <w:szCs w:val="23"/>
          <w:lang w:eastAsia="es-SV"/>
        </w:rPr>
        <w:t>I</w:t>
      </w:r>
      <w:r w:rsidRPr="00A52C8A">
        <w:rPr>
          <w:rFonts w:eastAsia="Arial Unicode MS" w:cstheme="minorHAnsi"/>
          <w:b/>
          <w:noProof/>
          <w:sz w:val="23"/>
          <w:szCs w:val="23"/>
          <w:lang w:eastAsia="es-SV"/>
        </w:rPr>
        <w:t>)</w:t>
      </w:r>
      <w:r w:rsidRPr="00A52C8A">
        <w:rPr>
          <w:rFonts w:eastAsia="Arial Unicode MS" w:cstheme="minorHAnsi"/>
          <w:noProof/>
          <w:sz w:val="23"/>
          <w:szCs w:val="23"/>
          <w:lang w:eastAsia="es-SV"/>
        </w:rPr>
        <w:t xml:space="preserve">. </w:t>
      </w:r>
    </w:p>
    <w:p w:rsidR="00441DFD" w:rsidRPr="00A52C8A" w:rsidRDefault="00441DFD" w:rsidP="00C5374E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010003" w:rsidRPr="00A52C8A" w:rsidRDefault="00013CBE" w:rsidP="00C5374E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A52C8A">
        <w:rPr>
          <w:rFonts w:eastAsia="Arial Unicode MS" w:cstheme="minorHAnsi"/>
          <w:b/>
          <w:sz w:val="23"/>
          <w:szCs w:val="23"/>
          <w:lang w:val="es-SV"/>
        </w:rPr>
        <w:t>NOTIFÍQUESE.</w:t>
      </w:r>
      <w:r w:rsidRPr="00A52C8A">
        <w:rPr>
          <w:rFonts w:eastAsia="Arial Unicode MS" w:cstheme="minorHAnsi"/>
          <w:sz w:val="23"/>
          <w:szCs w:val="23"/>
          <w:lang w:val="es-SV"/>
        </w:rPr>
        <w:t>-</w:t>
      </w:r>
    </w:p>
    <w:p w:rsidR="000A7C52" w:rsidRPr="00A52C8A" w:rsidRDefault="000A7C52" w:rsidP="00C5374E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3"/>
          <w:szCs w:val="23"/>
          <w:lang w:val="es-SV" w:eastAsia="es-SV"/>
        </w:rPr>
      </w:pPr>
    </w:p>
    <w:p w:rsidR="00786E4B" w:rsidRPr="00B5384D" w:rsidRDefault="00786E4B" w:rsidP="00786E4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e con su original, la cual se encuentra firmada por la Licda. Evelin Soler de Torres, Oficial de Información.</w:t>
      </w:r>
    </w:p>
    <w:p w:rsidR="00F44EB4" w:rsidRPr="00A52C8A" w:rsidRDefault="00F44EB4" w:rsidP="00C5374E">
      <w:pPr>
        <w:pStyle w:val="Firma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3"/>
          <w:szCs w:val="23"/>
          <w:lang w:val="es-SV" w:eastAsia="es-SV"/>
        </w:rPr>
      </w:pPr>
    </w:p>
    <w:sectPr w:rsidR="00F44EB4" w:rsidRPr="00A52C8A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92" w:rsidRDefault="00E57A92">
      <w:pPr>
        <w:spacing w:after="0" w:line="240" w:lineRule="auto"/>
      </w:pPr>
      <w:r>
        <w:separator/>
      </w:r>
    </w:p>
  </w:endnote>
  <w:endnote w:type="continuationSeparator" w:id="0">
    <w:p w:rsidR="00E57A92" w:rsidRDefault="00E5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57A92" w:rsidRDefault="00E57A92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E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E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7A92" w:rsidRDefault="00E57A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92" w:rsidRDefault="00E57A92">
      <w:pPr>
        <w:spacing w:after="0" w:line="240" w:lineRule="auto"/>
      </w:pPr>
      <w:r>
        <w:separator/>
      </w:r>
    </w:p>
  </w:footnote>
  <w:footnote w:type="continuationSeparator" w:id="0">
    <w:p w:rsidR="00E57A92" w:rsidRDefault="00E5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A92" w:rsidRPr="00926481" w:rsidRDefault="00E57A92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DE82D60" wp14:editId="1F218070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A92" w:rsidRPr="00926481" w:rsidRDefault="00E57A92">
    <w:pPr>
      <w:pStyle w:val="Encabezado"/>
      <w:rPr>
        <w:lang w:val="es-SV"/>
      </w:rPr>
    </w:pPr>
  </w:p>
  <w:p w:rsidR="00E57A92" w:rsidRDefault="00E57A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379D"/>
    <w:rsid w:val="0003752C"/>
    <w:rsid w:val="000376BB"/>
    <w:rsid w:val="000479E3"/>
    <w:rsid w:val="00054D58"/>
    <w:rsid w:val="000575E3"/>
    <w:rsid w:val="000627B2"/>
    <w:rsid w:val="000638C9"/>
    <w:rsid w:val="00071C70"/>
    <w:rsid w:val="00072E34"/>
    <w:rsid w:val="000740B2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C6F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12AEF"/>
    <w:rsid w:val="00136BB5"/>
    <w:rsid w:val="00140174"/>
    <w:rsid w:val="00146706"/>
    <w:rsid w:val="0015261F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5419"/>
    <w:rsid w:val="001E7057"/>
    <w:rsid w:val="001E72FC"/>
    <w:rsid w:val="001F497D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A4589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00F1"/>
    <w:rsid w:val="003333D6"/>
    <w:rsid w:val="00334E2C"/>
    <w:rsid w:val="00337047"/>
    <w:rsid w:val="0034005F"/>
    <w:rsid w:val="0035638F"/>
    <w:rsid w:val="00366EB5"/>
    <w:rsid w:val="003759FD"/>
    <w:rsid w:val="00376095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E31"/>
    <w:rsid w:val="00403C56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1DFD"/>
    <w:rsid w:val="00443285"/>
    <w:rsid w:val="004626B8"/>
    <w:rsid w:val="004644E1"/>
    <w:rsid w:val="00464D35"/>
    <w:rsid w:val="00467486"/>
    <w:rsid w:val="00474137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1CCB"/>
    <w:rsid w:val="00561CF9"/>
    <w:rsid w:val="00561EEC"/>
    <w:rsid w:val="00570B94"/>
    <w:rsid w:val="005809CA"/>
    <w:rsid w:val="0058161E"/>
    <w:rsid w:val="0058237A"/>
    <w:rsid w:val="005853D6"/>
    <w:rsid w:val="0058661E"/>
    <w:rsid w:val="00593029"/>
    <w:rsid w:val="00595398"/>
    <w:rsid w:val="005972C6"/>
    <w:rsid w:val="005A2EE7"/>
    <w:rsid w:val="005B4E72"/>
    <w:rsid w:val="005B57DC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2A7B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079F"/>
    <w:rsid w:val="006A2302"/>
    <w:rsid w:val="006A2579"/>
    <w:rsid w:val="006A78D9"/>
    <w:rsid w:val="006B2909"/>
    <w:rsid w:val="006B51FD"/>
    <w:rsid w:val="006B72FA"/>
    <w:rsid w:val="006B77E5"/>
    <w:rsid w:val="006C3474"/>
    <w:rsid w:val="006D0177"/>
    <w:rsid w:val="006D2E33"/>
    <w:rsid w:val="006D4809"/>
    <w:rsid w:val="006D733A"/>
    <w:rsid w:val="006E13EC"/>
    <w:rsid w:val="006E3764"/>
    <w:rsid w:val="006E6821"/>
    <w:rsid w:val="00703306"/>
    <w:rsid w:val="00712559"/>
    <w:rsid w:val="0072012F"/>
    <w:rsid w:val="00722EAA"/>
    <w:rsid w:val="00723022"/>
    <w:rsid w:val="007358C2"/>
    <w:rsid w:val="00736F3E"/>
    <w:rsid w:val="00744AC8"/>
    <w:rsid w:val="0075317B"/>
    <w:rsid w:val="007630A8"/>
    <w:rsid w:val="00764631"/>
    <w:rsid w:val="00770FD7"/>
    <w:rsid w:val="00771B48"/>
    <w:rsid w:val="007810AD"/>
    <w:rsid w:val="00786E4B"/>
    <w:rsid w:val="00792094"/>
    <w:rsid w:val="00792578"/>
    <w:rsid w:val="0079379E"/>
    <w:rsid w:val="00797FE2"/>
    <w:rsid w:val="007A4915"/>
    <w:rsid w:val="007B1736"/>
    <w:rsid w:val="007C4A08"/>
    <w:rsid w:val="007C52EA"/>
    <w:rsid w:val="007C663C"/>
    <w:rsid w:val="007D1EC3"/>
    <w:rsid w:val="007D5B77"/>
    <w:rsid w:val="007E012B"/>
    <w:rsid w:val="007E0C08"/>
    <w:rsid w:val="007E2693"/>
    <w:rsid w:val="007E55D7"/>
    <w:rsid w:val="007F1067"/>
    <w:rsid w:val="007F48A6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38B7"/>
    <w:rsid w:val="00862F73"/>
    <w:rsid w:val="0086636D"/>
    <w:rsid w:val="00886AC5"/>
    <w:rsid w:val="00891782"/>
    <w:rsid w:val="00893992"/>
    <w:rsid w:val="008941D7"/>
    <w:rsid w:val="008A41B6"/>
    <w:rsid w:val="008A44F5"/>
    <w:rsid w:val="008B0E14"/>
    <w:rsid w:val="008C300F"/>
    <w:rsid w:val="008C3231"/>
    <w:rsid w:val="008C651A"/>
    <w:rsid w:val="008C72B8"/>
    <w:rsid w:val="008D15A4"/>
    <w:rsid w:val="008D2C2B"/>
    <w:rsid w:val="008E3508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A41B9"/>
    <w:rsid w:val="009B15E2"/>
    <w:rsid w:val="009C5784"/>
    <w:rsid w:val="009C580F"/>
    <w:rsid w:val="009D1DBE"/>
    <w:rsid w:val="009D5D10"/>
    <w:rsid w:val="009E6D69"/>
    <w:rsid w:val="009F031A"/>
    <w:rsid w:val="009F0940"/>
    <w:rsid w:val="009F0FBA"/>
    <w:rsid w:val="009F4C04"/>
    <w:rsid w:val="00A024D6"/>
    <w:rsid w:val="00A04C7D"/>
    <w:rsid w:val="00A06CBB"/>
    <w:rsid w:val="00A06E5F"/>
    <w:rsid w:val="00A13009"/>
    <w:rsid w:val="00A13D79"/>
    <w:rsid w:val="00A1481D"/>
    <w:rsid w:val="00A15D00"/>
    <w:rsid w:val="00A17B2E"/>
    <w:rsid w:val="00A22BFB"/>
    <w:rsid w:val="00A323CD"/>
    <w:rsid w:val="00A35A2E"/>
    <w:rsid w:val="00A41BAA"/>
    <w:rsid w:val="00A456FF"/>
    <w:rsid w:val="00A52C8A"/>
    <w:rsid w:val="00A6200C"/>
    <w:rsid w:val="00A70524"/>
    <w:rsid w:val="00A72BA7"/>
    <w:rsid w:val="00A75ED8"/>
    <w:rsid w:val="00A930BE"/>
    <w:rsid w:val="00A9520A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7ECA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77673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2E03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4472"/>
    <w:rsid w:val="00C35465"/>
    <w:rsid w:val="00C46239"/>
    <w:rsid w:val="00C47439"/>
    <w:rsid w:val="00C5374E"/>
    <w:rsid w:val="00C5485C"/>
    <w:rsid w:val="00C608F2"/>
    <w:rsid w:val="00C647A1"/>
    <w:rsid w:val="00C700A1"/>
    <w:rsid w:val="00C7445B"/>
    <w:rsid w:val="00C94A28"/>
    <w:rsid w:val="00CA1897"/>
    <w:rsid w:val="00CA1BEC"/>
    <w:rsid w:val="00CA4429"/>
    <w:rsid w:val="00CA5229"/>
    <w:rsid w:val="00CB0F28"/>
    <w:rsid w:val="00CC6121"/>
    <w:rsid w:val="00CD48D0"/>
    <w:rsid w:val="00CE2D25"/>
    <w:rsid w:val="00CE53D3"/>
    <w:rsid w:val="00CF11B3"/>
    <w:rsid w:val="00CF45BA"/>
    <w:rsid w:val="00CF5FD6"/>
    <w:rsid w:val="00D03EDA"/>
    <w:rsid w:val="00D05A34"/>
    <w:rsid w:val="00D06674"/>
    <w:rsid w:val="00D12D2E"/>
    <w:rsid w:val="00D2154C"/>
    <w:rsid w:val="00D248BB"/>
    <w:rsid w:val="00D33C99"/>
    <w:rsid w:val="00D41195"/>
    <w:rsid w:val="00D46CDA"/>
    <w:rsid w:val="00D539EF"/>
    <w:rsid w:val="00D53A7A"/>
    <w:rsid w:val="00D55430"/>
    <w:rsid w:val="00D6360D"/>
    <w:rsid w:val="00D755FE"/>
    <w:rsid w:val="00D75C26"/>
    <w:rsid w:val="00D761A4"/>
    <w:rsid w:val="00D76CE8"/>
    <w:rsid w:val="00D817B6"/>
    <w:rsid w:val="00D82347"/>
    <w:rsid w:val="00D845EC"/>
    <w:rsid w:val="00D84C6A"/>
    <w:rsid w:val="00D94AFA"/>
    <w:rsid w:val="00DA030F"/>
    <w:rsid w:val="00DB10B2"/>
    <w:rsid w:val="00DB207A"/>
    <w:rsid w:val="00DC0CC1"/>
    <w:rsid w:val="00DC154C"/>
    <w:rsid w:val="00DD3A2C"/>
    <w:rsid w:val="00DE327C"/>
    <w:rsid w:val="00DE4041"/>
    <w:rsid w:val="00DE5FC6"/>
    <w:rsid w:val="00DF4243"/>
    <w:rsid w:val="00E02950"/>
    <w:rsid w:val="00E02E3B"/>
    <w:rsid w:val="00E072BD"/>
    <w:rsid w:val="00E1719C"/>
    <w:rsid w:val="00E174FA"/>
    <w:rsid w:val="00E24D00"/>
    <w:rsid w:val="00E32129"/>
    <w:rsid w:val="00E32855"/>
    <w:rsid w:val="00E349CE"/>
    <w:rsid w:val="00E35ED1"/>
    <w:rsid w:val="00E404C0"/>
    <w:rsid w:val="00E55F6D"/>
    <w:rsid w:val="00E57A92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EF453E"/>
    <w:rsid w:val="00F00D22"/>
    <w:rsid w:val="00F077A0"/>
    <w:rsid w:val="00F10378"/>
    <w:rsid w:val="00F15486"/>
    <w:rsid w:val="00F16676"/>
    <w:rsid w:val="00F1776C"/>
    <w:rsid w:val="00F20584"/>
    <w:rsid w:val="00F24B19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25D8"/>
    <w:rsid w:val="00F63822"/>
    <w:rsid w:val="00F67E14"/>
    <w:rsid w:val="00F70AF2"/>
    <w:rsid w:val="00F756D9"/>
    <w:rsid w:val="00F7573C"/>
    <w:rsid w:val="00F83D6A"/>
    <w:rsid w:val="00F970FD"/>
    <w:rsid w:val="00FA459F"/>
    <w:rsid w:val="00FA682A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62C8-0A08-46ED-AE8C-BDC77B83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2018-04-26T17:11:00Z</cp:lastPrinted>
  <dcterms:created xsi:type="dcterms:W3CDTF">2018-07-20T16:08:00Z</dcterms:created>
  <dcterms:modified xsi:type="dcterms:W3CDTF">2018-07-20T16:16:00Z</dcterms:modified>
</cp:coreProperties>
</file>