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32" w:rsidRPr="00B62C32" w:rsidRDefault="00B62C32" w:rsidP="00B62C32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185EAE" w:rsidRPr="005D3F99" w:rsidRDefault="00D82347" w:rsidP="005D3F99">
      <w:pPr>
        <w:spacing w:after="0" w:line="360" w:lineRule="auto"/>
        <w:jc w:val="both"/>
        <w:rPr>
          <w:rFonts w:eastAsia="Arial Unicode MS" w:cstheme="minorHAnsi"/>
          <w:i/>
          <w:lang w:val="es-SV"/>
        </w:rPr>
      </w:pPr>
      <w:r w:rsidRPr="005D3F99">
        <w:rPr>
          <w:rFonts w:eastAsia="Arial Unicode MS" w:cstheme="minorHAnsi"/>
          <w:b/>
          <w:lang w:val="es-SV"/>
        </w:rPr>
        <w:t>FONDO SOCIAL PARA LA VIVIENDA</w:t>
      </w:r>
      <w:r w:rsidRPr="005D3F99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902448" w:rsidRPr="005D3F99">
        <w:rPr>
          <w:rFonts w:eastAsia="Arial Unicode MS" w:cstheme="minorHAnsi"/>
          <w:lang w:val="es-SV"/>
        </w:rPr>
        <w:t xml:space="preserve">catorce </w:t>
      </w:r>
      <w:r w:rsidRPr="005D3F99">
        <w:rPr>
          <w:rFonts w:eastAsia="Arial Unicode MS" w:cstheme="minorHAnsi"/>
          <w:lang w:val="es-SV"/>
        </w:rPr>
        <w:t xml:space="preserve">horas </w:t>
      </w:r>
      <w:r w:rsidR="00951DA3" w:rsidRPr="005D3F99">
        <w:rPr>
          <w:rFonts w:eastAsia="Arial Unicode MS" w:cstheme="minorHAnsi"/>
          <w:lang w:val="es-SV"/>
        </w:rPr>
        <w:t xml:space="preserve">y </w:t>
      </w:r>
      <w:r w:rsidR="00902448" w:rsidRPr="005D3F99">
        <w:rPr>
          <w:rFonts w:eastAsia="Arial Unicode MS" w:cstheme="minorHAnsi"/>
          <w:lang w:val="es-SV"/>
        </w:rPr>
        <w:t>veinte</w:t>
      </w:r>
      <w:r w:rsidR="003719B6" w:rsidRPr="005D3F99">
        <w:rPr>
          <w:rFonts w:eastAsia="Arial Unicode MS" w:cstheme="minorHAnsi"/>
          <w:lang w:val="es-SV"/>
        </w:rPr>
        <w:t xml:space="preserve"> </w:t>
      </w:r>
      <w:r w:rsidR="00951DA3" w:rsidRPr="005D3F99">
        <w:rPr>
          <w:rFonts w:eastAsia="Arial Unicode MS" w:cstheme="minorHAnsi"/>
          <w:lang w:val="es-SV"/>
        </w:rPr>
        <w:t xml:space="preserve">minutos </w:t>
      </w:r>
      <w:r w:rsidRPr="005D3F99">
        <w:rPr>
          <w:rFonts w:eastAsia="Arial Unicode MS" w:cstheme="minorHAnsi"/>
          <w:lang w:val="es-SV"/>
        </w:rPr>
        <w:t xml:space="preserve">del día </w:t>
      </w:r>
      <w:r w:rsidR="005D3F99" w:rsidRPr="005D3F99">
        <w:rPr>
          <w:rFonts w:eastAsia="Arial Unicode MS" w:cstheme="minorHAnsi"/>
          <w:lang w:val="es-SV"/>
        </w:rPr>
        <w:t xml:space="preserve">veintiuno </w:t>
      </w:r>
      <w:r w:rsidR="004D66F3" w:rsidRPr="005D3F99">
        <w:rPr>
          <w:rFonts w:eastAsia="Arial Unicode MS" w:cstheme="minorHAnsi"/>
          <w:lang w:val="es-SV"/>
        </w:rPr>
        <w:t xml:space="preserve">de </w:t>
      </w:r>
      <w:r w:rsidR="001634B5" w:rsidRPr="005D3F99">
        <w:rPr>
          <w:rFonts w:eastAsia="Arial Unicode MS" w:cstheme="minorHAnsi"/>
          <w:lang w:val="es-SV"/>
        </w:rPr>
        <w:t xml:space="preserve">marzo </w:t>
      </w:r>
      <w:r w:rsidRPr="005D3F99">
        <w:rPr>
          <w:rFonts w:eastAsia="Arial Unicode MS" w:cstheme="minorHAnsi"/>
          <w:lang w:val="es-SV"/>
        </w:rPr>
        <w:t>de dos mil dieci</w:t>
      </w:r>
      <w:r w:rsidR="00C608F2" w:rsidRPr="005D3F99">
        <w:rPr>
          <w:rFonts w:eastAsia="Arial Unicode MS" w:cstheme="minorHAnsi"/>
          <w:lang w:val="es-SV"/>
        </w:rPr>
        <w:t>ocho</w:t>
      </w:r>
      <w:r w:rsidRPr="005D3F99">
        <w:rPr>
          <w:rFonts w:eastAsia="Arial Unicode MS" w:cstheme="minorHAnsi"/>
          <w:lang w:val="es-SV"/>
        </w:rPr>
        <w:t xml:space="preserve">. Vista la </w:t>
      </w:r>
      <w:r w:rsidR="00926481" w:rsidRPr="005D3F99">
        <w:rPr>
          <w:rFonts w:eastAsia="Arial Unicode MS" w:cstheme="minorHAnsi"/>
          <w:lang w:val="es-SV"/>
        </w:rPr>
        <w:t xml:space="preserve">solicitud de acceso a información institucional número </w:t>
      </w:r>
      <w:r w:rsidR="004D66F3" w:rsidRPr="005D3F99">
        <w:rPr>
          <w:rFonts w:eastAsia="Arial Unicode MS" w:cstheme="minorHAnsi"/>
          <w:lang w:val="es-SV"/>
        </w:rPr>
        <w:t>0</w:t>
      </w:r>
      <w:r w:rsidR="00C608F2" w:rsidRPr="005D3F99">
        <w:rPr>
          <w:rFonts w:eastAsia="Arial Unicode MS" w:cstheme="minorHAnsi"/>
          <w:lang w:val="es-SV"/>
        </w:rPr>
        <w:t>1</w:t>
      </w:r>
      <w:r w:rsidR="00902448" w:rsidRPr="005D3F99">
        <w:rPr>
          <w:rFonts w:eastAsia="Arial Unicode MS" w:cstheme="minorHAnsi"/>
          <w:lang w:val="es-SV"/>
        </w:rPr>
        <w:t>51</w:t>
      </w:r>
      <w:r w:rsidR="004D66F3" w:rsidRPr="005D3F99">
        <w:rPr>
          <w:rFonts w:eastAsia="Arial Unicode MS" w:cstheme="minorHAnsi"/>
          <w:lang w:val="es-SV"/>
        </w:rPr>
        <w:t>-201</w:t>
      </w:r>
      <w:r w:rsidR="00C608F2" w:rsidRPr="005D3F99">
        <w:rPr>
          <w:rFonts w:eastAsia="Arial Unicode MS" w:cstheme="minorHAnsi"/>
          <w:lang w:val="es-SV"/>
        </w:rPr>
        <w:t>8</w:t>
      </w:r>
      <w:r w:rsidR="004D66F3" w:rsidRPr="005D3F99">
        <w:rPr>
          <w:rFonts w:eastAsia="Arial Unicode MS" w:cstheme="minorHAnsi"/>
          <w:lang w:val="es-SV"/>
        </w:rPr>
        <w:t>-SGS</w:t>
      </w:r>
      <w:r w:rsidR="00926481" w:rsidRPr="005D3F99">
        <w:rPr>
          <w:rFonts w:eastAsia="Arial Unicode MS" w:cstheme="minorHAnsi"/>
          <w:lang w:val="es-SV"/>
        </w:rPr>
        <w:t xml:space="preserve"> </w:t>
      </w:r>
      <w:r w:rsidR="00D6360D" w:rsidRPr="005D3F99">
        <w:rPr>
          <w:rFonts w:eastAsia="Arial Unicode MS" w:cstheme="minorHAnsi"/>
          <w:lang w:val="es-SV"/>
        </w:rPr>
        <w:t xml:space="preserve">de fecha </w:t>
      </w:r>
      <w:r w:rsidR="00902448" w:rsidRPr="005D3F99">
        <w:rPr>
          <w:rFonts w:eastAsia="Arial Unicode MS" w:cstheme="minorHAnsi"/>
          <w:lang w:val="es-SV"/>
        </w:rPr>
        <w:t xml:space="preserve">doce </w:t>
      </w:r>
      <w:r w:rsidR="00D6360D" w:rsidRPr="005D3F99">
        <w:rPr>
          <w:rFonts w:eastAsia="Arial Unicode MS" w:cstheme="minorHAnsi"/>
          <w:lang w:val="es-SV"/>
        </w:rPr>
        <w:t xml:space="preserve">de </w:t>
      </w:r>
      <w:r w:rsidR="001634B5" w:rsidRPr="005D3F99">
        <w:rPr>
          <w:rFonts w:eastAsia="Arial Unicode MS" w:cstheme="minorHAnsi"/>
          <w:lang w:val="es-SV"/>
        </w:rPr>
        <w:t xml:space="preserve">marzo </w:t>
      </w:r>
      <w:r w:rsidR="00D6360D" w:rsidRPr="005D3F99">
        <w:rPr>
          <w:rFonts w:eastAsia="Arial Unicode MS" w:cstheme="minorHAnsi"/>
          <w:lang w:val="es-SV"/>
        </w:rPr>
        <w:t xml:space="preserve">del corriente año, presentada por </w:t>
      </w:r>
      <w:r w:rsidR="00902448" w:rsidRPr="005D3F99">
        <w:rPr>
          <w:rFonts w:eastAsia="Arial Unicode MS" w:cstheme="minorHAnsi"/>
          <w:lang w:val="es-SV"/>
        </w:rPr>
        <w:t>el Señor</w:t>
      </w:r>
      <w:r w:rsidR="00B62C32">
        <w:rPr>
          <w:rFonts w:eastAsia="Arial Unicode MS" w:cstheme="minorHAnsi"/>
          <w:b/>
          <w:lang w:val="es-SV"/>
        </w:rPr>
        <w:t xml:space="preserve"> ___________________________</w:t>
      </w:r>
      <w:r w:rsidR="00E24D00" w:rsidRPr="005D3F99">
        <w:rPr>
          <w:rFonts w:eastAsia="Arial Unicode MS" w:cstheme="minorHAnsi"/>
          <w:b/>
          <w:lang w:val="es-SV"/>
        </w:rPr>
        <w:t>,</w:t>
      </w:r>
      <w:r w:rsidR="00B01568" w:rsidRPr="005D3F99">
        <w:rPr>
          <w:rFonts w:eastAsia="Arial Unicode MS" w:cstheme="minorHAnsi"/>
          <w:lang w:val="es-SV"/>
        </w:rPr>
        <w:t xml:space="preserve"> en la que requiere: </w:t>
      </w:r>
      <w:r w:rsidR="00185EAE" w:rsidRPr="005D3F99">
        <w:rPr>
          <w:rFonts w:eastAsia="Arial Unicode MS" w:cstheme="minorHAnsi"/>
          <w:i/>
        </w:rPr>
        <w:t>“</w:t>
      </w:r>
      <w:r w:rsidR="00902448" w:rsidRPr="005D3F99">
        <w:rPr>
          <w:rFonts w:eastAsia="Arial Unicode MS" w:cstheme="minorHAnsi"/>
          <w:i/>
        </w:rPr>
        <w:t>1. Total de empleados del FSV, 2. Tabla de remuneración, 3. Organigrama, 4. Listado de viviendas recuperadas por el FSV en los últimos tres años, 5. Política Crediticia y 6. Créditos otorgados a hombres y mujeres de los últimos 10 años de to</w:t>
      </w:r>
      <w:r w:rsidR="00555351" w:rsidRPr="005D3F99">
        <w:rPr>
          <w:rFonts w:eastAsia="Arial Unicode MS" w:cstheme="minorHAnsi"/>
          <w:i/>
        </w:rPr>
        <w:t>das las líneas a nivel nacional</w:t>
      </w:r>
      <w:r w:rsidR="00185EAE" w:rsidRPr="005D3F99">
        <w:rPr>
          <w:rFonts w:eastAsia="Arial Unicode MS" w:cstheme="minorHAnsi"/>
          <w:i/>
        </w:rPr>
        <w:t>”.</w:t>
      </w:r>
    </w:p>
    <w:p w:rsidR="00C2657A" w:rsidRPr="005D3F99" w:rsidRDefault="00C2657A" w:rsidP="005D3F9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AD07F6" w:rsidRPr="005D3F99" w:rsidRDefault="00F67E14" w:rsidP="005D3F99">
      <w:pPr>
        <w:spacing w:after="0" w:line="360" w:lineRule="auto"/>
        <w:jc w:val="both"/>
        <w:rPr>
          <w:rFonts w:eastAsia="Arial Unicode MS" w:cstheme="minorHAnsi"/>
          <w:b/>
        </w:rPr>
      </w:pPr>
      <w:r w:rsidRPr="005D3F99">
        <w:rPr>
          <w:rFonts w:eastAsia="Arial Unicode MS" w:cstheme="minorHAnsi"/>
          <w:b/>
        </w:rPr>
        <w:t>CONSIDERANDO</w:t>
      </w:r>
      <w:r w:rsidR="00013CBE" w:rsidRPr="005D3F99">
        <w:rPr>
          <w:rFonts w:eastAsia="Arial Unicode MS" w:cstheme="minorHAnsi"/>
          <w:b/>
        </w:rPr>
        <w:t>:</w:t>
      </w:r>
    </w:p>
    <w:p w:rsidR="005A2EE7" w:rsidRPr="005D3F99" w:rsidRDefault="00013CBE" w:rsidP="005D3F9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5D3F99">
        <w:rPr>
          <w:rFonts w:eastAsia="Arial Unicode MS" w:cstheme="minorHAns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5D3F99">
        <w:rPr>
          <w:rFonts w:eastAsia="Arial Unicode MS" w:cstheme="minorHAnsi"/>
          <w:lang w:val="es-SV"/>
        </w:rPr>
        <w:t xml:space="preserve"> </w:t>
      </w:r>
    </w:p>
    <w:p w:rsidR="00555351" w:rsidRPr="005D3F99" w:rsidRDefault="00555351" w:rsidP="005D3F99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C27E38" w:rsidRPr="005D3F99" w:rsidRDefault="008328BA" w:rsidP="005D3F9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5D3F99">
        <w:rPr>
          <w:rFonts w:eastAsia="Arial Unicode MS" w:cstheme="minorHAnsi"/>
          <w:lang w:val="es-SV"/>
        </w:rPr>
        <w:t xml:space="preserve">Que </w:t>
      </w:r>
      <w:r w:rsidR="005A460B" w:rsidRPr="005D3F99">
        <w:rPr>
          <w:rFonts w:eastAsia="Arial Unicode MS" w:cstheme="minorHAnsi"/>
          <w:b/>
          <w:lang w:val="es-SV"/>
        </w:rPr>
        <w:t>los r</w:t>
      </w:r>
      <w:r w:rsidR="00555351" w:rsidRPr="005D3F99">
        <w:rPr>
          <w:rFonts w:eastAsia="Arial Unicode MS" w:cstheme="minorHAnsi"/>
          <w:b/>
          <w:lang w:val="es-SV"/>
        </w:rPr>
        <w:t xml:space="preserve">equerimientos de información </w:t>
      </w:r>
      <w:r w:rsidR="005A460B" w:rsidRPr="005D3F99">
        <w:rPr>
          <w:rFonts w:eastAsia="Arial Unicode MS" w:cstheme="minorHAnsi"/>
          <w:b/>
          <w:lang w:val="es-SV"/>
        </w:rPr>
        <w:t>número</w:t>
      </w:r>
      <w:r w:rsidR="00555351" w:rsidRPr="005D3F99">
        <w:rPr>
          <w:rFonts w:eastAsia="Arial Unicode MS" w:cstheme="minorHAnsi"/>
          <w:b/>
          <w:lang w:val="es-SV"/>
        </w:rPr>
        <w:t>s</w:t>
      </w:r>
      <w:r w:rsidR="005A460B" w:rsidRPr="005D3F99">
        <w:rPr>
          <w:rFonts w:eastAsia="Arial Unicode MS" w:cstheme="minorHAnsi"/>
          <w:b/>
          <w:lang w:val="es-SV"/>
        </w:rPr>
        <w:t xml:space="preserve"> 1 al 3 y 5</w:t>
      </w:r>
      <w:r w:rsidR="005A460B" w:rsidRPr="005D3F99">
        <w:rPr>
          <w:rFonts w:eastAsia="Arial Unicode MS" w:cstheme="minorHAnsi"/>
          <w:lang w:val="es-SV"/>
        </w:rPr>
        <w:t xml:space="preserve"> </w:t>
      </w:r>
      <w:r w:rsidRPr="005D3F99">
        <w:rPr>
          <w:rFonts w:eastAsia="Arial Unicode MS" w:cstheme="minorHAnsi"/>
          <w:lang w:val="es-SV"/>
        </w:rPr>
        <w:t>versa</w:t>
      </w:r>
      <w:r w:rsidR="005A460B" w:rsidRPr="005D3F99">
        <w:rPr>
          <w:rFonts w:eastAsia="Arial Unicode MS" w:cstheme="minorHAnsi"/>
          <w:lang w:val="es-SV"/>
        </w:rPr>
        <w:t>n</w:t>
      </w:r>
      <w:r w:rsidRPr="005D3F99">
        <w:rPr>
          <w:rFonts w:eastAsia="Arial Unicode MS" w:cstheme="minorHAnsi"/>
          <w:lang w:val="es-SV"/>
        </w:rPr>
        <w:t xml:space="preserve"> sobre </w:t>
      </w:r>
      <w:r w:rsidR="00FD5809" w:rsidRPr="005D3F99">
        <w:rPr>
          <w:rFonts w:eastAsia="Arial Unicode MS" w:cstheme="minorHAnsi"/>
          <w:b/>
          <w:lang w:val="es-SV"/>
        </w:rPr>
        <w:t>Información Pública</w:t>
      </w:r>
      <w:r w:rsidR="00797FE2" w:rsidRPr="005D3F99">
        <w:rPr>
          <w:rFonts w:eastAsia="Arial Unicode MS" w:cstheme="minorHAnsi"/>
          <w:b/>
          <w:lang w:val="es-SV"/>
        </w:rPr>
        <w:t xml:space="preserve"> </w:t>
      </w:r>
      <w:r w:rsidR="005A460B" w:rsidRPr="005D3F99">
        <w:rPr>
          <w:rFonts w:eastAsia="Arial Unicode MS" w:cstheme="minorHAnsi"/>
          <w:b/>
          <w:lang w:val="es-SV"/>
        </w:rPr>
        <w:t xml:space="preserve">Oficiosa, </w:t>
      </w:r>
      <w:r w:rsidR="005A460B" w:rsidRPr="005D3F99">
        <w:rPr>
          <w:rFonts w:eastAsia="Arial Unicode MS" w:cstheme="minorHAnsi"/>
          <w:lang w:val="es-SV"/>
        </w:rPr>
        <w:t xml:space="preserve"> conforme a lo dispuesto en los Arts. 6 literales c) y d) y 10 numerales 1) y 2) LAIP. En virtud de ello, en el Portal de Transparencia Institucional </w:t>
      </w:r>
      <w:hyperlink r:id="rId9" w:history="1">
        <w:r w:rsidR="005A460B" w:rsidRPr="005D3F99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="005A460B" w:rsidRPr="005D3F99">
        <w:rPr>
          <w:rFonts w:eastAsia="Arial Unicode MS" w:cstheme="minorHAnsi"/>
          <w:lang w:val="es-SV"/>
        </w:rPr>
        <w:t xml:space="preserve">, en las secciones </w:t>
      </w:r>
      <w:r w:rsidR="005A460B" w:rsidRPr="005D3F99">
        <w:rPr>
          <w:rFonts w:eastAsia="Arial Unicode MS" w:cstheme="minorHAnsi"/>
          <w:b/>
          <w:lang w:val="es-SV"/>
        </w:rPr>
        <w:t>“</w:t>
      </w:r>
      <w:r w:rsidR="00555351" w:rsidRPr="005D3F99">
        <w:rPr>
          <w:rFonts w:eastAsia="Arial Unicode MS" w:cstheme="minorHAnsi"/>
          <w:b/>
          <w:lang w:val="es-SV"/>
        </w:rPr>
        <w:t>Otros Documentos Normativos</w:t>
      </w:r>
      <w:r w:rsidR="005A460B" w:rsidRPr="005D3F99">
        <w:rPr>
          <w:rFonts w:eastAsia="Arial Unicode MS" w:cstheme="minorHAnsi"/>
          <w:lang w:val="es-SV"/>
        </w:rPr>
        <w:t>”</w:t>
      </w:r>
      <w:r w:rsidR="00901659" w:rsidRPr="005D3F99">
        <w:rPr>
          <w:rFonts w:eastAsia="Arial Unicode MS" w:cstheme="minorHAnsi"/>
          <w:lang w:val="es-SV"/>
        </w:rPr>
        <w:t>, “</w:t>
      </w:r>
      <w:r w:rsidR="005D3F99" w:rsidRPr="005D3F99">
        <w:rPr>
          <w:rFonts w:eastAsia="Arial Unicode MS" w:cstheme="minorHAnsi"/>
          <w:b/>
          <w:lang w:val="es-SV"/>
        </w:rPr>
        <w:t>Remuneraciones</w:t>
      </w:r>
      <w:r w:rsidR="00901659" w:rsidRPr="005D3F99">
        <w:rPr>
          <w:rFonts w:eastAsia="Arial Unicode MS" w:cstheme="minorHAnsi"/>
          <w:lang w:val="es-SV"/>
        </w:rPr>
        <w:t>”</w:t>
      </w:r>
      <w:r w:rsidR="005A460B" w:rsidRPr="005D3F99">
        <w:rPr>
          <w:rFonts w:eastAsia="Arial Unicode MS" w:cstheme="minorHAnsi"/>
          <w:lang w:val="es-SV"/>
        </w:rPr>
        <w:t xml:space="preserve"> y “</w:t>
      </w:r>
      <w:r w:rsidR="005A460B" w:rsidRPr="005D3F99">
        <w:rPr>
          <w:rFonts w:eastAsia="Arial Unicode MS" w:cstheme="minorHAnsi"/>
          <w:b/>
          <w:lang w:val="es-SV"/>
        </w:rPr>
        <w:t xml:space="preserve">Organigrama” </w:t>
      </w:r>
      <w:r w:rsidR="005A460B" w:rsidRPr="005D3F99">
        <w:rPr>
          <w:rFonts w:eastAsia="Arial Unicode MS" w:cstheme="minorHAnsi"/>
          <w:lang w:val="es-SV"/>
        </w:rPr>
        <w:t>se encuentra publicada la información solicitada.</w:t>
      </w:r>
      <w:r w:rsidR="005A460B" w:rsidRPr="005D3F99">
        <w:rPr>
          <w:rFonts w:eastAsia="Arial Unicode MS" w:cstheme="minorHAnsi"/>
        </w:rPr>
        <w:t xml:space="preserve"> S</w:t>
      </w:r>
      <w:proofErr w:type="spellStart"/>
      <w:r w:rsidR="005A460B" w:rsidRPr="005D3F99">
        <w:rPr>
          <w:rFonts w:eastAsia="Arial Unicode MS" w:cstheme="minorHAnsi"/>
          <w:lang w:val="es-SV"/>
        </w:rPr>
        <w:t>e</w:t>
      </w:r>
      <w:proofErr w:type="spellEnd"/>
      <w:r w:rsidR="005A460B" w:rsidRPr="005D3F99">
        <w:rPr>
          <w:rFonts w:eastAsia="Arial Unicode MS" w:cstheme="minorHAnsi"/>
          <w:lang w:val="es-SV"/>
        </w:rPr>
        <w:t xml:space="preserve"> adjunta a esta resolución, guía de orientación en formato electrónico.</w:t>
      </w:r>
      <w:r w:rsidR="005A460B" w:rsidRPr="005D3F99">
        <w:rPr>
          <w:rFonts w:eastAsia="Arial Unicode MS" w:cstheme="minorHAnsi"/>
          <w:b/>
          <w:lang w:val="es-SV"/>
        </w:rPr>
        <w:t xml:space="preserve"> </w:t>
      </w:r>
    </w:p>
    <w:p w:rsidR="00901659" w:rsidRPr="005D3F99" w:rsidRDefault="00901659" w:rsidP="005D3F99">
      <w:pPr>
        <w:pStyle w:val="Prrafodelista"/>
        <w:spacing w:after="0" w:line="360" w:lineRule="auto"/>
        <w:rPr>
          <w:rFonts w:eastAsia="Arial Unicode MS" w:cstheme="minorHAnsi"/>
          <w:b/>
          <w:lang w:val="es-SV"/>
        </w:rPr>
      </w:pPr>
    </w:p>
    <w:p w:rsidR="00901659" w:rsidRPr="005D3F99" w:rsidRDefault="00901659" w:rsidP="005D3F99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eastAsia="Arial Unicode MS" w:cstheme="minorHAnsi"/>
          <w:b/>
          <w:lang w:val="es-SV"/>
        </w:rPr>
      </w:pPr>
      <w:r w:rsidRPr="005D3F99">
        <w:rPr>
          <w:rFonts w:eastAsia="Arial Unicode MS" w:cstheme="minorHAnsi"/>
          <w:lang w:val="es-SV"/>
        </w:rPr>
        <w:t xml:space="preserve">Que </w:t>
      </w:r>
      <w:r w:rsidRPr="005D3F99">
        <w:rPr>
          <w:rFonts w:eastAsia="Arial Unicode MS" w:cstheme="minorHAnsi"/>
          <w:b/>
          <w:lang w:val="es-SV"/>
        </w:rPr>
        <w:t>los requerimientos de información números 4 y 6</w:t>
      </w:r>
      <w:r w:rsidRPr="005D3F99">
        <w:rPr>
          <w:rFonts w:eastAsia="Arial Unicode MS" w:cstheme="minorHAnsi"/>
          <w:lang w:val="es-SV"/>
        </w:rPr>
        <w:t xml:space="preserve"> versan sobre </w:t>
      </w:r>
      <w:r w:rsidRPr="005D3F99">
        <w:rPr>
          <w:rFonts w:eastAsia="Arial Unicode MS" w:cstheme="minorHAnsi"/>
          <w:b/>
          <w:lang w:val="es-SV"/>
        </w:rPr>
        <w:t>Información Pública</w:t>
      </w:r>
      <w:r w:rsidRPr="005D3F99">
        <w:rPr>
          <w:rFonts w:eastAsia="Arial Unicode MS" w:cstheme="minorHAnsi"/>
          <w:lang w:val="es-SV"/>
        </w:rPr>
        <w:t xml:space="preserve"> y, a efecto de dar cumplimiento a lo dispuesto en el art. 70 LAIP, se requirió a las Unidades Administrativas competentes, que para este caso se tratan del Área de Activos Extraordinarios y del Área de Planeación, ambas de esta Institución, para que la información solicitada fuera localizada y se comunicara a esta Unidad la forma en la que se encuentra disponible.</w:t>
      </w:r>
    </w:p>
    <w:p w:rsidR="0066547C" w:rsidRPr="005D3F99" w:rsidRDefault="0066547C" w:rsidP="005D3F99">
      <w:pPr>
        <w:pStyle w:val="Prrafodelista"/>
        <w:spacing w:after="0" w:line="360" w:lineRule="auto"/>
        <w:rPr>
          <w:rFonts w:eastAsia="Arial Unicode MS" w:cstheme="minorHAnsi"/>
          <w:b/>
          <w:lang w:val="es-SV"/>
        </w:rPr>
      </w:pPr>
    </w:p>
    <w:p w:rsidR="00585AEA" w:rsidRPr="005D3F99" w:rsidRDefault="001C1EF6" w:rsidP="005D3F9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5D3F99">
        <w:rPr>
          <w:rFonts w:eastAsia="Arial Unicode MS" w:cstheme="minorHAnsi"/>
          <w:lang w:val="es-SV"/>
        </w:rPr>
        <w:lastRenderedPageBreak/>
        <w:t>Que el</w:t>
      </w:r>
      <w:r w:rsidR="00585AEA" w:rsidRPr="005D3F99">
        <w:rPr>
          <w:rFonts w:eastAsia="Arial Unicode MS" w:cstheme="minorHAnsi"/>
          <w:lang w:val="es-SV"/>
        </w:rPr>
        <w:t xml:space="preserve"> Jefe del Área de </w:t>
      </w:r>
      <w:r w:rsidRPr="005D3F99">
        <w:rPr>
          <w:rFonts w:eastAsia="Arial Unicode MS" w:cstheme="minorHAnsi"/>
          <w:lang w:val="es-SV"/>
        </w:rPr>
        <w:t>Activos Extraordinarios</w:t>
      </w:r>
      <w:r w:rsidR="00585AEA" w:rsidRPr="005D3F99">
        <w:rPr>
          <w:rFonts w:eastAsia="Arial Unicode MS" w:cstheme="minorHAnsi"/>
          <w:lang w:val="es-SV"/>
        </w:rPr>
        <w:t>, dando respuesta a</w:t>
      </w:r>
      <w:r w:rsidR="00585AEA" w:rsidRPr="005D3F99">
        <w:rPr>
          <w:rFonts w:eastAsia="Arial Unicode MS" w:cstheme="minorHAnsi"/>
          <w:b/>
          <w:lang w:val="es-SV"/>
        </w:rPr>
        <w:t xml:space="preserve">l </w:t>
      </w:r>
      <w:r w:rsidR="0068367C" w:rsidRPr="005D3F99">
        <w:rPr>
          <w:rFonts w:eastAsia="Arial Unicode MS" w:cstheme="minorHAnsi"/>
          <w:b/>
          <w:lang w:val="es-SV"/>
        </w:rPr>
        <w:t>reque</w:t>
      </w:r>
      <w:r w:rsidRPr="005D3F99">
        <w:rPr>
          <w:rFonts w:eastAsia="Arial Unicode MS" w:cstheme="minorHAnsi"/>
          <w:b/>
          <w:lang w:val="es-SV"/>
        </w:rPr>
        <w:t>rimiento de información número 4</w:t>
      </w:r>
      <w:r w:rsidR="00585AEA" w:rsidRPr="005D3F99">
        <w:rPr>
          <w:rFonts w:eastAsia="Arial Unicode MS" w:cstheme="minorHAnsi"/>
          <w:lang w:val="es-SV"/>
        </w:rPr>
        <w:t xml:space="preserve">, envió </w:t>
      </w:r>
      <w:r w:rsidR="003719B6" w:rsidRPr="005D3F99">
        <w:rPr>
          <w:rFonts w:eastAsia="Arial Unicode MS" w:cstheme="minorHAnsi"/>
          <w:lang w:val="es-SV"/>
        </w:rPr>
        <w:t xml:space="preserve">nota </w:t>
      </w:r>
      <w:r w:rsidRPr="005D3F99">
        <w:rPr>
          <w:rFonts w:eastAsia="Arial Unicode MS" w:cstheme="minorHAnsi"/>
          <w:lang w:val="es-SV"/>
        </w:rPr>
        <w:t>junto a archivo que contiene el listado de los inmuebles recuperados en los últimos tres años</w:t>
      </w:r>
      <w:r w:rsidR="003719B6" w:rsidRPr="005D3F99">
        <w:rPr>
          <w:rFonts w:eastAsia="Arial Unicode MS" w:cstheme="minorHAnsi"/>
          <w:lang w:val="es-SV"/>
        </w:rPr>
        <w:t>.</w:t>
      </w:r>
      <w:r w:rsidR="00105408" w:rsidRPr="005D3F99">
        <w:rPr>
          <w:rFonts w:eastAsia="Arial Unicode MS" w:cstheme="minorHAnsi"/>
          <w:lang w:val="es-SV"/>
        </w:rPr>
        <w:t xml:space="preserve"> Dichos</w:t>
      </w:r>
      <w:r w:rsidR="00997BF3" w:rsidRPr="005D3F99">
        <w:rPr>
          <w:rFonts w:eastAsia="Arial Unicode MS" w:cstheme="minorHAnsi"/>
          <w:lang w:val="es-SV"/>
        </w:rPr>
        <w:t xml:space="preserve"> </w:t>
      </w:r>
      <w:r w:rsidR="00105408" w:rsidRPr="005D3F99">
        <w:rPr>
          <w:rFonts w:eastAsia="Arial Unicode MS" w:cstheme="minorHAnsi"/>
          <w:lang w:val="es-SV"/>
        </w:rPr>
        <w:t xml:space="preserve">documentos </w:t>
      </w:r>
      <w:r w:rsidR="00997BF3" w:rsidRPr="005D3F99">
        <w:rPr>
          <w:rFonts w:eastAsia="Arial Unicode MS" w:cstheme="minorHAnsi"/>
          <w:lang w:val="es-SV"/>
        </w:rPr>
        <w:t>se adjunta</w:t>
      </w:r>
      <w:r w:rsidR="00105408" w:rsidRPr="005D3F99">
        <w:rPr>
          <w:rFonts w:eastAsia="Arial Unicode MS" w:cstheme="minorHAnsi"/>
          <w:lang w:val="es-SV"/>
        </w:rPr>
        <w:t>n</w:t>
      </w:r>
      <w:r w:rsidR="00997BF3" w:rsidRPr="005D3F99">
        <w:rPr>
          <w:rFonts w:eastAsia="Arial Unicode MS" w:cstheme="minorHAnsi"/>
          <w:lang w:val="es-SV"/>
        </w:rPr>
        <w:t xml:space="preserve"> a la presente resolución.</w:t>
      </w:r>
    </w:p>
    <w:p w:rsidR="00381430" w:rsidRPr="005D3F99" w:rsidRDefault="00381430" w:rsidP="005D3F99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:rsidR="008604A1" w:rsidRDefault="00381430" w:rsidP="004D13F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5D3F99">
        <w:rPr>
          <w:rFonts w:eastAsia="Arial Unicode MS" w:cstheme="minorHAnsi"/>
          <w:lang w:val="es-SV"/>
        </w:rPr>
        <w:t>Que</w:t>
      </w:r>
      <w:r w:rsidR="00F518FC" w:rsidRPr="005D3F99">
        <w:rPr>
          <w:rFonts w:eastAsia="Arial Unicode MS" w:cstheme="minorHAnsi"/>
          <w:lang w:val="es-SV"/>
        </w:rPr>
        <w:t xml:space="preserve"> la jefa del Área de Planeación</w:t>
      </w:r>
      <w:r w:rsidRPr="005D3F99">
        <w:rPr>
          <w:rFonts w:eastAsia="Arial Unicode MS" w:cstheme="minorHAnsi"/>
          <w:lang w:val="es-SV"/>
        </w:rPr>
        <w:t>, dando respuesta a</w:t>
      </w:r>
      <w:r w:rsidRPr="005D3F99">
        <w:rPr>
          <w:rFonts w:eastAsia="Arial Unicode MS" w:cstheme="minorHAnsi"/>
          <w:b/>
          <w:lang w:val="es-SV"/>
        </w:rPr>
        <w:t>l requerimiento de información</w:t>
      </w:r>
      <w:r w:rsidR="00F518FC" w:rsidRPr="005D3F99">
        <w:rPr>
          <w:rFonts w:eastAsia="Arial Unicode MS" w:cstheme="minorHAnsi"/>
          <w:b/>
          <w:lang w:val="es-SV"/>
        </w:rPr>
        <w:t xml:space="preserve"> número 6</w:t>
      </w:r>
      <w:r w:rsidRPr="005D3F99">
        <w:rPr>
          <w:rFonts w:eastAsia="Arial Unicode MS" w:cstheme="minorHAnsi"/>
          <w:lang w:val="es-SV"/>
        </w:rPr>
        <w:t xml:space="preserve">, envió </w:t>
      </w:r>
      <w:r w:rsidR="004D13FB">
        <w:rPr>
          <w:rFonts w:eastAsia="Arial Unicode MS" w:cstheme="minorHAnsi"/>
          <w:lang w:val="es-SV"/>
        </w:rPr>
        <w:t xml:space="preserve">los </w:t>
      </w:r>
      <w:r w:rsidR="00613989" w:rsidRPr="005D3F99">
        <w:rPr>
          <w:rFonts w:eastAsia="Arial Unicode MS" w:cstheme="minorHAnsi"/>
          <w:lang w:val="es-SV"/>
        </w:rPr>
        <w:t>archivo</w:t>
      </w:r>
      <w:r w:rsidR="004D13FB">
        <w:rPr>
          <w:rFonts w:eastAsia="Arial Unicode MS" w:cstheme="minorHAnsi"/>
          <w:lang w:val="es-SV"/>
        </w:rPr>
        <w:t>s</w:t>
      </w:r>
      <w:r w:rsidR="00613989" w:rsidRPr="005D3F99">
        <w:rPr>
          <w:rFonts w:eastAsia="Arial Unicode MS" w:cstheme="minorHAnsi"/>
          <w:lang w:val="es-SV"/>
        </w:rPr>
        <w:t xml:space="preserve"> electrónico</w:t>
      </w:r>
      <w:r w:rsidR="004D13FB">
        <w:rPr>
          <w:rFonts w:eastAsia="Arial Unicode MS" w:cstheme="minorHAnsi"/>
          <w:lang w:val="es-SV"/>
        </w:rPr>
        <w:t>s</w:t>
      </w:r>
      <w:r w:rsidR="00613989" w:rsidRPr="005D3F99">
        <w:rPr>
          <w:rFonts w:eastAsia="Arial Unicode MS" w:cstheme="minorHAnsi"/>
          <w:lang w:val="es-SV"/>
        </w:rPr>
        <w:t xml:space="preserve"> que </w:t>
      </w:r>
      <w:r w:rsidRPr="005D3F99">
        <w:rPr>
          <w:rFonts w:eastAsia="Arial Unicode MS" w:cstheme="minorHAnsi"/>
          <w:lang w:val="es-SV"/>
        </w:rPr>
        <w:t>contiene</w:t>
      </w:r>
      <w:r w:rsidR="004D13FB">
        <w:rPr>
          <w:rFonts w:eastAsia="Arial Unicode MS" w:cstheme="minorHAnsi"/>
          <w:lang w:val="es-SV"/>
        </w:rPr>
        <w:t xml:space="preserve">n: </w:t>
      </w:r>
    </w:p>
    <w:p w:rsidR="008604A1" w:rsidRDefault="004D13FB" w:rsidP="008604A1">
      <w:pPr>
        <w:spacing w:after="0" w:line="360" w:lineRule="auto"/>
        <w:ind w:left="1416"/>
        <w:contextualSpacing/>
        <w:jc w:val="both"/>
        <w:rPr>
          <w:rFonts w:eastAsia="Arial Unicode MS" w:cstheme="minorHAnsi"/>
          <w:lang w:val="es-SV"/>
        </w:rPr>
      </w:pPr>
      <w:r w:rsidRPr="008604A1">
        <w:rPr>
          <w:rFonts w:eastAsia="Arial Unicode MS" w:cstheme="minorHAnsi"/>
          <w:b/>
          <w:lang w:val="es-SV"/>
        </w:rPr>
        <w:t>a)</w:t>
      </w:r>
      <w:r>
        <w:rPr>
          <w:rFonts w:eastAsia="Arial Unicode MS" w:cstheme="minorHAnsi"/>
          <w:lang w:val="es-SV"/>
        </w:rPr>
        <w:t xml:space="preserve"> </w:t>
      </w:r>
      <w:r w:rsidRPr="004D13FB">
        <w:rPr>
          <w:rFonts w:eastAsia="Arial Unicode MS" w:cstheme="minorHAnsi"/>
          <w:lang w:val="es-SV"/>
        </w:rPr>
        <w:t xml:space="preserve">Cuadro con números totales y consolidados de </w:t>
      </w:r>
      <w:r w:rsidR="00613989" w:rsidRPr="004D13FB">
        <w:rPr>
          <w:rFonts w:eastAsia="Arial Unicode MS" w:cstheme="minorHAnsi"/>
          <w:lang w:val="es-SV"/>
        </w:rPr>
        <w:t>los créditos otorgados a hombre</w:t>
      </w:r>
      <w:r w:rsidRPr="004D13FB">
        <w:rPr>
          <w:rFonts w:eastAsia="Arial Unicode MS" w:cstheme="minorHAnsi"/>
          <w:lang w:val="es-SV"/>
        </w:rPr>
        <w:t>s</w:t>
      </w:r>
      <w:r w:rsidR="00613989" w:rsidRPr="004D13FB">
        <w:rPr>
          <w:rFonts w:eastAsia="Arial Unicode MS" w:cstheme="minorHAnsi"/>
          <w:lang w:val="es-SV"/>
        </w:rPr>
        <w:t xml:space="preserve"> y mujeres de los últimos 10 años de todas las líneas a nivel nacional</w:t>
      </w:r>
      <w:r w:rsidR="008604A1">
        <w:rPr>
          <w:rFonts w:eastAsia="Arial Unicode MS" w:cstheme="minorHAnsi"/>
          <w:lang w:val="es-SV"/>
        </w:rPr>
        <w:t>.</w:t>
      </w:r>
      <w:r w:rsidRPr="004D13FB">
        <w:rPr>
          <w:rFonts w:eastAsia="Arial Unicode MS" w:cstheme="minorHAnsi"/>
          <w:lang w:val="es-SV"/>
        </w:rPr>
        <w:t xml:space="preserve"> </w:t>
      </w:r>
    </w:p>
    <w:p w:rsidR="008604A1" w:rsidRDefault="004D13FB" w:rsidP="008604A1">
      <w:pPr>
        <w:spacing w:after="0" w:line="360" w:lineRule="auto"/>
        <w:ind w:left="1416"/>
        <w:contextualSpacing/>
        <w:jc w:val="both"/>
        <w:rPr>
          <w:rFonts w:eastAsia="Arial Unicode MS" w:cstheme="minorHAnsi"/>
          <w:lang w:val="es-SV"/>
        </w:rPr>
      </w:pPr>
      <w:r w:rsidRPr="008604A1">
        <w:rPr>
          <w:rFonts w:eastAsia="Arial Unicode MS" w:cstheme="minorHAnsi"/>
          <w:b/>
          <w:lang w:val="es-SV"/>
        </w:rPr>
        <w:t>b)</w:t>
      </w:r>
      <w:r w:rsidRPr="004D13FB">
        <w:rPr>
          <w:rFonts w:eastAsia="Arial Unicode MS" w:cstheme="minorHAnsi"/>
          <w:lang w:val="es-SV"/>
        </w:rPr>
        <w:t xml:space="preserve"> Cuadro con los totales antes dichos, pero detallados por línea de crédito. </w:t>
      </w:r>
    </w:p>
    <w:p w:rsidR="004D13FB" w:rsidRDefault="004D13FB" w:rsidP="008604A1">
      <w:pPr>
        <w:spacing w:after="0" w:line="360" w:lineRule="auto"/>
        <w:ind w:left="708"/>
        <w:contextualSpacing/>
        <w:jc w:val="both"/>
        <w:rPr>
          <w:rFonts w:eastAsia="Arial Unicode MS" w:cstheme="minorHAnsi"/>
          <w:lang w:val="es-SV"/>
        </w:rPr>
      </w:pPr>
      <w:r w:rsidRPr="004D13FB">
        <w:rPr>
          <w:rFonts w:eastAsia="Arial Unicode MS" w:cstheme="minorHAnsi"/>
          <w:lang w:val="es-SV"/>
        </w:rPr>
        <w:t>Tal archivo se adjunta a la presente resolución</w:t>
      </w:r>
      <w:r>
        <w:rPr>
          <w:rFonts w:eastAsia="Arial Unicode MS" w:cstheme="minorHAnsi"/>
          <w:lang w:val="es-SV"/>
        </w:rPr>
        <w:t>.</w:t>
      </w:r>
    </w:p>
    <w:p w:rsidR="00381430" w:rsidRPr="005D3F99" w:rsidRDefault="004D13FB" w:rsidP="004D13FB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5D3F99">
        <w:rPr>
          <w:rFonts w:eastAsia="Arial Unicode MS" w:cstheme="minorHAnsi"/>
          <w:lang w:val="es-SV"/>
        </w:rPr>
        <w:t xml:space="preserve"> </w:t>
      </w:r>
    </w:p>
    <w:p w:rsidR="00C05191" w:rsidRPr="005D3F99" w:rsidRDefault="00C05191" w:rsidP="005D3F9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D3F99">
        <w:rPr>
          <w:rFonts w:eastAsia="Arial Unicode MS" w:cstheme="minorHAnsi"/>
          <w:b/>
          <w:lang w:val="es-SV"/>
        </w:rPr>
        <w:t>POR TANTO:</w:t>
      </w:r>
    </w:p>
    <w:p w:rsidR="00C05191" w:rsidRPr="005D3F99" w:rsidRDefault="00C05191" w:rsidP="005D3F99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5D3F99">
        <w:rPr>
          <w:rFonts w:eastAsia="Arial Unicode MS" w:cstheme="minorHAnsi"/>
          <w:lang w:val="es-SV"/>
        </w:rPr>
        <w:t xml:space="preserve">Conforme a lo anterior y atendiendo lo dispuesto en los Arts. </w:t>
      </w:r>
      <w:r w:rsidR="005D3F99">
        <w:rPr>
          <w:rFonts w:eastAsia="Arial Unicode MS" w:cstheme="minorHAnsi"/>
          <w:lang w:val="es-SV"/>
        </w:rPr>
        <w:t>6, 10, 61, 62, 64, 65, 69, 70, 71 y</w:t>
      </w:r>
      <w:r w:rsidRPr="005D3F99">
        <w:rPr>
          <w:rFonts w:eastAsia="Arial Unicode MS" w:cstheme="minorHAnsi"/>
          <w:lang w:val="es-SV"/>
        </w:rPr>
        <w:t xml:space="preserve"> 72 literal c) LAIP y Arts. 8, 20, 54, 55, 56 y 57 RELAIP, se </w:t>
      </w:r>
      <w:r w:rsidRPr="005D3F99">
        <w:rPr>
          <w:rFonts w:eastAsia="Arial Unicode MS" w:cstheme="minorHAnsi"/>
          <w:b/>
          <w:lang w:val="es-SV"/>
        </w:rPr>
        <w:t>RESUELVE:</w:t>
      </w:r>
      <w:r w:rsidRPr="005D3F99">
        <w:rPr>
          <w:rFonts w:eastAsia="Arial Unicode MS" w:cstheme="minorHAnsi"/>
          <w:lang w:val="es-SV"/>
        </w:rPr>
        <w:t xml:space="preserve"> </w:t>
      </w:r>
    </w:p>
    <w:p w:rsidR="00C7242B" w:rsidRPr="005D3F99" w:rsidRDefault="00C7242B" w:rsidP="005D3F9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13989" w:rsidRPr="005D3F99" w:rsidRDefault="00613989" w:rsidP="005D3F9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D3F99">
        <w:rPr>
          <w:rFonts w:eastAsia="Arial Unicode MS" w:cstheme="minorHAnsi"/>
          <w:noProof/>
          <w:lang w:eastAsia="es-SV"/>
        </w:rPr>
        <w:t xml:space="preserve">Oriéntese </w:t>
      </w:r>
      <w:proofErr w:type="gramStart"/>
      <w:r w:rsidRPr="005D3F99">
        <w:rPr>
          <w:rFonts w:eastAsia="Arial Unicode MS" w:cstheme="minorHAnsi"/>
          <w:noProof/>
          <w:lang w:eastAsia="es-SV"/>
        </w:rPr>
        <w:t xml:space="preserve">a </w:t>
      </w:r>
      <w:r w:rsidRPr="005D3F99">
        <w:rPr>
          <w:rFonts w:eastAsia="Arial Unicode MS" w:cstheme="minorHAnsi"/>
          <w:lang w:val="es-SV"/>
        </w:rPr>
        <w:t>el</w:t>
      </w:r>
      <w:proofErr w:type="gramEnd"/>
      <w:r w:rsidRPr="005D3F99">
        <w:rPr>
          <w:rFonts w:eastAsia="Arial Unicode MS" w:cstheme="minorHAnsi"/>
          <w:lang w:val="es-SV"/>
        </w:rPr>
        <w:t xml:space="preserve"> señor</w:t>
      </w:r>
      <w:r w:rsidRPr="005D3F99">
        <w:rPr>
          <w:rFonts w:eastAsia="Arial Unicode MS" w:cstheme="minorHAnsi"/>
          <w:b/>
          <w:shd w:val="clear" w:color="auto" w:fill="FFFFFF"/>
        </w:rPr>
        <w:t xml:space="preserve"> </w:t>
      </w:r>
      <w:r w:rsidR="00B62C32">
        <w:rPr>
          <w:rFonts w:eastAsia="Arial Unicode MS" w:cstheme="minorHAnsi"/>
          <w:b/>
          <w:lang w:val="es-SV"/>
        </w:rPr>
        <w:softHyphen/>
        <w:t>________________________________</w:t>
      </w:r>
      <w:r w:rsidRPr="005D3F99">
        <w:rPr>
          <w:rFonts w:eastAsia="Arial Unicode MS" w:cstheme="minorHAnsi"/>
          <w:noProof/>
          <w:lang w:eastAsia="es-SV"/>
        </w:rPr>
        <w:t>sobre la forma de accede</w:t>
      </w:r>
      <w:r w:rsidR="005D3F99" w:rsidRPr="005D3F99">
        <w:rPr>
          <w:rFonts w:eastAsia="Arial Unicode MS" w:cstheme="minorHAnsi"/>
          <w:noProof/>
          <w:lang w:eastAsia="es-SV"/>
        </w:rPr>
        <w:t xml:space="preserve">r a la información que solicita en </w:t>
      </w:r>
      <w:r w:rsidR="005D3F99" w:rsidRPr="005D3F99">
        <w:rPr>
          <w:rFonts w:eastAsia="Arial Unicode MS" w:cstheme="minorHAnsi"/>
          <w:b/>
          <w:noProof/>
          <w:lang w:eastAsia="es-SV"/>
        </w:rPr>
        <w:t>los requerimientos números 1 al 3 y 5</w:t>
      </w:r>
      <w:r w:rsidR="005D3F99" w:rsidRPr="005D3F99">
        <w:rPr>
          <w:rFonts w:eastAsia="Arial Unicode MS" w:cstheme="minorHAnsi"/>
          <w:noProof/>
          <w:lang w:eastAsia="es-SV"/>
        </w:rPr>
        <w:t>.</w:t>
      </w:r>
    </w:p>
    <w:p w:rsidR="00C7242B" w:rsidRPr="005D3F99" w:rsidRDefault="00C7242B" w:rsidP="005D3F9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D3F99">
        <w:rPr>
          <w:rFonts w:eastAsia="Arial Unicode MS" w:cstheme="minorHAnsi"/>
        </w:rPr>
        <w:t xml:space="preserve">Concédase el acceso a la información solicitada por </w:t>
      </w:r>
      <w:r w:rsidR="00613989" w:rsidRPr="005D3F99">
        <w:rPr>
          <w:rFonts w:eastAsia="Arial Unicode MS" w:cstheme="minorHAnsi"/>
          <w:lang w:val="es-SV"/>
        </w:rPr>
        <w:t>el Señor</w:t>
      </w:r>
      <w:r w:rsidR="00B62C32">
        <w:rPr>
          <w:rFonts w:eastAsia="Arial Unicode MS" w:cstheme="minorHAnsi"/>
          <w:b/>
          <w:lang w:val="es-SV"/>
        </w:rPr>
        <w:t>_____________________</w:t>
      </w:r>
      <w:r w:rsidRPr="005D3F99">
        <w:rPr>
          <w:rFonts w:eastAsia="Arial Unicode MS" w:cstheme="minorHAnsi"/>
        </w:rPr>
        <w:t>, en cuanto a</w:t>
      </w:r>
      <w:r w:rsidR="008604A1">
        <w:rPr>
          <w:rFonts w:eastAsia="Arial Unicode MS" w:cstheme="minorHAnsi"/>
        </w:rPr>
        <w:t xml:space="preserve"> </w:t>
      </w:r>
      <w:r w:rsidRPr="005D3F99">
        <w:rPr>
          <w:rFonts w:eastAsia="Arial Unicode MS" w:cstheme="minorHAnsi"/>
        </w:rPr>
        <w:t>l</w:t>
      </w:r>
      <w:r w:rsidR="008604A1">
        <w:rPr>
          <w:rFonts w:eastAsia="Arial Unicode MS" w:cstheme="minorHAnsi"/>
        </w:rPr>
        <w:t>os</w:t>
      </w:r>
      <w:r w:rsidRPr="005D3F99">
        <w:rPr>
          <w:rFonts w:eastAsia="Arial Unicode MS" w:cstheme="minorHAnsi"/>
        </w:rPr>
        <w:t xml:space="preserve"> </w:t>
      </w:r>
      <w:r w:rsidR="00613989" w:rsidRPr="005D3F99">
        <w:rPr>
          <w:rFonts w:eastAsia="Arial Unicode MS" w:cstheme="minorHAnsi"/>
          <w:b/>
        </w:rPr>
        <w:t>requerimiento</w:t>
      </w:r>
      <w:r w:rsidR="008604A1">
        <w:rPr>
          <w:rFonts w:eastAsia="Arial Unicode MS" w:cstheme="minorHAnsi"/>
          <w:b/>
        </w:rPr>
        <w:t>s</w:t>
      </w:r>
      <w:r w:rsidR="00613989" w:rsidRPr="005D3F99">
        <w:rPr>
          <w:rFonts w:eastAsia="Arial Unicode MS" w:cstheme="minorHAnsi"/>
          <w:b/>
        </w:rPr>
        <w:t xml:space="preserve"> número</w:t>
      </w:r>
      <w:r w:rsidR="008604A1">
        <w:rPr>
          <w:rFonts w:eastAsia="Arial Unicode MS" w:cstheme="minorHAnsi"/>
          <w:b/>
        </w:rPr>
        <w:t>s</w:t>
      </w:r>
      <w:r w:rsidR="00613989" w:rsidRPr="005D3F99">
        <w:rPr>
          <w:rFonts w:eastAsia="Arial Unicode MS" w:cstheme="minorHAnsi"/>
          <w:b/>
        </w:rPr>
        <w:t xml:space="preserve"> 4 y 6 </w:t>
      </w:r>
      <w:r w:rsidRPr="005D3F99">
        <w:rPr>
          <w:rFonts w:eastAsia="Arial Unicode MS" w:cstheme="minorHAnsi"/>
        </w:rPr>
        <w:t xml:space="preserve"> de la solicitud de información</w:t>
      </w:r>
      <w:r w:rsidRPr="005D3F99">
        <w:rPr>
          <w:rFonts w:eastAsia="Arial Unicode MS" w:cstheme="minorHAnsi"/>
          <w:b/>
          <w:lang w:val="es-SV"/>
        </w:rPr>
        <w:t>.</w:t>
      </w:r>
    </w:p>
    <w:p w:rsidR="00EB527F" w:rsidRPr="005D3F99" w:rsidRDefault="00EB527F" w:rsidP="005D3F9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D3F99">
        <w:rPr>
          <w:rFonts w:eastAsia="Arial Unicode MS" w:cstheme="minorHAnsi"/>
        </w:rPr>
        <w:t>Envíese al solicitante, por el medio señalado, la presente resolución junto a los documentos</w:t>
      </w:r>
      <w:r w:rsidR="008604A1">
        <w:rPr>
          <w:rFonts w:eastAsia="Arial Unicode MS" w:cstheme="minorHAnsi"/>
        </w:rPr>
        <w:t xml:space="preserve"> y archivos electrónicos</w:t>
      </w:r>
      <w:r w:rsidRPr="005D3F99">
        <w:rPr>
          <w:rFonts w:eastAsia="Arial Unicode MS" w:cstheme="minorHAnsi"/>
        </w:rPr>
        <w:t xml:space="preserve"> detallados en los romanos </w:t>
      </w:r>
      <w:r w:rsidR="005D3F99" w:rsidRPr="005D3F99">
        <w:rPr>
          <w:rFonts w:eastAsia="Arial Unicode MS" w:cstheme="minorHAnsi"/>
          <w:b/>
        </w:rPr>
        <w:t>II),</w:t>
      </w:r>
      <w:r w:rsidRPr="005D3F99">
        <w:rPr>
          <w:rFonts w:eastAsia="Arial Unicode MS" w:cstheme="minorHAnsi"/>
        </w:rPr>
        <w:t xml:space="preserve">  </w:t>
      </w:r>
      <w:r w:rsidRPr="005D3F99">
        <w:rPr>
          <w:rFonts w:eastAsia="Arial Unicode MS" w:cstheme="minorHAnsi"/>
          <w:b/>
        </w:rPr>
        <w:t>IV)</w:t>
      </w:r>
      <w:r w:rsidR="005D3F99" w:rsidRPr="005D3F99">
        <w:rPr>
          <w:rFonts w:eastAsia="Arial Unicode MS" w:cstheme="minorHAnsi"/>
          <w:b/>
        </w:rPr>
        <w:t xml:space="preserve"> y V)</w:t>
      </w:r>
      <w:r w:rsidRPr="005D3F99">
        <w:rPr>
          <w:rFonts w:eastAsia="Arial Unicode MS" w:cstheme="minorHAnsi"/>
        </w:rPr>
        <w:t xml:space="preserve">. </w:t>
      </w:r>
    </w:p>
    <w:p w:rsidR="00EB527F" w:rsidRPr="005D3F99" w:rsidRDefault="00EB527F" w:rsidP="005D3F99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013CBE" w:rsidRPr="005D3F99" w:rsidRDefault="00013CBE" w:rsidP="005D3F99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5D3F99">
        <w:rPr>
          <w:rFonts w:eastAsia="Arial Unicode MS" w:cstheme="minorHAnsi"/>
          <w:b/>
          <w:lang w:val="es-SV"/>
        </w:rPr>
        <w:t>NOTIFÍQUESE.</w:t>
      </w:r>
      <w:r w:rsidRPr="005D3F99">
        <w:rPr>
          <w:rFonts w:eastAsia="Arial Unicode MS" w:cstheme="minorHAnsi"/>
          <w:lang w:val="es-SV"/>
        </w:rPr>
        <w:t>-</w:t>
      </w:r>
    </w:p>
    <w:p w:rsidR="00B62C32" w:rsidRPr="00233FD7" w:rsidRDefault="00B62C32" w:rsidP="00B62C3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</w:t>
      </w:r>
      <w:bookmarkStart w:id="0" w:name="_GoBack"/>
      <w:bookmarkEnd w:id="0"/>
      <w:r>
        <w:rPr>
          <w:rFonts w:ascii="Arial" w:hAnsi="Arial" w:cs="Arial"/>
          <w:b/>
          <w:sz w:val="20"/>
          <w:lang w:val="es-ES_tradnl"/>
        </w:rPr>
        <w:t xml:space="preserve"> resolución es conforme con su original, la cual se encuentra firmada por la Licda. Evelin Soler de Torres, Oficial de Información</w:t>
      </w:r>
    </w:p>
    <w:p w:rsidR="00010003" w:rsidRPr="005D3F99" w:rsidRDefault="00010003" w:rsidP="005D3F99">
      <w:pPr>
        <w:pStyle w:val="Firma"/>
        <w:spacing w:line="360" w:lineRule="auto"/>
        <w:ind w:left="0"/>
        <w:contextualSpacing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p w:rsidR="000A7C52" w:rsidRPr="005D3F99" w:rsidRDefault="000A7C52" w:rsidP="005D3F99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p w:rsidR="00F44EB4" w:rsidRPr="005D3F99" w:rsidRDefault="00F44EB4" w:rsidP="005D3F99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p w:rsidR="00E24D00" w:rsidRPr="005D3F99" w:rsidRDefault="00E24D00" w:rsidP="005D3F99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E24D00" w:rsidRPr="005D3F99" w:rsidSect="0008566D">
      <w:headerReference w:type="default" r:id="rId10"/>
      <w:footerReference w:type="default" r:id="rId11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4A1" w:rsidRDefault="008604A1">
      <w:pPr>
        <w:spacing w:after="0" w:line="240" w:lineRule="auto"/>
      </w:pPr>
      <w:r>
        <w:separator/>
      </w:r>
    </w:p>
  </w:endnote>
  <w:endnote w:type="continuationSeparator" w:id="0">
    <w:p w:rsidR="008604A1" w:rsidRDefault="0086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604A1" w:rsidRDefault="008604A1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3D5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3D5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604A1" w:rsidRDefault="008604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4A1" w:rsidRDefault="008604A1">
      <w:pPr>
        <w:spacing w:after="0" w:line="240" w:lineRule="auto"/>
      </w:pPr>
      <w:r>
        <w:separator/>
      </w:r>
    </w:p>
  </w:footnote>
  <w:footnote w:type="continuationSeparator" w:id="0">
    <w:p w:rsidR="008604A1" w:rsidRDefault="00860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4A1" w:rsidRPr="00926481" w:rsidRDefault="008604A1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04A1" w:rsidRPr="00926481" w:rsidRDefault="008604A1">
    <w:pPr>
      <w:pStyle w:val="Encabezado"/>
      <w:rPr>
        <w:lang w:val="es-SV"/>
      </w:rPr>
    </w:pPr>
  </w:p>
  <w:p w:rsidR="008604A1" w:rsidRDefault="008604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7"/>
  </w:num>
  <w:num w:numId="5">
    <w:abstractNumId w:val="29"/>
  </w:num>
  <w:num w:numId="6">
    <w:abstractNumId w:val="9"/>
  </w:num>
  <w:num w:numId="7">
    <w:abstractNumId w:val="22"/>
  </w:num>
  <w:num w:numId="8">
    <w:abstractNumId w:val="14"/>
  </w:num>
  <w:num w:numId="9">
    <w:abstractNumId w:val="25"/>
  </w:num>
  <w:num w:numId="10">
    <w:abstractNumId w:val="6"/>
  </w:num>
  <w:num w:numId="11">
    <w:abstractNumId w:val="15"/>
  </w:num>
  <w:num w:numId="12">
    <w:abstractNumId w:val="28"/>
  </w:num>
  <w:num w:numId="13">
    <w:abstractNumId w:val="13"/>
  </w:num>
  <w:num w:numId="14">
    <w:abstractNumId w:val="18"/>
  </w:num>
  <w:num w:numId="15">
    <w:abstractNumId w:val="19"/>
  </w:num>
  <w:num w:numId="16">
    <w:abstractNumId w:val="10"/>
  </w:num>
  <w:num w:numId="17">
    <w:abstractNumId w:val="12"/>
  </w:num>
  <w:num w:numId="18">
    <w:abstractNumId w:val="7"/>
  </w:num>
  <w:num w:numId="19">
    <w:abstractNumId w:val="30"/>
  </w:num>
  <w:num w:numId="20">
    <w:abstractNumId w:val="24"/>
  </w:num>
  <w:num w:numId="21">
    <w:abstractNumId w:val="26"/>
  </w:num>
  <w:num w:numId="22">
    <w:abstractNumId w:val="23"/>
  </w:num>
  <w:num w:numId="23">
    <w:abstractNumId w:val="20"/>
  </w:num>
  <w:num w:numId="24">
    <w:abstractNumId w:val="5"/>
  </w:num>
  <w:num w:numId="25">
    <w:abstractNumId w:val="21"/>
  </w:num>
  <w:num w:numId="26">
    <w:abstractNumId w:val="27"/>
  </w:num>
  <w:num w:numId="27">
    <w:abstractNumId w:val="2"/>
  </w:num>
  <w:num w:numId="28">
    <w:abstractNumId w:val="0"/>
  </w:num>
  <w:num w:numId="29">
    <w:abstractNumId w:val="3"/>
  </w:num>
  <w:num w:numId="30">
    <w:abstractNumId w:val="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27E9C"/>
    <w:rsid w:val="0003752C"/>
    <w:rsid w:val="000376BB"/>
    <w:rsid w:val="000479E3"/>
    <w:rsid w:val="00054D58"/>
    <w:rsid w:val="000627B2"/>
    <w:rsid w:val="000638C9"/>
    <w:rsid w:val="00071C70"/>
    <w:rsid w:val="00072E34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D2F7A"/>
    <w:rsid w:val="000D5039"/>
    <w:rsid w:val="000D5443"/>
    <w:rsid w:val="000D679B"/>
    <w:rsid w:val="000E254F"/>
    <w:rsid w:val="001045E4"/>
    <w:rsid w:val="00105408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62B3B"/>
    <w:rsid w:val="001634B5"/>
    <w:rsid w:val="00181DB1"/>
    <w:rsid w:val="00185EAE"/>
    <w:rsid w:val="00192984"/>
    <w:rsid w:val="001C1EF6"/>
    <w:rsid w:val="001C2DB1"/>
    <w:rsid w:val="001C3B65"/>
    <w:rsid w:val="001D38FF"/>
    <w:rsid w:val="001D4562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7E9D"/>
    <w:rsid w:val="00301BF5"/>
    <w:rsid w:val="00314C48"/>
    <w:rsid w:val="00326291"/>
    <w:rsid w:val="00327329"/>
    <w:rsid w:val="003333D6"/>
    <w:rsid w:val="00334E2C"/>
    <w:rsid w:val="00337047"/>
    <w:rsid w:val="0034005F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27CF0"/>
    <w:rsid w:val="00531F9E"/>
    <w:rsid w:val="005349C4"/>
    <w:rsid w:val="005410F0"/>
    <w:rsid w:val="005435BC"/>
    <w:rsid w:val="00546F79"/>
    <w:rsid w:val="00547C66"/>
    <w:rsid w:val="00552165"/>
    <w:rsid w:val="005533E1"/>
    <w:rsid w:val="00555351"/>
    <w:rsid w:val="00561CF9"/>
    <w:rsid w:val="00561EEC"/>
    <w:rsid w:val="00570B94"/>
    <w:rsid w:val="005809CA"/>
    <w:rsid w:val="0058161E"/>
    <w:rsid w:val="0058237A"/>
    <w:rsid w:val="00585AEA"/>
    <w:rsid w:val="0058661E"/>
    <w:rsid w:val="005869ED"/>
    <w:rsid w:val="00595398"/>
    <w:rsid w:val="005972C6"/>
    <w:rsid w:val="005A2EE7"/>
    <w:rsid w:val="005A460B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5566"/>
    <w:rsid w:val="005E587D"/>
    <w:rsid w:val="005E6169"/>
    <w:rsid w:val="005F501B"/>
    <w:rsid w:val="005F6DE9"/>
    <w:rsid w:val="0060062A"/>
    <w:rsid w:val="006069B8"/>
    <w:rsid w:val="00613989"/>
    <w:rsid w:val="00623C95"/>
    <w:rsid w:val="00624BCF"/>
    <w:rsid w:val="006278A1"/>
    <w:rsid w:val="00627B4E"/>
    <w:rsid w:val="00632979"/>
    <w:rsid w:val="0063304E"/>
    <w:rsid w:val="00640A1C"/>
    <w:rsid w:val="00641406"/>
    <w:rsid w:val="00643068"/>
    <w:rsid w:val="006536D4"/>
    <w:rsid w:val="00654B24"/>
    <w:rsid w:val="00657ABA"/>
    <w:rsid w:val="0066547C"/>
    <w:rsid w:val="006734ED"/>
    <w:rsid w:val="00676935"/>
    <w:rsid w:val="006821D6"/>
    <w:rsid w:val="0068367C"/>
    <w:rsid w:val="00692F7D"/>
    <w:rsid w:val="006A033A"/>
    <w:rsid w:val="006A2579"/>
    <w:rsid w:val="006A78D9"/>
    <w:rsid w:val="006B51FD"/>
    <w:rsid w:val="006B72FA"/>
    <w:rsid w:val="006C3474"/>
    <w:rsid w:val="006D2E33"/>
    <w:rsid w:val="006D4809"/>
    <w:rsid w:val="006D5737"/>
    <w:rsid w:val="006D733A"/>
    <w:rsid w:val="006E3764"/>
    <w:rsid w:val="006E6821"/>
    <w:rsid w:val="00703306"/>
    <w:rsid w:val="00712559"/>
    <w:rsid w:val="00722EAA"/>
    <w:rsid w:val="00723022"/>
    <w:rsid w:val="007358C2"/>
    <w:rsid w:val="00736F3E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86AC5"/>
    <w:rsid w:val="00893992"/>
    <w:rsid w:val="008941D7"/>
    <w:rsid w:val="008A0A32"/>
    <w:rsid w:val="008A44F5"/>
    <w:rsid w:val="008B0E14"/>
    <w:rsid w:val="008C3231"/>
    <w:rsid w:val="008C651A"/>
    <w:rsid w:val="008C72B8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4914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B63"/>
    <w:rsid w:val="009918A3"/>
    <w:rsid w:val="00995923"/>
    <w:rsid w:val="00995F62"/>
    <w:rsid w:val="00997BF3"/>
    <w:rsid w:val="009C5784"/>
    <w:rsid w:val="009C580F"/>
    <w:rsid w:val="009D1DBE"/>
    <w:rsid w:val="009D5D10"/>
    <w:rsid w:val="009E6D69"/>
    <w:rsid w:val="009F0940"/>
    <w:rsid w:val="009F4C04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5ED8"/>
    <w:rsid w:val="00A930BE"/>
    <w:rsid w:val="00A9535D"/>
    <w:rsid w:val="00A96B45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51E26"/>
    <w:rsid w:val="00B53FF7"/>
    <w:rsid w:val="00B5666B"/>
    <w:rsid w:val="00B6162A"/>
    <w:rsid w:val="00B62C32"/>
    <w:rsid w:val="00B63D5A"/>
    <w:rsid w:val="00B72B84"/>
    <w:rsid w:val="00B8164A"/>
    <w:rsid w:val="00B84AAE"/>
    <w:rsid w:val="00B94637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54A2"/>
    <w:rsid w:val="00BD72C2"/>
    <w:rsid w:val="00BE6256"/>
    <w:rsid w:val="00BE760F"/>
    <w:rsid w:val="00BF0161"/>
    <w:rsid w:val="00BF0517"/>
    <w:rsid w:val="00BF32F8"/>
    <w:rsid w:val="00BF4DED"/>
    <w:rsid w:val="00BF6FAA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82965"/>
    <w:rsid w:val="00C94A28"/>
    <w:rsid w:val="00CA1BEC"/>
    <w:rsid w:val="00CA4429"/>
    <w:rsid w:val="00CA5229"/>
    <w:rsid w:val="00CB0F28"/>
    <w:rsid w:val="00CC09E9"/>
    <w:rsid w:val="00CC6121"/>
    <w:rsid w:val="00CD48D0"/>
    <w:rsid w:val="00CE2D25"/>
    <w:rsid w:val="00CE53D3"/>
    <w:rsid w:val="00CF45BA"/>
    <w:rsid w:val="00CF5FD6"/>
    <w:rsid w:val="00D03EDA"/>
    <w:rsid w:val="00D05A34"/>
    <w:rsid w:val="00D12D2E"/>
    <w:rsid w:val="00D2154C"/>
    <w:rsid w:val="00D33C99"/>
    <w:rsid w:val="00D46CDA"/>
    <w:rsid w:val="00D53A7A"/>
    <w:rsid w:val="00D6360D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2950"/>
    <w:rsid w:val="00E1719C"/>
    <w:rsid w:val="00E174FA"/>
    <w:rsid w:val="00E24D00"/>
    <w:rsid w:val="00E32129"/>
    <w:rsid w:val="00E32855"/>
    <w:rsid w:val="00E349CE"/>
    <w:rsid w:val="00E35ED1"/>
    <w:rsid w:val="00E404C0"/>
    <w:rsid w:val="00E76C7D"/>
    <w:rsid w:val="00E81BDB"/>
    <w:rsid w:val="00E85629"/>
    <w:rsid w:val="00E87579"/>
    <w:rsid w:val="00E94225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7A0"/>
    <w:rsid w:val="00F10378"/>
    <w:rsid w:val="00F16676"/>
    <w:rsid w:val="00F1776C"/>
    <w:rsid w:val="00F20584"/>
    <w:rsid w:val="00F37E2A"/>
    <w:rsid w:val="00F413EE"/>
    <w:rsid w:val="00F41C82"/>
    <w:rsid w:val="00F44EB4"/>
    <w:rsid w:val="00F472F5"/>
    <w:rsid w:val="00F518FC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1CC8"/>
    <w:rsid w:val="00FB75FB"/>
    <w:rsid w:val="00FB7FB0"/>
    <w:rsid w:val="00FC3543"/>
    <w:rsid w:val="00FC77F4"/>
    <w:rsid w:val="00FD3575"/>
    <w:rsid w:val="00FD392A"/>
    <w:rsid w:val="00FD5809"/>
    <w:rsid w:val="00FD5E4C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sv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3AC55-E560-4E33-8DF0-6C24C0BAD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Ruth Lourdes Cubias Villalta</cp:lastModifiedBy>
  <cp:revision>2</cp:revision>
  <cp:lastPrinted>2018-03-21T16:59:00Z</cp:lastPrinted>
  <dcterms:created xsi:type="dcterms:W3CDTF">2018-07-05T21:38:00Z</dcterms:created>
  <dcterms:modified xsi:type="dcterms:W3CDTF">2018-07-05T21:38:00Z</dcterms:modified>
</cp:coreProperties>
</file>