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280" w:rsidRPr="00B10C4D" w:rsidRDefault="001A3280" w:rsidP="001A3280">
      <w:pPr>
        <w:spacing w:after="0" w:line="240" w:lineRule="auto"/>
        <w:jc w:val="center"/>
        <w:rPr>
          <w:rFonts w:ascii="Arial" w:hAnsi="Arial" w:cs="Arial"/>
          <w:b/>
          <w:sz w:val="24"/>
          <w:szCs w:val="24"/>
          <w:u w:val="single"/>
        </w:rPr>
      </w:pPr>
      <w:r w:rsidRPr="001A3280">
        <w:rPr>
          <w:rFonts w:ascii="Arial" w:eastAsia="Times New Roman" w:hAnsi="Arial" w:cs="Arial"/>
          <w:b/>
          <w:snapToGrid w:val="0"/>
          <w:sz w:val="24"/>
          <w:szCs w:val="24"/>
          <w:u w:val="single"/>
          <w:lang w:val="es-ES" w:eastAsia="es-ES"/>
        </w:rPr>
        <w:t>ACTA</w:t>
      </w:r>
      <w:r w:rsidRPr="001A3280">
        <w:rPr>
          <w:rFonts w:ascii="Arial" w:eastAsia="Times New Roman" w:hAnsi="Arial" w:cs="Arial"/>
          <w:b/>
          <w:bCs/>
          <w:sz w:val="24"/>
          <w:szCs w:val="24"/>
          <w:u w:val="single"/>
          <w:lang w:val="es-ES" w:eastAsia="es-ES"/>
        </w:rPr>
        <w:t xml:space="preserve"> </w:t>
      </w:r>
      <w:r w:rsidRPr="00B10C4D">
        <w:rPr>
          <w:rFonts w:ascii="Arial" w:hAnsi="Arial" w:cs="Arial"/>
          <w:b/>
          <w:sz w:val="24"/>
          <w:szCs w:val="24"/>
          <w:u w:val="single"/>
        </w:rPr>
        <w:t>DE SESION DE JUNTA DIRECTIVA N° JD-1</w:t>
      </w:r>
      <w:r>
        <w:rPr>
          <w:rFonts w:ascii="Arial" w:hAnsi="Arial" w:cs="Arial"/>
          <w:b/>
          <w:sz w:val="24"/>
          <w:szCs w:val="24"/>
          <w:u w:val="single"/>
        </w:rPr>
        <w:t>51</w:t>
      </w:r>
      <w:r w:rsidRPr="00B10C4D">
        <w:rPr>
          <w:rFonts w:ascii="Arial" w:hAnsi="Arial" w:cs="Arial"/>
          <w:b/>
          <w:sz w:val="24"/>
          <w:szCs w:val="24"/>
          <w:u w:val="single"/>
        </w:rPr>
        <w:t>/2017</w:t>
      </w:r>
    </w:p>
    <w:p w:rsidR="001A3280" w:rsidRDefault="001A3280" w:rsidP="001A3280">
      <w:pPr>
        <w:spacing w:after="0" w:line="240" w:lineRule="auto"/>
        <w:jc w:val="center"/>
        <w:rPr>
          <w:rFonts w:ascii="Arial" w:hAnsi="Arial" w:cs="Arial"/>
          <w:b/>
          <w:sz w:val="24"/>
          <w:szCs w:val="24"/>
          <w:u w:val="single"/>
        </w:rPr>
      </w:pPr>
      <w:r>
        <w:rPr>
          <w:rFonts w:ascii="Arial" w:hAnsi="Arial" w:cs="Arial"/>
          <w:b/>
          <w:sz w:val="24"/>
          <w:szCs w:val="24"/>
          <w:u w:val="single"/>
        </w:rPr>
        <w:t>DEL 24</w:t>
      </w:r>
      <w:r w:rsidRPr="00B10C4D">
        <w:rPr>
          <w:rFonts w:ascii="Arial" w:hAnsi="Arial" w:cs="Arial"/>
          <w:b/>
          <w:sz w:val="24"/>
          <w:szCs w:val="24"/>
          <w:u w:val="single"/>
        </w:rPr>
        <w:t xml:space="preserve"> DE AGOSTO DE 2017</w:t>
      </w:r>
    </w:p>
    <w:p w:rsidR="001A3280" w:rsidRPr="001A3280" w:rsidRDefault="001A3280" w:rsidP="001A3280">
      <w:pPr>
        <w:spacing w:after="0" w:line="240" w:lineRule="auto"/>
        <w:jc w:val="center"/>
        <w:rPr>
          <w:rFonts w:ascii="Arial" w:eastAsia="Times New Roman" w:hAnsi="Arial" w:cs="Arial"/>
          <w:b/>
          <w:bCs/>
          <w:sz w:val="24"/>
          <w:szCs w:val="24"/>
          <w:u w:val="single"/>
          <w:lang w:val="es-ES" w:eastAsia="es-ES"/>
        </w:rPr>
      </w:pPr>
    </w:p>
    <w:p w:rsidR="001A3280" w:rsidRPr="001A3280" w:rsidRDefault="001A3280" w:rsidP="001A3280">
      <w:pPr>
        <w:spacing w:after="0" w:line="240" w:lineRule="auto"/>
        <w:jc w:val="both"/>
        <w:outlineLvl w:val="0"/>
        <w:rPr>
          <w:rFonts w:ascii="Arial" w:eastAsia="Times New Roman" w:hAnsi="Arial" w:cs="Arial"/>
          <w:sz w:val="24"/>
          <w:szCs w:val="24"/>
          <w:lang w:val="es-ES" w:eastAsia="es-ES"/>
        </w:rPr>
      </w:pPr>
      <w:r w:rsidRPr="001A3280">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veinticuatro</w:t>
      </w:r>
      <w:r w:rsidRPr="001A3280">
        <w:rPr>
          <w:rFonts w:ascii="Arial" w:eastAsia="Times New Roman" w:hAnsi="Arial" w:cs="Arial"/>
          <w:sz w:val="24"/>
          <w:szCs w:val="24"/>
          <w:lang w:val="es-ES" w:eastAsia="es-ES"/>
        </w:rPr>
        <w:t xml:space="preserve"> de agosto de dos mil diecisiete, para tratar la Agenda de Sesión de Junta Directiva N° JD-1</w:t>
      </w:r>
      <w:r>
        <w:rPr>
          <w:rFonts w:ascii="Arial" w:eastAsia="Times New Roman" w:hAnsi="Arial" w:cs="Arial"/>
          <w:sz w:val="24"/>
          <w:szCs w:val="24"/>
          <w:lang w:val="es-ES" w:eastAsia="es-ES"/>
        </w:rPr>
        <w:t>51</w:t>
      </w:r>
      <w:r w:rsidRPr="001A3280">
        <w:rPr>
          <w:rFonts w:ascii="Arial" w:eastAsia="Times New Roman" w:hAnsi="Arial" w:cs="Arial"/>
          <w:sz w:val="24"/>
          <w:szCs w:val="24"/>
          <w:lang w:val="es-ES" w:eastAsia="es-ES"/>
        </w:rPr>
        <w:t>/2017 de esta fecha, se realizó la reunión de los señores miembros de Junta Directiva</w:t>
      </w:r>
      <w:r w:rsidRPr="001A3280">
        <w:rPr>
          <w:rFonts w:ascii="Arial" w:eastAsia="Times New Roman" w:hAnsi="Arial" w:cs="Arial"/>
          <w:b/>
          <w:sz w:val="24"/>
          <w:szCs w:val="24"/>
          <w:lang w:val="es-ES" w:eastAsia="es-ES"/>
        </w:rPr>
        <w:t xml:space="preserve">: </w:t>
      </w:r>
      <w:r w:rsidRPr="001A3280">
        <w:rPr>
          <w:rFonts w:ascii="Arial" w:eastAsia="Arial" w:hAnsi="Arial" w:cs="Arial"/>
          <w:b/>
          <w:sz w:val="24"/>
          <w:szCs w:val="24"/>
          <w:lang w:val="es-ES_tradnl" w:eastAsia="es-ES"/>
        </w:rPr>
        <w:t xml:space="preserve">Presidente y Director Ejecutivo: JOSE TOMAS CHEVEZ RUIZ. Directores Propietarios: JOSE FEDERICO BERMUDEZ VEGA, ROBERTO DIAZ AGUILAR y JOSE MARIA ESPERANZA AMAYA. Directores Suplentes: </w:t>
      </w:r>
      <w:r w:rsidRPr="001A3280">
        <w:rPr>
          <w:rFonts w:ascii="Arial" w:eastAsia="Arial" w:hAnsi="Arial" w:cs="Arial"/>
          <w:b/>
          <w:sz w:val="24"/>
          <w:szCs w:val="24"/>
          <w:lang w:eastAsia="es-ES"/>
        </w:rPr>
        <w:t>CARLOS GUSTAVO SALAZAR ALVARADO,</w:t>
      </w:r>
      <w:r w:rsidRPr="001A3280">
        <w:rPr>
          <w:rFonts w:ascii="Arial" w:eastAsia="Arial" w:hAnsi="Arial" w:cs="Arial"/>
          <w:b/>
          <w:sz w:val="24"/>
          <w:szCs w:val="24"/>
          <w:lang w:val="es-ES_tradnl" w:eastAsia="es-ES"/>
        </w:rPr>
        <w:t xml:space="preserve"> ENRIQUE OÑATE MUYSHONDT y GILBERTO LAZO ROMERO. AUSENTES CON EXCUSA: JOSE ROBERTO GOCHEZ ESPINOZA, Director Propietario y ELVIA VIOLETA MENJIVAR ESCALANTE, Directora Suplente. </w:t>
      </w:r>
      <w:r w:rsidRPr="001A3280">
        <w:rPr>
          <w:rFonts w:ascii="Arial" w:eastAsia="Times New Roman" w:hAnsi="Arial" w:cs="Arial"/>
          <w:b/>
          <w:sz w:val="24"/>
          <w:szCs w:val="24"/>
          <w:lang w:val="es-ES" w:eastAsia="es-ES"/>
        </w:rPr>
        <w:t xml:space="preserve">Estuvo presente también el LICENCIADO MARIANO ARISTIDES BONILLA </w:t>
      </w:r>
      <w:proofErr w:type="spellStart"/>
      <w:r w:rsidRPr="001A3280">
        <w:rPr>
          <w:rFonts w:ascii="Arial" w:eastAsia="Times New Roman" w:hAnsi="Arial" w:cs="Arial"/>
          <w:b/>
          <w:sz w:val="24"/>
          <w:szCs w:val="24"/>
          <w:lang w:val="es-ES" w:eastAsia="es-ES"/>
        </w:rPr>
        <w:t>BONILLA</w:t>
      </w:r>
      <w:proofErr w:type="spellEnd"/>
      <w:r w:rsidRPr="001A3280">
        <w:rPr>
          <w:rFonts w:ascii="Arial" w:eastAsia="Times New Roman" w:hAnsi="Arial" w:cs="Arial"/>
          <w:b/>
          <w:sz w:val="24"/>
          <w:szCs w:val="24"/>
          <w:lang w:val="es-ES" w:eastAsia="es-ES"/>
        </w:rPr>
        <w:t xml:space="preserve">, Gerente General. </w:t>
      </w:r>
      <w:r w:rsidRPr="001A3280">
        <w:rPr>
          <w:rFonts w:ascii="Arial" w:eastAsia="Times New Roman" w:hAnsi="Arial" w:cs="Arial"/>
          <w:sz w:val="24"/>
          <w:szCs w:val="24"/>
          <w:lang w:val="es-ES" w:eastAsia="es-ES"/>
        </w:rPr>
        <w:t>Una vez comprobado el quórum el Señor Presidente y Director Ejecutivo somete a consideración la Agenda siguiente:</w:t>
      </w:r>
    </w:p>
    <w:p w:rsidR="001A3280" w:rsidRPr="001A3280" w:rsidRDefault="001A3280" w:rsidP="001A3280">
      <w:pPr>
        <w:spacing w:after="0" w:line="240" w:lineRule="auto"/>
        <w:jc w:val="both"/>
        <w:outlineLvl w:val="0"/>
        <w:rPr>
          <w:rFonts w:ascii="Arial" w:eastAsia="Times New Roman" w:hAnsi="Arial" w:cs="Arial"/>
          <w:sz w:val="24"/>
          <w:szCs w:val="24"/>
          <w:lang w:val="es-ES" w:eastAsia="es-ES"/>
        </w:rPr>
      </w:pPr>
    </w:p>
    <w:p w:rsidR="001A3280" w:rsidRPr="00B10C4D" w:rsidRDefault="001A3280" w:rsidP="001A3280">
      <w:pPr>
        <w:pStyle w:val="Prrafodelista"/>
        <w:numPr>
          <w:ilvl w:val="0"/>
          <w:numId w:val="4"/>
        </w:numPr>
        <w:tabs>
          <w:tab w:val="left" w:pos="1276"/>
        </w:tabs>
        <w:ind w:left="142" w:hanging="142"/>
        <w:contextualSpacing/>
        <w:jc w:val="both"/>
        <w:rPr>
          <w:rFonts w:ascii="Arial" w:hAnsi="Arial" w:cs="Arial"/>
          <w:b/>
        </w:rPr>
      </w:pPr>
      <w:r w:rsidRPr="00B10C4D">
        <w:rPr>
          <w:rFonts w:ascii="Arial" w:hAnsi="Arial" w:cs="Arial"/>
          <w:b/>
        </w:rPr>
        <w:t>APROBACIÓN DE AGENDA</w:t>
      </w:r>
    </w:p>
    <w:p w:rsidR="001A3280" w:rsidRPr="00B10C4D" w:rsidRDefault="001A3280" w:rsidP="001A3280">
      <w:pPr>
        <w:pStyle w:val="Prrafodelista"/>
        <w:tabs>
          <w:tab w:val="left" w:pos="1276"/>
        </w:tabs>
        <w:ind w:left="142" w:hanging="142"/>
        <w:contextualSpacing/>
        <w:jc w:val="both"/>
        <w:rPr>
          <w:rFonts w:ascii="Arial" w:hAnsi="Arial" w:cs="Arial"/>
          <w:b/>
        </w:rPr>
      </w:pPr>
    </w:p>
    <w:p w:rsidR="001A3280" w:rsidRPr="00B10C4D" w:rsidRDefault="001A3280" w:rsidP="001A3280">
      <w:pPr>
        <w:pStyle w:val="Prrafodelista"/>
        <w:numPr>
          <w:ilvl w:val="0"/>
          <w:numId w:val="4"/>
        </w:numPr>
        <w:tabs>
          <w:tab w:val="left" w:pos="1276"/>
        </w:tabs>
        <w:ind w:left="142" w:hanging="142"/>
        <w:contextualSpacing/>
        <w:jc w:val="both"/>
        <w:rPr>
          <w:rFonts w:ascii="Arial" w:hAnsi="Arial" w:cs="Arial"/>
          <w:b/>
        </w:rPr>
      </w:pPr>
      <w:r w:rsidRPr="00B10C4D">
        <w:rPr>
          <w:rFonts w:ascii="Arial" w:hAnsi="Arial" w:cs="Arial"/>
          <w:b/>
        </w:rPr>
        <w:t>APROBACIÓN DE ACTA ANTERIOR</w:t>
      </w:r>
    </w:p>
    <w:p w:rsidR="001A3280" w:rsidRPr="00B10C4D" w:rsidRDefault="001A3280" w:rsidP="001A3280">
      <w:pPr>
        <w:pStyle w:val="Prrafodelista"/>
        <w:ind w:left="142" w:hanging="142"/>
        <w:rPr>
          <w:rFonts w:ascii="Arial" w:hAnsi="Arial" w:cs="Arial"/>
          <w:b/>
        </w:rPr>
      </w:pPr>
    </w:p>
    <w:p w:rsidR="001A3280" w:rsidRPr="00B10C4D" w:rsidRDefault="001A3280" w:rsidP="001A3280">
      <w:pPr>
        <w:pStyle w:val="Prrafodelista"/>
        <w:numPr>
          <w:ilvl w:val="0"/>
          <w:numId w:val="4"/>
        </w:numPr>
        <w:tabs>
          <w:tab w:val="left" w:pos="1276"/>
        </w:tabs>
        <w:ind w:left="142" w:hanging="142"/>
        <w:contextualSpacing/>
        <w:jc w:val="both"/>
        <w:rPr>
          <w:rFonts w:ascii="Arial" w:hAnsi="Arial" w:cs="Arial"/>
          <w:b/>
        </w:rPr>
      </w:pPr>
      <w:r w:rsidRPr="00B10C4D">
        <w:rPr>
          <w:rFonts w:ascii="Arial" w:hAnsi="Arial" w:cs="Arial"/>
          <w:b/>
        </w:rPr>
        <w:t>RESOLUCIÓN DE CRÉDITOS</w:t>
      </w:r>
    </w:p>
    <w:p w:rsidR="001A3280" w:rsidRPr="00B10C4D" w:rsidRDefault="001A3280" w:rsidP="001A3280">
      <w:pPr>
        <w:pStyle w:val="Prrafodelista"/>
        <w:ind w:left="142" w:hanging="142"/>
        <w:rPr>
          <w:rFonts w:ascii="Arial" w:hAnsi="Arial" w:cs="Arial"/>
          <w:b/>
        </w:rPr>
      </w:pPr>
    </w:p>
    <w:p w:rsidR="001A3280" w:rsidRDefault="001A3280" w:rsidP="001A3280">
      <w:pPr>
        <w:pStyle w:val="Prrafodelista"/>
        <w:numPr>
          <w:ilvl w:val="0"/>
          <w:numId w:val="4"/>
        </w:numPr>
        <w:tabs>
          <w:tab w:val="left" w:pos="1276"/>
        </w:tabs>
        <w:ind w:left="142" w:hanging="142"/>
        <w:contextualSpacing/>
        <w:jc w:val="both"/>
        <w:rPr>
          <w:rFonts w:ascii="Arial" w:hAnsi="Arial" w:cs="Arial"/>
          <w:b/>
        </w:rPr>
      </w:pPr>
      <w:r w:rsidRPr="00B10C4D">
        <w:rPr>
          <w:rFonts w:ascii="Arial" w:hAnsi="Arial" w:cs="Arial"/>
          <w:b/>
        </w:rPr>
        <w:t>APROBACIÓN DE PRÉSTAMOS PERSONALES</w:t>
      </w:r>
    </w:p>
    <w:p w:rsidR="001A3280" w:rsidRPr="004D3683" w:rsidRDefault="001A3280" w:rsidP="001A3280">
      <w:pPr>
        <w:pStyle w:val="Prrafodelista"/>
        <w:rPr>
          <w:rFonts w:ascii="Arial" w:hAnsi="Arial" w:cs="Arial"/>
          <w:b/>
        </w:rPr>
      </w:pPr>
    </w:p>
    <w:p w:rsidR="001A3280" w:rsidRPr="004D3683" w:rsidRDefault="001A3280" w:rsidP="001A3280">
      <w:pPr>
        <w:pStyle w:val="Prrafodelista"/>
        <w:numPr>
          <w:ilvl w:val="0"/>
          <w:numId w:val="4"/>
        </w:numPr>
        <w:ind w:left="142" w:hanging="142"/>
        <w:jc w:val="both"/>
        <w:rPr>
          <w:rFonts w:ascii="Arial" w:hAnsi="Arial" w:cs="Arial"/>
          <w:b/>
          <w:bCs/>
          <w:lang w:val="es-SV"/>
        </w:rPr>
      </w:pPr>
      <w:r w:rsidRPr="004D3683">
        <w:rPr>
          <w:rFonts w:ascii="Arial" w:hAnsi="Arial" w:cs="Arial"/>
          <w:b/>
          <w:bCs/>
        </w:rPr>
        <w:t xml:space="preserve">AUTORIZACION DE PRECIOS DE VENTA DE ACTIVOS EXTRAORDINARIOS </w:t>
      </w:r>
    </w:p>
    <w:p w:rsidR="001A3280" w:rsidRPr="004D3683" w:rsidRDefault="001A3280" w:rsidP="001A3280">
      <w:pPr>
        <w:pStyle w:val="Prrafodelista"/>
        <w:ind w:left="142" w:hanging="142"/>
        <w:rPr>
          <w:rFonts w:ascii="Arial" w:hAnsi="Arial" w:cs="Arial"/>
          <w:b/>
          <w:bCs/>
        </w:rPr>
      </w:pPr>
    </w:p>
    <w:p w:rsidR="001A3280" w:rsidRPr="004D3683" w:rsidRDefault="001A3280" w:rsidP="001A3280">
      <w:pPr>
        <w:pStyle w:val="Prrafodelista"/>
        <w:numPr>
          <w:ilvl w:val="0"/>
          <w:numId w:val="4"/>
        </w:numPr>
        <w:tabs>
          <w:tab w:val="left" w:pos="1276"/>
        </w:tabs>
        <w:ind w:left="142" w:hanging="142"/>
        <w:contextualSpacing/>
        <w:jc w:val="both"/>
        <w:rPr>
          <w:rFonts w:ascii="Arial" w:hAnsi="Arial" w:cs="Arial"/>
          <w:b/>
        </w:rPr>
      </w:pPr>
      <w:r w:rsidRPr="004D3683">
        <w:rPr>
          <w:rFonts w:ascii="Arial" w:hAnsi="Arial" w:cs="Arial"/>
          <w:b/>
          <w:bCs/>
        </w:rPr>
        <w:t xml:space="preserve">SUSCRIPCIÓN DE CONVENIO DE COOPERACION INTERINSTITUCIONAL ENTRE EL FSV Y SECULTURA </w:t>
      </w:r>
    </w:p>
    <w:p w:rsidR="001A3280" w:rsidRPr="004D3683" w:rsidRDefault="001A3280" w:rsidP="001A3280">
      <w:pPr>
        <w:pStyle w:val="Prrafodelista"/>
        <w:ind w:left="142" w:hanging="142"/>
        <w:jc w:val="both"/>
        <w:rPr>
          <w:rFonts w:ascii="Arial" w:hAnsi="Arial" w:cs="Arial"/>
          <w:b/>
          <w:lang w:val="es-SV"/>
        </w:rPr>
      </w:pPr>
    </w:p>
    <w:p w:rsidR="001A3280" w:rsidRPr="004D3683" w:rsidRDefault="001A3280" w:rsidP="001A3280">
      <w:pPr>
        <w:pStyle w:val="Prrafodelista"/>
        <w:numPr>
          <w:ilvl w:val="0"/>
          <w:numId w:val="4"/>
        </w:numPr>
        <w:ind w:left="142" w:hanging="142"/>
        <w:jc w:val="both"/>
        <w:rPr>
          <w:rFonts w:ascii="Arial" w:hAnsi="Arial" w:cs="Arial"/>
          <w:b/>
          <w:lang w:val="es-SV"/>
        </w:rPr>
      </w:pPr>
      <w:r w:rsidRPr="004D3683">
        <w:rPr>
          <w:rFonts w:ascii="Arial" w:hAnsi="Arial" w:cs="Arial"/>
          <w:b/>
          <w:bCs/>
        </w:rPr>
        <w:t xml:space="preserve">INFORME DEFINITIVO SOBRE VISITA DE INSPECCIÓN AL 31 DE JULIO DE 2016, REALIZADA POR LA SUPERINTENDENCIA DEL SISTEMA FINANCIERO, SSF </w:t>
      </w:r>
    </w:p>
    <w:p w:rsidR="001A3280" w:rsidRPr="004D3683" w:rsidRDefault="001A3280" w:rsidP="001A3280">
      <w:pPr>
        <w:pStyle w:val="Prrafodelista"/>
        <w:ind w:left="142" w:hanging="142"/>
        <w:jc w:val="center"/>
        <w:rPr>
          <w:rFonts w:ascii="Arial" w:hAnsi="Arial" w:cs="Arial"/>
          <w:b/>
          <w:u w:val="single"/>
          <w:lang w:val="es-SV"/>
        </w:rPr>
      </w:pPr>
    </w:p>
    <w:p w:rsidR="001A3280" w:rsidRPr="004D3683" w:rsidRDefault="001A3280" w:rsidP="001A3280">
      <w:pPr>
        <w:pStyle w:val="Prrafodelista"/>
        <w:numPr>
          <w:ilvl w:val="0"/>
          <w:numId w:val="4"/>
        </w:numPr>
        <w:ind w:left="142" w:hanging="142"/>
        <w:jc w:val="both"/>
        <w:rPr>
          <w:rFonts w:ascii="Arial" w:hAnsi="Arial" w:cs="Arial"/>
          <w:b/>
        </w:rPr>
      </w:pPr>
      <w:r w:rsidRPr="004D3683">
        <w:rPr>
          <w:rFonts w:ascii="Arial" w:hAnsi="Arial" w:cs="Arial"/>
          <w:b/>
        </w:rPr>
        <w:t xml:space="preserve">PRESENTACIÓN DEL PLAN DE ACCIÓN PARA SOLVENTAR OBSERVACIONES DETERMINADAS EN VISITA DE INSPECCIÓN INTEGRAL CON REFERENCIA AL 31 DE JULIO DE 2016 </w:t>
      </w:r>
    </w:p>
    <w:p w:rsidR="001A3280" w:rsidRPr="004D3683" w:rsidRDefault="001A3280" w:rsidP="001A3280">
      <w:pPr>
        <w:pStyle w:val="Prrafodelista"/>
        <w:ind w:left="142" w:hanging="142"/>
        <w:jc w:val="both"/>
        <w:rPr>
          <w:rFonts w:ascii="Arial" w:hAnsi="Arial" w:cs="Arial"/>
          <w:b/>
        </w:rPr>
      </w:pPr>
    </w:p>
    <w:p w:rsidR="001A3280" w:rsidRPr="004D3683" w:rsidRDefault="001A3280" w:rsidP="001A3280">
      <w:pPr>
        <w:pStyle w:val="Prrafodelista"/>
        <w:numPr>
          <w:ilvl w:val="0"/>
          <w:numId w:val="4"/>
        </w:numPr>
        <w:ind w:left="142" w:hanging="142"/>
        <w:jc w:val="both"/>
        <w:rPr>
          <w:rFonts w:ascii="Arial" w:hAnsi="Arial" w:cs="Arial"/>
          <w:b/>
        </w:rPr>
      </w:pPr>
      <w:r w:rsidRPr="004D3683">
        <w:rPr>
          <w:rFonts w:ascii="Arial" w:hAnsi="Arial" w:cs="Arial"/>
          <w:b/>
        </w:rPr>
        <w:t xml:space="preserve">INFORME TRIMESTRAL SOBRE ACTIVIDADES DE PREVENCIÓN DE LAVADO DE ACTIVOS EN EL FSV, PERÍODO MAYO – JULIO 2017 </w:t>
      </w:r>
    </w:p>
    <w:p w:rsidR="001A3280" w:rsidRPr="004D3683" w:rsidRDefault="001A3280" w:rsidP="001A3280">
      <w:pPr>
        <w:pStyle w:val="Prrafodelista"/>
        <w:ind w:left="142" w:hanging="142"/>
        <w:rPr>
          <w:rFonts w:ascii="Arial" w:hAnsi="Arial" w:cs="Arial"/>
          <w:b/>
        </w:rPr>
      </w:pPr>
    </w:p>
    <w:p w:rsidR="001A3280" w:rsidRPr="004D3683" w:rsidRDefault="001A3280" w:rsidP="001A3280">
      <w:pPr>
        <w:pStyle w:val="Prrafodelista"/>
        <w:numPr>
          <w:ilvl w:val="0"/>
          <w:numId w:val="4"/>
        </w:numPr>
        <w:ind w:left="142" w:hanging="142"/>
        <w:jc w:val="both"/>
        <w:rPr>
          <w:rFonts w:ascii="Arial" w:hAnsi="Arial" w:cs="Arial"/>
          <w:b/>
          <w:bCs/>
          <w:lang w:val="es-SV"/>
        </w:rPr>
      </w:pPr>
      <w:r w:rsidRPr="004D3683">
        <w:rPr>
          <w:rFonts w:ascii="Arial" w:hAnsi="Arial" w:cs="Arial"/>
          <w:b/>
        </w:rPr>
        <w:t xml:space="preserve">PARTICIPACION DE EJECUTIVOS EN EL III SEMINARIO REGIONAL DEL BCIE «ASPECTOS OPERATIVOS Y LEGALES  DE GESTION DE RIESGO PARA EL SECTOR PUBLICO» </w:t>
      </w:r>
    </w:p>
    <w:p w:rsidR="001A3280" w:rsidRPr="004D3683" w:rsidRDefault="001A3280" w:rsidP="001A3280">
      <w:pPr>
        <w:pStyle w:val="Prrafodelista"/>
        <w:ind w:left="142" w:hanging="142"/>
        <w:jc w:val="both"/>
        <w:rPr>
          <w:rFonts w:ascii="Arial" w:hAnsi="Arial" w:cs="Arial"/>
          <w:b/>
        </w:rPr>
      </w:pPr>
    </w:p>
    <w:p w:rsidR="001A3280" w:rsidRPr="004D3683" w:rsidRDefault="001A3280" w:rsidP="001A3280">
      <w:pPr>
        <w:pStyle w:val="Prrafodelista"/>
        <w:numPr>
          <w:ilvl w:val="0"/>
          <w:numId w:val="4"/>
        </w:numPr>
        <w:ind w:left="142" w:hanging="142"/>
        <w:jc w:val="both"/>
        <w:rPr>
          <w:rFonts w:ascii="Arial" w:hAnsi="Arial" w:cs="Arial"/>
          <w:b/>
        </w:rPr>
      </w:pPr>
      <w:r w:rsidRPr="004D3683">
        <w:rPr>
          <w:rFonts w:ascii="Arial" w:hAnsi="Arial" w:cs="Arial"/>
          <w:b/>
        </w:rPr>
        <w:t xml:space="preserve">INFORME TRIMESTRAL DE LA GESTIÓN INTEGRAL DE RIESGOS AL 30 DE JUNIO DE 2017 </w:t>
      </w:r>
    </w:p>
    <w:p w:rsidR="001A3280" w:rsidRPr="004D3683" w:rsidRDefault="001A3280" w:rsidP="001A3280">
      <w:pPr>
        <w:pStyle w:val="Prrafodelista"/>
        <w:ind w:left="142" w:hanging="142"/>
        <w:jc w:val="both"/>
        <w:rPr>
          <w:rFonts w:ascii="Arial" w:hAnsi="Arial" w:cs="Arial"/>
          <w:b/>
        </w:rPr>
      </w:pPr>
    </w:p>
    <w:p w:rsidR="001A3280" w:rsidRPr="004D3683" w:rsidRDefault="001A3280" w:rsidP="001A3280">
      <w:pPr>
        <w:pStyle w:val="Prrafodelista"/>
        <w:numPr>
          <w:ilvl w:val="0"/>
          <w:numId w:val="4"/>
        </w:numPr>
        <w:ind w:left="142" w:hanging="142"/>
        <w:jc w:val="both"/>
        <w:rPr>
          <w:rFonts w:ascii="Arial" w:hAnsi="Arial" w:cs="Arial"/>
          <w:b/>
        </w:rPr>
      </w:pPr>
      <w:r w:rsidRPr="004D3683">
        <w:rPr>
          <w:rFonts w:ascii="Arial" w:hAnsi="Arial" w:cs="Arial"/>
          <w:b/>
        </w:rPr>
        <w:t>INFORME SOBRE PUNTOS CONOCIDOS EN COMITÉ DE RIESGOS DURANTE EL PRIMER SEMESTRE DE 2017</w:t>
      </w:r>
    </w:p>
    <w:p w:rsidR="001A3280" w:rsidRPr="004D3683" w:rsidRDefault="001A3280" w:rsidP="001A3280">
      <w:pPr>
        <w:pStyle w:val="Prrafodelista"/>
        <w:ind w:left="142" w:hanging="142"/>
        <w:jc w:val="both"/>
        <w:rPr>
          <w:rFonts w:ascii="Arial" w:hAnsi="Arial" w:cs="Arial"/>
          <w:b/>
        </w:rPr>
      </w:pPr>
    </w:p>
    <w:p w:rsidR="001A3280" w:rsidRPr="004D3683" w:rsidRDefault="001A3280" w:rsidP="001A3280">
      <w:pPr>
        <w:pStyle w:val="Prrafodelista"/>
        <w:numPr>
          <w:ilvl w:val="0"/>
          <w:numId w:val="4"/>
        </w:numPr>
        <w:ind w:left="142" w:hanging="142"/>
        <w:jc w:val="both"/>
        <w:rPr>
          <w:rFonts w:ascii="Arial" w:hAnsi="Arial" w:cs="Arial"/>
          <w:b/>
          <w:bCs/>
          <w:lang w:val="es-ES_tradnl"/>
        </w:rPr>
      </w:pPr>
      <w:r w:rsidRPr="004D3683">
        <w:rPr>
          <w:rFonts w:ascii="Arial" w:hAnsi="Arial" w:cs="Arial"/>
          <w:b/>
          <w:bCs/>
          <w:lang w:val="es-ES_tradnl"/>
        </w:rPr>
        <w:t xml:space="preserve">TERMINOS DE REFERENCIA DE LIBRE GESTIÓN N° FSV- 291/2017 “SERVICIOS DE AUDITORIA EXTERNA PARA EL EJERCICIO 2018” </w:t>
      </w:r>
    </w:p>
    <w:p w:rsidR="001A3280" w:rsidRPr="004D3683" w:rsidRDefault="001A3280" w:rsidP="001A3280">
      <w:pPr>
        <w:pStyle w:val="Prrafodelista"/>
        <w:ind w:left="142" w:hanging="142"/>
        <w:rPr>
          <w:rFonts w:ascii="Arial" w:hAnsi="Arial" w:cs="Arial"/>
          <w:b/>
          <w:bCs/>
          <w:lang w:val="es-ES_tradnl"/>
        </w:rPr>
      </w:pPr>
    </w:p>
    <w:p w:rsidR="001A3280" w:rsidRPr="004D3683" w:rsidRDefault="001A3280" w:rsidP="001A3280">
      <w:pPr>
        <w:pStyle w:val="Prrafodelista"/>
        <w:numPr>
          <w:ilvl w:val="0"/>
          <w:numId w:val="4"/>
        </w:numPr>
        <w:ind w:left="142" w:hanging="142"/>
        <w:jc w:val="both"/>
        <w:rPr>
          <w:rFonts w:ascii="Arial" w:hAnsi="Arial" w:cs="Arial"/>
          <w:b/>
          <w:bCs/>
          <w:lang w:val="es-ES_tradnl"/>
        </w:rPr>
      </w:pPr>
      <w:r w:rsidRPr="004D3683">
        <w:rPr>
          <w:rFonts w:ascii="Arial" w:hAnsi="Arial" w:cs="Arial"/>
          <w:b/>
          <w:bCs/>
          <w:lang w:val="es-MX"/>
        </w:rPr>
        <w:t xml:space="preserve">INFORME DE LOS AUDITORES INDEPENDIENTES PARA PROPÓSITOS FISCALES, POR EL EJERCICIO TERMINADO AL 31 DE DICIEMBRE DE 2016 </w:t>
      </w:r>
    </w:p>
    <w:p w:rsidR="001A3280" w:rsidRPr="004D3683" w:rsidRDefault="001A3280" w:rsidP="001A3280">
      <w:pPr>
        <w:pStyle w:val="Prrafodelista"/>
        <w:rPr>
          <w:rFonts w:ascii="Arial" w:hAnsi="Arial" w:cs="Arial"/>
          <w:b/>
          <w:bCs/>
          <w:lang w:val="es-ES_tradnl"/>
        </w:rPr>
      </w:pPr>
    </w:p>
    <w:p w:rsidR="001A3280" w:rsidRPr="004D3683" w:rsidRDefault="001A3280" w:rsidP="001A3280">
      <w:pPr>
        <w:pStyle w:val="Prrafodelista"/>
        <w:numPr>
          <w:ilvl w:val="0"/>
          <w:numId w:val="4"/>
        </w:numPr>
        <w:ind w:left="142" w:hanging="142"/>
        <w:jc w:val="both"/>
        <w:rPr>
          <w:rFonts w:ascii="Arial" w:hAnsi="Arial" w:cs="Arial"/>
          <w:b/>
          <w:bCs/>
          <w:lang w:val="es-ES_tradnl"/>
        </w:rPr>
      </w:pPr>
      <w:r w:rsidRPr="004D3683">
        <w:rPr>
          <w:rFonts w:ascii="Arial" w:hAnsi="Arial" w:cs="Arial"/>
          <w:b/>
          <w:bCs/>
          <w:lang w:val="es-ES_tradnl"/>
        </w:rPr>
        <w:t>PRESENTACION DE VIDEOS</w:t>
      </w:r>
    </w:p>
    <w:p w:rsidR="001A3280" w:rsidRPr="004D3683" w:rsidRDefault="001A3280" w:rsidP="001A3280">
      <w:pPr>
        <w:pStyle w:val="Prrafodelista"/>
        <w:rPr>
          <w:rFonts w:ascii="Arial" w:hAnsi="Arial" w:cs="Arial"/>
          <w:b/>
          <w:bCs/>
          <w:lang w:val="es-ES_tradnl"/>
        </w:rPr>
      </w:pPr>
    </w:p>
    <w:p w:rsidR="001A3280" w:rsidRDefault="001A3280" w:rsidP="001A3280">
      <w:pPr>
        <w:pStyle w:val="Prrafodelista"/>
        <w:numPr>
          <w:ilvl w:val="0"/>
          <w:numId w:val="4"/>
        </w:numPr>
        <w:ind w:left="142" w:hanging="142"/>
        <w:jc w:val="both"/>
        <w:rPr>
          <w:rFonts w:ascii="Arial" w:hAnsi="Arial" w:cs="Arial"/>
          <w:b/>
          <w:bCs/>
          <w:lang w:val="es-ES_tradnl"/>
        </w:rPr>
      </w:pPr>
      <w:r w:rsidRPr="004D3683">
        <w:rPr>
          <w:rFonts w:ascii="Arial" w:hAnsi="Arial" w:cs="Arial"/>
          <w:b/>
          <w:bCs/>
          <w:lang w:val="es-ES_tradnl"/>
        </w:rPr>
        <w:t>CARTA DE SITRAFOSVI</w:t>
      </w:r>
    </w:p>
    <w:p w:rsidR="001A3280" w:rsidRPr="001A3280" w:rsidRDefault="001A3280" w:rsidP="001A3280">
      <w:pPr>
        <w:pStyle w:val="Prrafodelista"/>
        <w:rPr>
          <w:rFonts w:ascii="Arial" w:eastAsia="Arial Unicode MS" w:hAnsi="Arial" w:cs="Arial"/>
          <w:b/>
        </w:rPr>
      </w:pPr>
    </w:p>
    <w:p w:rsidR="001A3280" w:rsidRPr="001A3280" w:rsidRDefault="001A3280" w:rsidP="001A3280">
      <w:pPr>
        <w:pStyle w:val="Prrafodelista"/>
        <w:numPr>
          <w:ilvl w:val="0"/>
          <w:numId w:val="4"/>
        </w:numPr>
        <w:ind w:left="142" w:hanging="142"/>
        <w:jc w:val="both"/>
        <w:rPr>
          <w:rFonts w:ascii="Arial" w:hAnsi="Arial" w:cs="Arial"/>
          <w:b/>
          <w:bCs/>
          <w:lang w:val="es-ES_tradnl"/>
        </w:rPr>
      </w:pPr>
      <w:r w:rsidRPr="001A3280">
        <w:rPr>
          <w:rFonts w:ascii="Arial" w:eastAsia="Arial Unicode MS" w:hAnsi="Arial" w:cs="Arial"/>
          <w:b/>
        </w:rPr>
        <w:t>ACUERDO DE RESOLUCIÓN SOBRE INFORMACIÓN RESERVADA DE ESTA SESIÓN</w:t>
      </w:r>
    </w:p>
    <w:p w:rsidR="001D7EE2" w:rsidRDefault="001D7EE2" w:rsidP="001A3280">
      <w:pPr>
        <w:spacing w:after="0" w:line="240" w:lineRule="auto"/>
        <w:jc w:val="center"/>
        <w:rPr>
          <w:rFonts w:ascii="Arial" w:eastAsia="Times New Roman" w:hAnsi="Arial" w:cs="Arial"/>
          <w:b/>
          <w:snapToGrid w:val="0"/>
          <w:sz w:val="24"/>
          <w:szCs w:val="24"/>
          <w:u w:val="single"/>
          <w:lang w:val="es-ES" w:eastAsia="es-ES"/>
        </w:rPr>
      </w:pPr>
    </w:p>
    <w:p w:rsidR="001A3280" w:rsidRPr="001A3280" w:rsidRDefault="001A3280" w:rsidP="001A3280">
      <w:pPr>
        <w:spacing w:after="0" w:line="240" w:lineRule="auto"/>
        <w:jc w:val="center"/>
        <w:rPr>
          <w:rFonts w:ascii="Arial" w:eastAsia="Times New Roman" w:hAnsi="Arial" w:cs="Arial"/>
          <w:b/>
          <w:snapToGrid w:val="0"/>
          <w:sz w:val="24"/>
          <w:szCs w:val="24"/>
          <w:u w:val="single"/>
          <w:lang w:val="es-ES" w:eastAsia="es-ES"/>
        </w:rPr>
      </w:pPr>
      <w:r w:rsidRPr="001A3280">
        <w:rPr>
          <w:rFonts w:ascii="Arial" w:eastAsia="Times New Roman" w:hAnsi="Arial" w:cs="Arial"/>
          <w:b/>
          <w:snapToGrid w:val="0"/>
          <w:sz w:val="24"/>
          <w:szCs w:val="24"/>
          <w:u w:val="single"/>
          <w:lang w:val="es-ES" w:eastAsia="es-ES"/>
        </w:rPr>
        <w:t>DESARROLLO</w:t>
      </w:r>
    </w:p>
    <w:p w:rsidR="001A3280" w:rsidRPr="001A3280" w:rsidRDefault="001A3280" w:rsidP="001A3280">
      <w:pPr>
        <w:spacing w:after="0" w:line="240" w:lineRule="auto"/>
        <w:jc w:val="center"/>
        <w:rPr>
          <w:rFonts w:ascii="Arial" w:eastAsia="Times New Roman" w:hAnsi="Arial" w:cs="Arial"/>
          <w:b/>
          <w:snapToGrid w:val="0"/>
          <w:sz w:val="24"/>
          <w:szCs w:val="24"/>
          <w:u w:val="single"/>
          <w:lang w:val="es-ES" w:eastAsia="es-ES"/>
        </w:rPr>
      </w:pPr>
    </w:p>
    <w:p w:rsidR="001A3280" w:rsidRPr="001A3280" w:rsidRDefault="001A3280" w:rsidP="001A3280">
      <w:pPr>
        <w:numPr>
          <w:ilvl w:val="0"/>
          <w:numId w:val="32"/>
        </w:numPr>
        <w:spacing w:after="0" w:line="240" w:lineRule="auto"/>
        <w:jc w:val="both"/>
        <w:rPr>
          <w:rFonts w:ascii="Arial" w:eastAsia="Times New Roman" w:hAnsi="Arial" w:cs="Arial"/>
          <w:b/>
          <w:snapToGrid w:val="0"/>
          <w:sz w:val="24"/>
          <w:szCs w:val="24"/>
          <w:lang w:val="es-ES" w:eastAsia="es-ES"/>
        </w:rPr>
      </w:pPr>
      <w:r w:rsidRPr="001A3280">
        <w:rPr>
          <w:rFonts w:ascii="Arial" w:eastAsia="Times New Roman" w:hAnsi="Arial" w:cs="Arial"/>
          <w:b/>
          <w:snapToGrid w:val="0"/>
          <w:sz w:val="24"/>
          <w:szCs w:val="24"/>
          <w:lang w:val="es-ES" w:eastAsia="es-ES"/>
        </w:rPr>
        <w:t xml:space="preserve">APROBACION DE AGENDA. </w:t>
      </w:r>
      <w:r w:rsidRPr="001A3280">
        <w:rPr>
          <w:rFonts w:ascii="Arial" w:eastAsia="Times New Roman" w:hAnsi="Arial" w:cs="Arial"/>
          <w:snapToGrid w:val="0"/>
          <w:sz w:val="24"/>
          <w:szCs w:val="24"/>
          <w:lang w:val="es-ES" w:eastAsia="es-ES"/>
        </w:rPr>
        <w:t>Fue aprobada.</w:t>
      </w:r>
    </w:p>
    <w:p w:rsidR="001A3280" w:rsidRPr="001A3280" w:rsidRDefault="001A3280" w:rsidP="001A3280">
      <w:pPr>
        <w:spacing w:after="0" w:line="240" w:lineRule="auto"/>
        <w:jc w:val="both"/>
        <w:rPr>
          <w:rFonts w:ascii="Arial" w:eastAsia="Times New Roman" w:hAnsi="Arial" w:cs="Arial"/>
          <w:b/>
          <w:snapToGrid w:val="0"/>
          <w:sz w:val="24"/>
          <w:szCs w:val="24"/>
          <w:lang w:val="es-ES" w:eastAsia="es-ES"/>
        </w:rPr>
      </w:pPr>
    </w:p>
    <w:p w:rsidR="001A3280" w:rsidRPr="001A3280" w:rsidRDefault="001A3280" w:rsidP="001A3280">
      <w:pPr>
        <w:numPr>
          <w:ilvl w:val="0"/>
          <w:numId w:val="32"/>
        </w:numPr>
        <w:spacing w:after="0" w:line="240" w:lineRule="auto"/>
        <w:jc w:val="both"/>
        <w:rPr>
          <w:rFonts w:ascii="Arial" w:eastAsia="Times New Roman" w:hAnsi="Arial" w:cs="Arial"/>
          <w:sz w:val="24"/>
          <w:szCs w:val="24"/>
          <w:lang w:val="es-ES" w:eastAsia="es-ES"/>
        </w:rPr>
      </w:pPr>
      <w:r w:rsidRPr="001A3280">
        <w:rPr>
          <w:rFonts w:ascii="Arial" w:eastAsia="Times New Roman" w:hAnsi="Arial" w:cs="Arial"/>
          <w:b/>
          <w:snapToGrid w:val="0"/>
          <w:sz w:val="24"/>
          <w:szCs w:val="24"/>
          <w:lang w:val="es-ES" w:eastAsia="es-ES"/>
        </w:rPr>
        <w:t xml:space="preserve">APROBACION Y RATIFICACION DE ACTA ANTERIOR. </w:t>
      </w:r>
      <w:r w:rsidRPr="001A3280">
        <w:rPr>
          <w:rFonts w:ascii="Arial" w:eastAsia="Times New Roman" w:hAnsi="Arial" w:cs="Arial"/>
          <w:sz w:val="24"/>
          <w:szCs w:val="24"/>
          <w:lang w:val="es-ES" w:eastAsia="es-ES"/>
        </w:rPr>
        <w:t>Se aprobó el Acta N° JD-1</w:t>
      </w:r>
      <w:r>
        <w:rPr>
          <w:rFonts w:ascii="Arial" w:eastAsia="Times New Roman" w:hAnsi="Arial" w:cs="Arial"/>
          <w:sz w:val="24"/>
          <w:szCs w:val="24"/>
          <w:lang w:val="es-ES" w:eastAsia="es-ES"/>
        </w:rPr>
        <w:t>50/2017 del 23</w:t>
      </w:r>
      <w:r w:rsidRPr="001A3280">
        <w:rPr>
          <w:rFonts w:ascii="Arial" w:eastAsia="Times New Roman" w:hAnsi="Arial" w:cs="Arial"/>
          <w:sz w:val="24"/>
          <w:szCs w:val="24"/>
          <w:lang w:val="es-ES" w:eastAsia="es-ES"/>
        </w:rPr>
        <w:t xml:space="preserve"> de agosto de 2017, la cual fue ratificada. </w:t>
      </w:r>
    </w:p>
    <w:p w:rsidR="001A3280" w:rsidRPr="001A3280" w:rsidRDefault="001A3280" w:rsidP="001A3280">
      <w:pPr>
        <w:autoSpaceDE w:val="0"/>
        <w:autoSpaceDN w:val="0"/>
        <w:adjustRightInd w:val="0"/>
        <w:spacing w:after="0" w:line="240" w:lineRule="auto"/>
        <w:jc w:val="both"/>
        <w:rPr>
          <w:rFonts w:ascii="Arial" w:eastAsia="Times New Roman" w:hAnsi="Arial" w:cs="Arial"/>
          <w:b/>
          <w:bCs/>
          <w:sz w:val="24"/>
          <w:szCs w:val="24"/>
          <w:lang w:val="es-ES" w:eastAsia="es-ES"/>
        </w:rPr>
      </w:pPr>
    </w:p>
    <w:p w:rsidR="001A3280" w:rsidRPr="001A3280" w:rsidRDefault="001A3280" w:rsidP="001A3280">
      <w:pPr>
        <w:spacing w:after="0" w:line="240" w:lineRule="auto"/>
        <w:jc w:val="both"/>
        <w:rPr>
          <w:rFonts w:ascii="Arial" w:eastAsia="Times New Roman" w:hAnsi="Arial" w:cs="Arial"/>
          <w:sz w:val="24"/>
          <w:szCs w:val="24"/>
          <w:lang w:val="es-ES" w:eastAsia="es-ES"/>
        </w:rPr>
      </w:pPr>
      <w:r w:rsidRPr="001A3280">
        <w:rPr>
          <w:rFonts w:ascii="Arial" w:eastAsia="Times New Roman" w:hAnsi="Arial" w:cs="Arial"/>
          <w:b/>
          <w:bCs/>
          <w:sz w:val="24"/>
          <w:szCs w:val="24"/>
          <w:lang w:val="es-MX" w:eastAsia="es-ES"/>
        </w:rPr>
        <w:t xml:space="preserve">III) RESOLUCION DE CREDITOS PARA VIVIENDA. </w:t>
      </w:r>
      <w:r w:rsidRPr="001A3280">
        <w:rPr>
          <w:rFonts w:ascii="Arial" w:eastAsia="Times New Roman" w:hAnsi="Arial" w:cs="Arial"/>
          <w:sz w:val="24"/>
          <w:szCs w:val="24"/>
          <w:lang w:val="es-ES" w:eastAsia="es-ES"/>
        </w:rPr>
        <w:t xml:space="preserve">El Presidente y Director Ejecutivo sometió a consideración de Junta Directiva, </w:t>
      </w:r>
      <w:r w:rsidRPr="001A3280">
        <w:rPr>
          <w:rFonts w:ascii="Arial" w:eastAsia="Arial" w:hAnsi="Arial" w:cs="Arial"/>
          <w:sz w:val="24"/>
          <w:szCs w:val="24"/>
          <w:lang w:val="es-ES_tradnl" w:eastAsia="es-ES"/>
        </w:rPr>
        <w:t xml:space="preserve">12 solicitudes de crédito por un monto de $233,795.72, </w:t>
      </w:r>
      <w:r w:rsidRPr="001A3280">
        <w:rPr>
          <w:rFonts w:ascii="Arial" w:eastAsia="Times New Roman" w:hAnsi="Arial" w:cs="Arial"/>
          <w:sz w:val="24"/>
          <w:szCs w:val="24"/>
          <w:lang w:val="es-ES" w:eastAsia="es-ES"/>
        </w:rPr>
        <w:t>según consta en el Acta N° 1</w:t>
      </w:r>
      <w:r>
        <w:rPr>
          <w:rFonts w:ascii="Arial" w:eastAsia="Times New Roman" w:hAnsi="Arial" w:cs="Arial"/>
          <w:sz w:val="24"/>
          <w:szCs w:val="24"/>
          <w:lang w:val="es-ES" w:eastAsia="es-ES"/>
        </w:rPr>
        <w:t>51</w:t>
      </w:r>
      <w:r w:rsidRPr="001A3280">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p>
    <w:p w:rsidR="001A3280" w:rsidRPr="001A3280" w:rsidRDefault="001A3280" w:rsidP="001A3280">
      <w:pPr>
        <w:spacing w:after="0" w:line="240" w:lineRule="auto"/>
        <w:jc w:val="both"/>
        <w:rPr>
          <w:rFonts w:ascii="Arial" w:eastAsia="Times New Roman" w:hAnsi="Arial" w:cs="Arial"/>
          <w:sz w:val="24"/>
          <w:szCs w:val="24"/>
          <w:lang w:val="es-ES" w:eastAsia="es-ES"/>
        </w:rPr>
      </w:pPr>
    </w:p>
    <w:p w:rsidR="001A3280" w:rsidRDefault="001A3280" w:rsidP="001A3280">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1A3280">
        <w:rPr>
          <w:rFonts w:ascii="Arial" w:eastAsia="Times New Roman" w:hAnsi="Arial" w:cs="Arial"/>
          <w:b/>
          <w:bCs/>
          <w:sz w:val="24"/>
          <w:szCs w:val="24"/>
          <w:lang w:val="es-MX" w:eastAsia="es-ES"/>
        </w:rPr>
        <w:t xml:space="preserve">IV) APROBACION DE PRESTAMOS PERSONALES. </w:t>
      </w:r>
      <w:r w:rsidRPr="001A3280">
        <w:rPr>
          <w:rFonts w:ascii="Arial" w:eastAsia="Times New Roman" w:hAnsi="Arial" w:cs="Arial"/>
          <w:sz w:val="24"/>
          <w:szCs w:val="24"/>
          <w:lang w:val="es-MX" w:eastAsia="es-ES"/>
        </w:rPr>
        <w:t xml:space="preserve">El Presidente y Director Ejecutivo sometió a consideración de Junta Directiva una solicitud de préstamo personal </w:t>
      </w:r>
      <w:r w:rsidR="001D7EE2">
        <w:rPr>
          <w:rFonts w:ascii="Arial" w:eastAsia="Times New Roman" w:hAnsi="Arial" w:cs="Arial"/>
          <w:sz w:val="24"/>
          <w:szCs w:val="24"/>
          <w:lang w:val="es-MX" w:eastAsia="es-ES"/>
        </w:rPr>
        <w:t>_________________________________________________________________________</w:t>
      </w:r>
      <w:r w:rsidRPr="001A3280">
        <w:rPr>
          <w:rFonts w:ascii="Arial" w:eastAsia="Times New Roman" w:hAnsi="Arial" w:cs="Arial"/>
          <w:sz w:val="24"/>
          <w:szCs w:val="24"/>
          <w:lang w:val="es-ES" w:eastAsia="es-ES"/>
        </w:rPr>
        <w:t>según consta en el Acta N° 1</w:t>
      </w:r>
      <w:r>
        <w:rPr>
          <w:rFonts w:ascii="Arial" w:eastAsia="Times New Roman" w:hAnsi="Arial" w:cs="Arial"/>
          <w:sz w:val="24"/>
          <w:szCs w:val="24"/>
          <w:lang w:val="es-ES" w:eastAsia="es-ES"/>
        </w:rPr>
        <w:t>9</w:t>
      </w:r>
      <w:r w:rsidRPr="001A3280">
        <w:rPr>
          <w:rFonts w:ascii="Arial" w:eastAsia="Times New Roman" w:hAnsi="Arial" w:cs="Arial"/>
          <w:sz w:val="24"/>
          <w:szCs w:val="24"/>
          <w:lang w:val="es-ES" w:eastAsia="es-ES"/>
        </w:rPr>
        <w:t xml:space="preserve"> del correspondiente libro de actas que a ese efecto lleva el </w:t>
      </w:r>
      <w:r w:rsidRPr="001A3280">
        <w:rPr>
          <w:rFonts w:ascii="Arial" w:eastAsia="Times New Roman" w:hAnsi="Arial" w:cs="Arial"/>
          <w:sz w:val="24"/>
          <w:szCs w:val="24"/>
          <w:lang w:val="es-MX" w:eastAsia="es-ES"/>
        </w:rPr>
        <w:t xml:space="preserve">Área de Gestión y Desarrollo Humano. </w:t>
      </w:r>
    </w:p>
    <w:p w:rsidR="00C35269" w:rsidRPr="003201A0" w:rsidRDefault="00C35269" w:rsidP="00C35269">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1A3280" w:rsidRPr="001A3280" w:rsidRDefault="001A3280" w:rsidP="001A3280">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p>
    <w:p w:rsidR="00392768" w:rsidRDefault="004D3683" w:rsidP="004D3683">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w:t>
      </w:r>
      <w:r w:rsidRPr="00275620">
        <w:rPr>
          <w:rFonts w:ascii="Arial" w:eastAsia="Times New Roman" w:hAnsi="Arial" w:cs="Arial"/>
          <w:b/>
          <w:sz w:val="24"/>
          <w:szCs w:val="24"/>
          <w:lang w:val="es-ES" w:eastAsia="es-ES"/>
        </w:rPr>
        <w:t xml:space="preserve">) AUTORIZACIÓN DE PRECIOS DE VENTA DE ACTIVOS EXTRAORDINARIOS. </w:t>
      </w:r>
      <w:r w:rsidRPr="00275620">
        <w:rPr>
          <w:rFonts w:ascii="Arial" w:eastAsia="Times New Roman" w:hAnsi="Arial" w:cs="Arial"/>
          <w:sz w:val="24"/>
          <w:szCs w:val="24"/>
          <w:lang w:val="es-MX" w:eastAsia="es-ES"/>
        </w:rPr>
        <w:t xml:space="preserve">El Presidente y </w:t>
      </w:r>
      <w:r w:rsidRPr="00275620">
        <w:rPr>
          <w:rFonts w:ascii="Arial" w:eastAsia="Times New Roman" w:hAnsi="Arial" w:cs="Arial"/>
          <w:sz w:val="24"/>
          <w:szCs w:val="24"/>
          <w:lang w:val="es-ES" w:eastAsia="es-ES"/>
        </w:rPr>
        <w:t xml:space="preserve">Director Ejecutivo </w:t>
      </w:r>
      <w:r w:rsidRPr="00275620">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277</w:t>
      </w:r>
      <w:r w:rsidRPr="00275620">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w:t>
      </w:r>
      <w:r w:rsidRPr="00275620">
        <w:rPr>
          <w:rFonts w:ascii="Arial" w:eastAsia="Times New Roman" w:hAnsi="Arial" w:cs="Arial"/>
          <w:sz w:val="24"/>
          <w:szCs w:val="24"/>
          <w:lang w:val="es-MX" w:eastAsia="es-ES"/>
        </w:rPr>
        <w:lastRenderedPageBreak/>
        <w:t>Activos, de conformidad al Instructivo para la Administración y Venta de Activos Extraordinarios, ascienden a la cantidad de $</w:t>
      </w:r>
      <w:r>
        <w:rPr>
          <w:rFonts w:ascii="Arial" w:eastAsia="Times New Roman" w:hAnsi="Arial" w:cs="Arial"/>
          <w:sz w:val="24"/>
          <w:szCs w:val="24"/>
          <w:lang w:val="es-MX" w:eastAsia="es-ES"/>
        </w:rPr>
        <w:t>2,800,316.12</w:t>
      </w:r>
      <w:r w:rsidRPr="00275620">
        <w:rPr>
          <w:rFonts w:ascii="Arial" w:eastAsia="Times New Roman" w:hAnsi="Arial" w:cs="Arial"/>
          <w:sz w:val="24"/>
          <w:szCs w:val="24"/>
          <w:lang w:val="es-MX" w:eastAsia="es-ES"/>
        </w:rPr>
        <w:t xml:space="preserve"> según avalúos técnicos </w:t>
      </w: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5680" behindDoc="0" locked="0" layoutInCell="1" allowOverlap="1" wp14:anchorId="49F2662B" wp14:editId="73466F1D">
                <wp:simplePos x="0" y="0"/>
                <wp:positionH relativeFrom="column">
                  <wp:posOffset>1120140</wp:posOffset>
                </wp:positionH>
                <wp:positionV relativeFrom="paragraph">
                  <wp:posOffset>12699</wp:posOffset>
                </wp:positionV>
                <wp:extent cx="2781300" cy="26670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781300"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D05A6"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2pt,1pt" to="307.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" strokecolor="#4579b8 [3044]"/>
            </w:pict>
          </mc:Fallback>
        </mc:AlternateContent>
      </w: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392768" w:rsidRDefault="00392768" w:rsidP="004D3683">
      <w:pPr>
        <w:spacing w:after="0" w:line="240" w:lineRule="auto"/>
        <w:jc w:val="both"/>
        <w:rPr>
          <w:rFonts w:ascii="Arial" w:eastAsia="Times New Roman" w:hAnsi="Arial" w:cs="Arial"/>
          <w:sz w:val="24"/>
          <w:szCs w:val="24"/>
          <w:lang w:val="es-MX" w:eastAsia="es-ES"/>
        </w:rPr>
      </w:pPr>
    </w:p>
    <w:p w:rsidR="004D3683" w:rsidRPr="00275620" w:rsidRDefault="00392768" w:rsidP="004D3683">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4D3683" w:rsidRPr="00275620">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4D3683" w:rsidRPr="00275620">
        <w:rPr>
          <w:rFonts w:ascii="Arial" w:eastAsia="Times New Roman" w:hAnsi="Arial" w:cs="Arial"/>
          <w:b/>
          <w:sz w:val="24"/>
          <w:szCs w:val="24"/>
          <w:lang w:val="es-MX" w:eastAsia="es-ES"/>
        </w:rPr>
        <w:t>ACUERDA:</w:t>
      </w:r>
    </w:p>
    <w:p w:rsidR="004D3683" w:rsidRPr="00275620" w:rsidRDefault="004D3683" w:rsidP="004D3683">
      <w:pPr>
        <w:spacing w:after="0" w:line="240" w:lineRule="auto"/>
        <w:jc w:val="both"/>
        <w:rPr>
          <w:rFonts w:ascii="Arial" w:eastAsia="Times New Roman" w:hAnsi="Arial" w:cs="Arial"/>
          <w:sz w:val="24"/>
          <w:szCs w:val="24"/>
          <w:lang w:val="es-MX" w:eastAsia="es-ES"/>
        </w:rPr>
      </w:pPr>
    </w:p>
    <w:p w:rsidR="004D3683" w:rsidRPr="00275620" w:rsidRDefault="004D3683" w:rsidP="004D3683">
      <w:pPr>
        <w:numPr>
          <w:ilvl w:val="0"/>
          <w:numId w:val="11"/>
        </w:numPr>
        <w:tabs>
          <w:tab w:val="num" w:pos="405"/>
        </w:tabs>
        <w:spacing w:after="0" w:line="240" w:lineRule="auto"/>
        <w:ind w:left="405"/>
        <w:jc w:val="both"/>
        <w:rPr>
          <w:rFonts w:ascii="Arial" w:eastAsia="Times New Roman" w:hAnsi="Arial" w:cs="Arial"/>
          <w:sz w:val="24"/>
          <w:szCs w:val="24"/>
          <w:lang w:val="es-ES" w:eastAsia="es-ES"/>
        </w:rPr>
      </w:pPr>
      <w:r w:rsidRPr="00275620">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277</w:t>
      </w:r>
      <w:r w:rsidRPr="00275620">
        <w:rPr>
          <w:rFonts w:ascii="Arial" w:eastAsia="Times New Roman" w:hAnsi="Arial" w:cs="Arial"/>
          <w:sz w:val="24"/>
          <w:szCs w:val="24"/>
          <w:lang w:val="es-ES" w:eastAsia="es-ES"/>
        </w:rPr>
        <w:t xml:space="preserve"> Activos Extraordinarios por un monto de </w:t>
      </w:r>
      <w:r w:rsidRPr="00275620">
        <w:rPr>
          <w:rFonts w:ascii="Arial" w:eastAsia="Times New Roman" w:hAnsi="Arial" w:cs="Arial"/>
          <w:sz w:val="24"/>
          <w:szCs w:val="24"/>
          <w:lang w:val="es-MX" w:eastAsia="es-ES"/>
        </w:rPr>
        <w:t>$</w:t>
      </w:r>
      <w:r>
        <w:rPr>
          <w:rFonts w:ascii="Arial" w:eastAsia="Times New Roman" w:hAnsi="Arial" w:cs="Arial"/>
          <w:sz w:val="24"/>
          <w:szCs w:val="24"/>
          <w:lang w:val="es-MX" w:eastAsia="es-ES"/>
        </w:rPr>
        <w:t>2,800,316.12</w:t>
      </w:r>
      <w:r w:rsidRPr="00275620">
        <w:rPr>
          <w:rFonts w:ascii="Arial" w:eastAsia="Times New Roman" w:hAnsi="Arial" w:cs="Arial"/>
          <w:sz w:val="24"/>
          <w:szCs w:val="24"/>
          <w:lang w:val="es-MX" w:eastAsia="es-ES"/>
        </w:rPr>
        <w:t xml:space="preserve"> </w:t>
      </w:r>
      <w:r w:rsidRPr="00275620">
        <w:rPr>
          <w:rFonts w:ascii="Arial" w:eastAsia="Times New Roman" w:hAnsi="Arial" w:cs="Arial"/>
          <w:sz w:val="24"/>
          <w:szCs w:val="24"/>
          <w:lang w:val="es-ES" w:eastAsia="es-ES"/>
        </w:rPr>
        <w:t>según listado que se anexa a la presente acta.</w:t>
      </w:r>
    </w:p>
    <w:p w:rsidR="004D3683" w:rsidRPr="00275620" w:rsidRDefault="004D3683" w:rsidP="004D3683">
      <w:pPr>
        <w:spacing w:after="0" w:line="240" w:lineRule="auto"/>
        <w:ind w:left="-360"/>
        <w:jc w:val="both"/>
        <w:rPr>
          <w:rFonts w:ascii="Arial" w:eastAsia="Times New Roman" w:hAnsi="Arial" w:cs="Arial"/>
          <w:sz w:val="24"/>
          <w:szCs w:val="24"/>
          <w:lang w:val="es-ES" w:eastAsia="es-ES"/>
        </w:rPr>
      </w:pPr>
    </w:p>
    <w:p w:rsidR="004D3683" w:rsidRPr="00275620" w:rsidRDefault="004D3683" w:rsidP="004D3683">
      <w:pPr>
        <w:numPr>
          <w:ilvl w:val="0"/>
          <w:numId w:val="11"/>
        </w:numPr>
        <w:tabs>
          <w:tab w:val="num" w:pos="45"/>
          <w:tab w:val="left" w:pos="426"/>
        </w:tabs>
        <w:spacing w:after="0" w:line="240" w:lineRule="auto"/>
        <w:ind w:left="405"/>
        <w:jc w:val="both"/>
        <w:rPr>
          <w:rFonts w:ascii="Arial" w:eastAsia="Times New Roman" w:hAnsi="Arial" w:cs="Arial"/>
          <w:sz w:val="24"/>
          <w:szCs w:val="24"/>
          <w:lang w:val="es-ES" w:eastAsia="es-ES"/>
        </w:rPr>
      </w:pPr>
      <w:r w:rsidRPr="00275620">
        <w:rPr>
          <w:rFonts w:ascii="Arial" w:eastAsia="Times New Roman" w:hAnsi="Arial" w:cs="Arial"/>
          <w:sz w:val="24"/>
          <w:szCs w:val="24"/>
          <w:lang w:val="es-ES" w:eastAsia="es-ES"/>
        </w:rPr>
        <w:t xml:space="preserve">Autorizar que se haga efectiva la reserva de saneamiento </w:t>
      </w:r>
      <w:r w:rsidR="00392768">
        <w:rPr>
          <w:rFonts w:ascii="Arial" w:eastAsia="Times New Roman" w:hAnsi="Arial" w:cs="Arial"/>
          <w:sz w:val="24"/>
          <w:szCs w:val="24"/>
          <w:lang w:val="es-ES" w:eastAsia="es-ES"/>
        </w:rPr>
        <w:t>_______________________</w:t>
      </w:r>
    </w:p>
    <w:p w:rsidR="004D3683" w:rsidRPr="00275620" w:rsidRDefault="004D3683" w:rsidP="004D3683">
      <w:pPr>
        <w:tabs>
          <w:tab w:val="left" w:pos="426"/>
        </w:tabs>
        <w:spacing w:after="0" w:line="240" w:lineRule="auto"/>
        <w:ind w:left="-360"/>
        <w:jc w:val="both"/>
        <w:rPr>
          <w:rFonts w:ascii="Arial" w:eastAsia="Times New Roman" w:hAnsi="Arial" w:cs="Arial"/>
          <w:sz w:val="24"/>
          <w:szCs w:val="24"/>
          <w:lang w:val="es-ES" w:eastAsia="es-ES"/>
        </w:rPr>
      </w:pPr>
    </w:p>
    <w:p w:rsidR="004D3683" w:rsidRPr="00275620" w:rsidRDefault="004D3683" w:rsidP="004D3683">
      <w:pPr>
        <w:numPr>
          <w:ilvl w:val="0"/>
          <w:numId w:val="11"/>
        </w:numPr>
        <w:tabs>
          <w:tab w:val="num" w:pos="45"/>
          <w:tab w:val="left" w:pos="426"/>
        </w:tabs>
        <w:spacing w:after="0" w:line="240" w:lineRule="auto"/>
        <w:ind w:left="405"/>
        <w:jc w:val="both"/>
        <w:rPr>
          <w:rFonts w:ascii="Arial" w:eastAsia="Times New Roman" w:hAnsi="Arial" w:cs="Arial"/>
          <w:sz w:val="24"/>
          <w:szCs w:val="24"/>
          <w:lang w:val="es-ES" w:eastAsia="es-ES"/>
        </w:rPr>
      </w:pPr>
      <w:r w:rsidRPr="00275620">
        <w:rPr>
          <w:rFonts w:ascii="Arial" w:eastAsia="Times New Roman" w:hAnsi="Arial" w:cs="Arial"/>
          <w:sz w:val="24"/>
          <w:szCs w:val="24"/>
          <w:lang w:val="es-ES" w:eastAsia="es-ES"/>
        </w:rPr>
        <w:t>Este Punto se ratifica en esta misma sesión.</w:t>
      </w:r>
    </w:p>
    <w:p w:rsidR="001A3280" w:rsidRPr="00392768" w:rsidRDefault="00392768" w:rsidP="00392768">
      <w:pPr>
        <w:spacing w:line="360" w:lineRule="auto"/>
        <w:rPr>
          <w:rFonts w:ascii="Arial" w:hAnsi="Arial" w:cs="Arial"/>
          <w:b/>
          <w:color w:val="FF0000"/>
        </w:rPr>
      </w:pPr>
      <w:r w:rsidRPr="00392768">
        <w:rPr>
          <w:rFonts w:ascii="Arial" w:hAnsi="Arial" w:cs="Arial"/>
          <w:b/>
          <w:color w:val="FF0000"/>
        </w:rPr>
        <w:t xml:space="preserve">Supresión de información confidencial, conforme a lo dispuesto en el art. 24 </w:t>
      </w:r>
      <w:proofErr w:type="spellStart"/>
      <w:r w:rsidRPr="00392768">
        <w:rPr>
          <w:rFonts w:ascii="Arial" w:hAnsi="Arial" w:cs="Arial"/>
          <w:b/>
          <w:color w:val="FF0000"/>
        </w:rPr>
        <w:t>lit.</w:t>
      </w:r>
      <w:proofErr w:type="spellEnd"/>
      <w:r w:rsidRPr="00392768">
        <w:rPr>
          <w:rFonts w:ascii="Arial" w:hAnsi="Arial" w:cs="Arial"/>
          <w:b/>
          <w:color w:val="FF0000"/>
        </w:rPr>
        <w:t xml:space="preserve"> d) LAIP. </w:t>
      </w:r>
    </w:p>
    <w:p w:rsidR="004D3683" w:rsidRPr="004D3683" w:rsidRDefault="004D3683" w:rsidP="004D3683">
      <w:pPr>
        <w:tabs>
          <w:tab w:val="left" w:pos="1276"/>
        </w:tabs>
        <w:spacing w:after="0" w:line="240" w:lineRule="auto"/>
        <w:contextualSpacing/>
        <w:jc w:val="both"/>
        <w:rPr>
          <w:rFonts w:ascii="Arial" w:eastAsia="Times New Roman" w:hAnsi="Arial" w:cs="Arial"/>
          <w:b/>
          <w:sz w:val="24"/>
          <w:szCs w:val="24"/>
          <w:lang w:val="es-ES" w:eastAsia="es-ES"/>
        </w:rPr>
      </w:pPr>
      <w:r w:rsidRPr="004D3683">
        <w:rPr>
          <w:rFonts w:ascii="Arial" w:hAnsi="Arial" w:cs="Arial"/>
          <w:b/>
          <w:bCs/>
          <w:sz w:val="24"/>
          <w:szCs w:val="24"/>
        </w:rPr>
        <w:t xml:space="preserve">VI) SUSCRIPCIÓN DE CONVENIO DE COOPERACIÓN INTERINSTITUCIONAL ENTRE EL FSV Y SECULTURA. </w:t>
      </w:r>
      <w:r w:rsidRPr="004D3683">
        <w:rPr>
          <w:rFonts w:ascii="Arial" w:eastAsia="Times New Roman" w:hAnsi="Arial" w:cs="Arial"/>
          <w:sz w:val="24"/>
          <w:szCs w:val="24"/>
          <w:lang w:val="es-ES" w:eastAsia="es-ES"/>
        </w:rPr>
        <w:t>El Presidente y Director Ejecutivo sometió</w:t>
      </w:r>
      <w:r w:rsidRPr="004D3683">
        <w:rPr>
          <w:rFonts w:ascii="Arial" w:eastAsia="Times New Roman" w:hAnsi="Arial" w:cs="Arial"/>
          <w:sz w:val="24"/>
          <w:szCs w:val="24"/>
          <w:lang w:val="es-MX" w:eastAsia="es-ES"/>
        </w:rPr>
        <w:t xml:space="preserve"> a consideración de los Directores, solicitud de </w:t>
      </w:r>
      <w:r w:rsidRPr="004D3683">
        <w:rPr>
          <w:rFonts w:ascii="Arial" w:eastAsia="Times New Roman" w:hAnsi="Arial" w:cs="Arial"/>
          <w:sz w:val="24"/>
          <w:szCs w:val="24"/>
          <w:lang w:eastAsia="es-ES"/>
        </w:rPr>
        <w:t xml:space="preserve">suscripción del Convenio para </w:t>
      </w:r>
      <w:r w:rsidRPr="004D3683">
        <w:rPr>
          <w:rFonts w:ascii="Arial" w:eastAsia="Times New Roman" w:hAnsi="Arial" w:cs="Arial"/>
          <w:sz w:val="24"/>
          <w:szCs w:val="24"/>
          <w:lang w:val="es-ES" w:eastAsia="es-ES"/>
        </w:rPr>
        <w:t xml:space="preserve">la operación y apoyo interinstitucional entre la Secretaría de Cultura de la Presidencia (SECULTURA) </w:t>
      </w:r>
      <w:r w:rsidRPr="004D3683">
        <w:rPr>
          <w:rFonts w:ascii="Arial" w:eastAsia="Times New Roman" w:hAnsi="Arial" w:cs="Arial"/>
          <w:sz w:val="24"/>
          <w:szCs w:val="24"/>
          <w:lang w:eastAsia="es-ES"/>
        </w:rPr>
        <w:t xml:space="preserve">y el Fondo Social para la Vivienda. </w:t>
      </w:r>
      <w:r w:rsidRPr="004D3683">
        <w:rPr>
          <w:rFonts w:ascii="Arial" w:eastAsia="Times New Roman" w:hAnsi="Arial" w:cs="Arial"/>
          <w:sz w:val="24"/>
          <w:szCs w:val="24"/>
          <w:lang w:val="es-ES" w:eastAsia="es-ES"/>
        </w:rPr>
        <w:t xml:space="preserve">Para su presentación, invitó a la </w:t>
      </w:r>
      <w:r w:rsidRPr="004D3683">
        <w:rPr>
          <w:rFonts w:ascii="Arial" w:eastAsia="Times New Roman" w:hAnsi="Arial" w:cs="Arial"/>
          <w:bCs/>
          <w:sz w:val="24"/>
          <w:szCs w:val="24"/>
          <w:lang w:val="es-ES" w:eastAsia="es-ES"/>
        </w:rPr>
        <w:t xml:space="preserve">Licenciada Evelin Janeth Soler de Torres, Oficial de Información, </w:t>
      </w:r>
      <w:r w:rsidRPr="004D3683">
        <w:rPr>
          <w:rFonts w:ascii="Arial" w:eastAsia="Times New Roman" w:hAnsi="Arial" w:cs="Arial"/>
          <w:sz w:val="24"/>
          <w:szCs w:val="24"/>
          <w:lang w:val="es-ES" w:eastAsia="es-ES"/>
        </w:rPr>
        <w:t>quien indicó que e</w:t>
      </w:r>
      <w:r w:rsidRPr="004D3683">
        <w:rPr>
          <w:rFonts w:ascii="Arial" w:eastAsia="Times New Roman" w:hAnsi="Arial" w:cs="Arial"/>
          <w:sz w:val="24"/>
          <w:szCs w:val="24"/>
          <w:lang w:eastAsia="es-ES"/>
        </w:rPr>
        <w:t xml:space="preserve">n agosto de 2016, el Presidente de la República, Profesor Salvador Sánchez </w:t>
      </w:r>
      <w:proofErr w:type="spellStart"/>
      <w:r w:rsidRPr="004D3683">
        <w:rPr>
          <w:rFonts w:ascii="Arial" w:eastAsia="Times New Roman" w:hAnsi="Arial" w:cs="Arial"/>
          <w:sz w:val="24"/>
          <w:szCs w:val="24"/>
          <w:lang w:eastAsia="es-ES"/>
        </w:rPr>
        <w:t>Cerén</w:t>
      </w:r>
      <w:proofErr w:type="spellEnd"/>
      <w:r w:rsidRPr="004D3683">
        <w:rPr>
          <w:rFonts w:ascii="Arial" w:eastAsia="Times New Roman" w:hAnsi="Arial" w:cs="Arial"/>
          <w:sz w:val="24"/>
          <w:szCs w:val="24"/>
          <w:lang w:eastAsia="es-ES"/>
        </w:rPr>
        <w:t xml:space="preserve"> hizo el lanzamiento oficial de la Política de Participación Ciudadana (PPC), la cual es de obligatorio cumplimiento para las instituciones del Órgano Ejecutivo. En el marco de dicha Política, las Instituciones deben realizar actividades que se desarrollen interactuando con diferentes sectores de la población, principalmente con los más vulnerables en aspectos económicos y sociales, además de acercar los servicios que prestan las instituciones a la población. La realización de tales actividades deben reportarse periódicamente a la Secretaría de Participación, Transparencia y Anticorrupción, </w:t>
      </w:r>
      <w:r w:rsidRPr="004D3683">
        <w:rPr>
          <w:rFonts w:ascii="Arial" w:eastAsia="Times New Roman" w:hAnsi="Arial" w:cs="Arial"/>
          <w:sz w:val="24"/>
          <w:szCs w:val="24"/>
          <w:lang w:eastAsia="es-ES"/>
        </w:rPr>
        <w:lastRenderedPageBreak/>
        <w:t xml:space="preserve">SPTA. En el FSV, la coordinación de la PPC se ha asignado a la Unidad de Acceso a la Información (UAI), por lo que ésta se encuentra trabajando con la Secretaría de Cultura de la Presidencia (SECULTURA), impartiendo Capacitaciones a la población y acercando los servicios del FSV a través de las Casas de la Cultura y Convivencia de diferentes municipios del interior del país. Los temas que comprenden dichas Capacitaciones son: Salud financiera (que incluye conceptos básicos sobre el manejo de las finanzas y la importancia de invertir en bienes inmuebles); Derecho de Acceso a la Información y Protección de Datos Personales. También se incluye promover y fomentar el hábito de la lectura, contactando con escritores e intelectuales que sin remuneración alguna, participan en actividades culturales con estudiantes de las Escuelas e Institutos Nacionales ubicados en los Municipios de las Casas de la Cultura que se visitan. De igual manera, se tiene proyectado organizar «Ferias de Libros», en las que se recopilarán libros que empleados del FSV ya no utilicen y se donen para las Bibliotecas de dichas Casas. Indicó la Licenciada de Torres que la SPTA y SECULTURA, con el objeto de visibilizar el apoyo que el FSV está brindando, han solicitado la formalización de un «Convenio de Cooperación Interinstitucional», en el marco de lo dispuesto en el </w:t>
      </w:r>
      <w:r w:rsidRPr="004D3683">
        <w:rPr>
          <w:rFonts w:ascii="Arial" w:eastAsia="Times New Roman" w:hAnsi="Arial" w:cs="Arial"/>
          <w:bCs/>
          <w:sz w:val="24"/>
          <w:szCs w:val="24"/>
          <w:lang w:eastAsia="es-ES"/>
        </w:rPr>
        <w:t xml:space="preserve">art. </w:t>
      </w:r>
      <w:r w:rsidRPr="004D3683">
        <w:rPr>
          <w:rFonts w:ascii="Arial" w:eastAsia="Times New Roman" w:hAnsi="Arial" w:cs="Arial"/>
          <w:bCs/>
          <w:sz w:val="24"/>
          <w:szCs w:val="24"/>
          <w:lang w:val="es-ES" w:eastAsia="es-ES"/>
        </w:rPr>
        <w:t xml:space="preserve">58 del Reglamento Interno del Órgano Ejecutivo </w:t>
      </w:r>
      <w:r w:rsidRPr="004D3683">
        <w:rPr>
          <w:rFonts w:ascii="Arial" w:eastAsia="Times New Roman" w:hAnsi="Arial" w:cs="Arial"/>
          <w:sz w:val="24"/>
          <w:szCs w:val="24"/>
          <w:lang w:val="es-ES" w:eastAsia="es-ES"/>
        </w:rPr>
        <w:t>que establece que “</w:t>
      </w:r>
      <w:r w:rsidRPr="004D3683">
        <w:rPr>
          <w:rFonts w:ascii="Arial" w:eastAsia="Times New Roman" w:hAnsi="Arial" w:cs="Arial"/>
          <w:bCs/>
          <w:i/>
          <w:iCs/>
          <w:sz w:val="24"/>
          <w:szCs w:val="24"/>
          <w:lang w:val="es-ES" w:eastAsia="es-ES"/>
        </w:rPr>
        <w:t>las diversas Secretarías de Estado y las Instituciones Oficiales Autónomas, se coordinarán y colaborarán en el estudio y ejecución de los programas y proyectos sectoriales, multisectoriales y regionales, que por la naturaleza de sus atribuciones les corresponda conjuntamente desarrollar; para este efecto, unirán esfuerzos y recursos físicos y financieros”.</w:t>
      </w:r>
      <w:r w:rsidRPr="004D3683">
        <w:rPr>
          <w:rFonts w:ascii="Arial" w:eastAsia="Times New Roman" w:hAnsi="Arial" w:cs="Arial"/>
          <w:b/>
          <w:bCs/>
          <w:i/>
          <w:iCs/>
          <w:sz w:val="24"/>
          <w:szCs w:val="24"/>
          <w:lang w:val="es-ES" w:eastAsia="es-ES"/>
        </w:rPr>
        <w:t xml:space="preserve"> </w:t>
      </w:r>
      <w:r w:rsidRPr="004D3683">
        <w:rPr>
          <w:rFonts w:ascii="Arial" w:eastAsia="Times New Roman" w:hAnsi="Arial" w:cs="Arial"/>
          <w:sz w:val="24"/>
          <w:szCs w:val="24"/>
          <w:lang w:val="es-ES" w:eastAsia="es-ES"/>
        </w:rPr>
        <w:t>El objeto de dicho Convenio sería plasmar el trabajo que ya se está desarrollando y no conllevaría ningún tipo de erogación monetaria. Expuso en detalle l</w:t>
      </w:r>
      <w:r w:rsidRPr="004D3683">
        <w:rPr>
          <w:rFonts w:ascii="Arial" w:eastAsia="Times New Roman" w:hAnsi="Arial" w:cs="Arial"/>
          <w:sz w:val="24"/>
          <w:szCs w:val="24"/>
          <w:lang w:eastAsia="es-ES"/>
        </w:rPr>
        <w:t xml:space="preserve">as principales cláusulas que comprenderá el Convenio, señalando que el mismo </w:t>
      </w:r>
      <w:r w:rsidRPr="004D3683">
        <w:rPr>
          <w:rFonts w:ascii="Arial" w:eastAsia="Times New Roman" w:hAnsi="Arial" w:cs="Arial"/>
          <w:sz w:val="24"/>
          <w:szCs w:val="24"/>
          <w:lang w:val="es-ES" w:eastAsia="es-ES"/>
        </w:rPr>
        <w:t xml:space="preserve">tendrá una duración de </w:t>
      </w:r>
      <w:r w:rsidRPr="004D3683">
        <w:rPr>
          <w:rFonts w:ascii="Arial" w:eastAsia="Times New Roman" w:hAnsi="Arial" w:cs="Arial"/>
          <w:bCs/>
          <w:sz w:val="24"/>
          <w:szCs w:val="24"/>
          <w:lang w:val="es-ES" w:eastAsia="es-ES"/>
        </w:rPr>
        <w:t>3 años</w:t>
      </w:r>
      <w:r w:rsidRPr="004D3683">
        <w:rPr>
          <w:rFonts w:ascii="Arial" w:eastAsia="Times New Roman" w:hAnsi="Arial" w:cs="Arial"/>
          <w:b/>
          <w:bCs/>
          <w:sz w:val="24"/>
          <w:szCs w:val="24"/>
          <w:lang w:val="es-ES" w:eastAsia="es-ES"/>
        </w:rPr>
        <w:t xml:space="preserve"> </w:t>
      </w:r>
      <w:r w:rsidRPr="004D3683">
        <w:rPr>
          <w:rFonts w:ascii="Arial" w:eastAsia="Times New Roman" w:hAnsi="Arial" w:cs="Arial"/>
          <w:sz w:val="24"/>
          <w:szCs w:val="24"/>
          <w:lang w:val="es-ES" w:eastAsia="es-ES"/>
        </w:rPr>
        <w:t xml:space="preserve">prorrogables, conforme al cumplimiento de obligaciones establecidas. Luego de esta exposición, la Licenciada Soler de Torres </w:t>
      </w:r>
      <w:r w:rsidRPr="004D3683">
        <w:rPr>
          <w:rFonts w:ascii="Arial" w:eastAsia="Times New Roman" w:hAnsi="Arial" w:cs="Arial"/>
          <w:sz w:val="24"/>
          <w:szCs w:val="24"/>
          <w:lang w:eastAsia="es-ES"/>
        </w:rPr>
        <w:t xml:space="preserve">solicitó a Junta Directiva autorizar la suscripción del Convenio antes referido. </w:t>
      </w:r>
      <w:r w:rsidRPr="004D3683">
        <w:rPr>
          <w:rFonts w:ascii="Arial" w:eastAsia="Times New Roman" w:hAnsi="Arial" w:cs="Arial"/>
          <w:sz w:val="24"/>
          <w:szCs w:val="24"/>
          <w:lang w:val="es-ES" w:eastAsia="es-ES"/>
        </w:rPr>
        <w:t xml:space="preserve">Junta Directiva, luego de conocer la solicitud presentada por la </w:t>
      </w:r>
      <w:r w:rsidRPr="004D3683">
        <w:rPr>
          <w:rFonts w:ascii="Arial" w:eastAsia="Times New Roman" w:hAnsi="Arial" w:cs="Arial"/>
          <w:bCs/>
          <w:sz w:val="24"/>
          <w:szCs w:val="24"/>
          <w:lang w:val="es-ES" w:eastAsia="es-ES"/>
        </w:rPr>
        <w:t xml:space="preserve">Licenciada Evelin Janeth Soler de Torres, Oficial de Información, </w:t>
      </w:r>
      <w:r w:rsidRPr="004D3683">
        <w:rPr>
          <w:rFonts w:ascii="Arial" w:eastAsia="Times New Roman" w:hAnsi="Arial" w:cs="Arial"/>
          <w:sz w:val="24"/>
          <w:szCs w:val="24"/>
          <w:lang w:val="es-ES" w:eastAsia="es-ES"/>
        </w:rPr>
        <w:t xml:space="preserve">por unanimidad </w:t>
      </w:r>
      <w:r w:rsidRPr="004D3683">
        <w:rPr>
          <w:rFonts w:ascii="Arial" w:eastAsia="Times New Roman" w:hAnsi="Arial" w:cs="Arial"/>
          <w:b/>
          <w:sz w:val="24"/>
          <w:szCs w:val="24"/>
          <w:lang w:val="es-ES" w:eastAsia="es-ES"/>
        </w:rPr>
        <w:t>ACUERDA:</w:t>
      </w:r>
    </w:p>
    <w:p w:rsidR="004D3683" w:rsidRPr="004D3683" w:rsidRDefault="004D3683" w:rsidP="004D3683">
      <w:pPr>
        <w:tabs>
          <w:tab w:val="left" w:pos="851"/>
        </w:tabs>
        <w:spacing w:after="0" w:line="240" w:lineRule="auto"/>
        <w:jc w:val="both"/>
        <w:textAlignment w:val="baseline"/>
        <w:rPr>
          <w:rFonts w:ascii="Arial" w:eastAsia="Times New Roman" w:hAnsi="Arial" w:cs="Arial"/>
          <w:b/>
          <w:sz w:val="24"/>
          <w:szCs w:val="24"/>
          <w:lang w:val="es-ES" w:eastAsia="es-ES"/>
        </w:rPr>
      </w:pPr>
    </w:p>
    <w:p w:rsidR="004D3683" w:rsidRPr="004D3683" w:rsidRDefault="004D3683" w:rsidP="004D3683">
      <w:pPr>
        <w:tabs>
          <w:tab w:val="left" w:pos="1276"/>
        </w:tabs>
        <w:spacing w:after="0" w:line="240" w:lineRule="auto"/>
        <w:contextualSpacing/>
        <w:jc w:val="both"/>
        <w:rPr>
          <w:rFonts w:ascii="Arial" w:hAnsi="Arial" w:cs="Arial"/>
          <w:sz w:val="24"/>
          <w:szCs w:val="24"/>
        </w:rPr>
      </w:pPr>
      <w:r w:rsidRPr="004D3683">
        <w:rPr>
          <w:rFonts w:ascii="Arial" w:hAnsi="Arial" w:cs="Arial"/>
          <w:sz w:val="24"/>
          <w:szCs w:val="24"/>
        </w:rPr>
        <w:t xml:space="preserve">Autorizar la suscripción del Convenio para </w:t>
      </w:r>
      <w:r w:rsidRPr="004D3683">
        <w:rPr>
          <w:rFonts w:ascii="Arial" w:hAnsi="Arial" w:cs="Arial"/>
          <w:sz w:val="24"/>
          <w:szCs w:val="24"/>
          <w:lang w:val="es-ES"/>
        </w:rPr>
        <w:t xml:space="preserve">la operación y apoyo interinstitucional entre la Secretaría de Cultura de la Presidencia (SECULTURA) </w:t>
      </w:r>
      <w:r w:rsidRPr="004D3683">
        <w:rPr>
          <w:rFonts w:ascii="Arial" w:hAnsi="Arial" w:cs="Arial"/>
          <w:sz w:val="24"/>
          <w:szCs w:val="24"/>
        </w:rPr>
        <w:t>y el Fondo Social para la Vivienda.</w:t>
      </w:r>
    </w:p>
    <w:p w:rsidR="004D3683" w:rsidRPr="004D3683" w:rsidRDefault="004D3683" w:rsidP="004D3683">
      <w:pPr>
        <w:spacing w:after="0" w:line="240" w:lineRule="auto"/>
        <w:jc w:val="both"/>
        <w:rPr>
          <w:rFonts w:ascii="Arial" w:hAnsi="Arial" w:cs="Arial"/>
        </w:rPr>
      </w:pPr>
    </w:p>
    <w:p w:rsidR="004D3683" w:rsidRDefault="004D3683" w:rsidP="004D3683">
      <w:pPr>
        <w:spacing w:after="0" w:line="240" w:lineRule="auto"/>
        <w:jc w:val="both"/>
        <w:rPr>
          <w:rFonts w:ascii="Arial" w:hAnsi="Arial" w:cs="Arial"/>
          <w:lang w:val="es-ES"/>
        </w:rPr>
      </w:pPr>
    </w:p>
    <w:p w:rsidR="00DA0436" w:rsidRPr="004D3683" w:rsidRDefault="00811573" w:rsidP="00DA0436">
      <w:pPr>
        <w:spacing w:after="0" w:line="240" w:lineRule="auto"/>
        <w:jc w:val="both"/>
        <w:rPr>
          <w:rFonts w:ascii="Arial" w:eastAsia="Times New Roman" w:hAnsi="Arial" w:cs="Arial"/>
          <w:b/>
          <w:sz w:val="24"/>
          <w:szCs w:val="24"/>
          <w:lang w:val="es-ES" w:eastAsia="es-ES"/>
        </w:rPr>
      </w:pPr>
      <w:r w:rsidRPr="004D3683">
        <w:rPr>
          <w:rFonts w:ascii="Arial" w:hAnsi="Arial" w:cs="Arial"/>
          <w:b/>
          <w:bCs/>
          <w:sz w:val="24"/>
          <w:szCs w:val="24"/>
        </w:rPr>
        <w:t xml:space="preserve">VII) </w:t>
      </w:r>
      <w:r w:rsidR="00275620" w:rsidRPr="004D3683">
        <w:rPr>
          <w:rFonts w:ascii="Arial" w:hAnsi="Arial" w:cs="Arial"/>
          <w:b/>
          <w:bCs/>
          <w:sz w:val="24"/>
          <w:szCs w:val="24"/>
        </w:rPr>
        <w:t>INFORME DEFINITIVO SOBRE VISITA DE INSPECCIÓN AL 31 DE JULIO DE 2016, REALIZADA POR LA SUPERINTENDENCIA DEL SISTEMA FINANCIERO, SSF</w:t>
      </w:r>
      <w:r w:rsidRPr="004D3683">
        <w:rPr>
          <w:rFonts w:ascii="Arial" w:hAnsi="Arial" w:cs="Arial"/>
          <w:b/>
          <w:bCs/>
          <w:sz w:val="24"/>
          <w:szCs w:val="24"/>
        </w:rPr>
        <w:t>.</w:t>
      </w:r>
      <w:r w:rsidR="00275620" w:rsidRPr="004D3683">
        <w:rPr>
          <w:rFonts w:ascii="Arial" w:hAnsi="Arial" w:cs="Arial"/>
          <w:b/>
          <w:bCs/>
          <w:sz w:val="24"/>
          <w:szCs w:val="24"/>
        </w:rPr>
        <w:t xml:space="preserve"> </w:t>
      </w:r>
      <w:r w:rsidR="00DA0436" w:rsidRPr="004D3683">
        <w:rPr>
          <w:rFonts w:ascii="Arial" w:eastAsia="Times New Roman" w:hAnsi="Arial" w:cs="Arial"/>
          <w:sz w:val="24"/>
          <w:szCs w:val="24"/>
          <w:lang w:val="es-ES" w:eastAsia="es-ES"/>
        </w:rPr>
        <w:t xml:space="preserve">El Presidente y Director Ejecutivo presentó a los Directores </w:t>
      </w:r>
      <w:r w:rsidRPr="004D3683">
        <w:rPr>
          <w:rFonts w:ascii="Arial" w:eastAsia="Times New Roman" w:hAnsi="Arial" w:cs="Arial"/>
          <w:sz w:val="24"/>
          <w:szCs w:val="24"/>
          <w:lang w:val="es-ES" w:eastAsia="es-ES"/>
        </w:rPr>
        <w:t>el</w:t>
      </w:r>
      <w:r w:rsidR="00DA0436" w:rsidRPr="004D3683">
        <w:rPr>
          <w:rFonts w:ascii="Arial" w:eastAsia="Times New Roman" w:hAnsi="Arial" w:cs="Arial"/>
          <w:sz w:val="24"/>
          <w:szCs w:val="24"/>
          <w:lang w:val="es-ES" w:eastAsia="es-ES"/>
        </w:rPr>
        <w:t xml:space="preserve"> informe </w:t>
      </w:r>
      <w:r w:rsidRPr="004D3683">
        <w:rPr>
          <w:rFonts w:ascii="Arial" w:eastAsia="Times New Roman" w:hAnsi="Arial" w:cs="Arial"/>
          <w:sz w:val="24"/>
          <w:szCs w:val="24"/>
          <w:lang w:val="es-ES" w:eastAsia="es-ES"/>
        </w:rPr>
        <w:t xml:space="preserve">definitivo sobre visita de inspección de </w:t>
      </w:r>
      <w:r w:rsidR="00DA0436" w:rsidRPr="004D3683">
        <w:rPr>
          <w:rFonts w:ascii="Arial" w:eastAsia="Times New Roman" w:hAnsi="Arial" w:cs="Arial"/>
          <w:sz w:val="24"/>
          <w:szCs w:val="24"/>
          <w:lang w:val="es-ES" w:eastAsia="es-ES"/>
        </w:rPr>
        <w:t xml:space="preserve">la Superintendencia del Sistema Financiero (SSF). Invitó para efectuar la presentación al Licenciado Ricardo Isaac Aguilar González, Jefe de la Unidad de Auditoría Interna, quien indicó que </w:t>
      </w:r>
      <w:r w:rsidR="00FE5240" w:rsidRPr="004D3683">
        <w:rPr>
          <w:rFonts w:ascii="Arial" w:eastAsia="Times New Roman" w:hAnsi="Arial" w:cs="Arial"/>
          <w:sz w:val="24"/>
          <w:szCs w:val="24"/>
          <w:lang w:val="es-ES" w:eastAsia="es-ES"/>
        </w:rPr>
        <w:t>e</w:t>
      </w:r>
      <w:r w:rsidR="00832D53" w:rsidRPr="004D3683">
        <w:rPr>
          <w:rFonts w:ascii="Arial" w:eastAsia="Times New Roman" w:hAnsi="Arial" w:cs="Arial"/>
          <w:sz w:val="24"/>
          <w:szCs w:val="24"/>
          <w:lang w:eastAsia="es-ES"/>
        </w:rPr>
        <w:t>l 20</w:t>
      </w:r>
      <w:r w:rsidR="00FE5240" w:rsidRPr="004D3683">
        <w:rPr>
          <w:rFonts w:ascii="Arial" w:eastAsia="Times New Roman" w:hAnsi="Arial" w:cs="Arial"/>
          <w:sz w:val="24"/>
          <w:szCs w:val="24"/>
          <w:lang w:eastAsia="es-ES"/>
        </w:rPr>
        <w:t xml:space="preserve"> de diciembre de </w:t>
      </w:r>
      <w:r w:rsidR="00832D53" w:rsidRPr="004D3683">
        <w:rPr>
          <w:rFonts w:ascii="Arial" w:eastAsia="Times New Roman" w:hAnsi="Arial" w:cs="Arial"/>
          <w:sz w:val="24"/>
          <w:szCs w:val="24"/>
          <w:lang w:eastAsia="es-ES"/>
        </w:rPr>
        <w:t>2016 y 09</w:t>
      </w:r>
      <w:r w:rsidR="00FE5240" w:rsidRPr="004D3683">
        <w:rPr>
          <w:rFonts w:ascii="Arial" w:eastAsia="Times New Roman" w:hAnsi="Arial" w:cs="Arial"/>
          <w:sz w:val="24"/>
          <w:szCs w:val="24"/>
          <w:lang w:eastAsia="es-ES"/>
        </w:rPr>
        <w:t xml:space="preserve"> de febrero de </w:t>
      </w:r>
      <w:r w:rsidR="00832D53" w:rsidRPr="004D3683">
        <w:rPr>
          <w:rFonts w:ascii="Arial" w:eastAsia="Times New Roman" w:hAnsi="Arial" w:cs="Arial"/>
          <w:sz w:val="24"/>
          <w:szCs w:val="24"/>
          <w:lang w:eastAsia="es-ES"/>
        </w:rPr>
        <w:t>2017 se recibieron Resultados preliminares de la Visita de Inspección al 31</w:t>
      </w:r>
      <w:r w:rsidR="00FE5240" w:rsidRPr="004D3683">
        <w:rPr>
          <w:rFonts w:ascii="Arial" w:eastAsia="Times New Roman" w:hAnsi="Arial" w:cs="Arial"/>
          <w:sz w:val="24"/>
          <w:szCs w:val="24"/>
          <w:lang w:eastAsia="es-ES"/>
        </w:rPr>
        <w:t xml:space="preserve"> de julio de </w:t>
      </w:r>
      <w:r w:rsidR="00832D53" w:rsidRPr="004D3683">
        <w:rPr>
          <w:rFonts w:ascii="Arial" w:eastAsia="Times New Roman" w:hAnsi="Arial" w:cs="Arial"/>
          <w:sz w:val="24"/>
          <w:szCs w:val="24"/>
          <w:lang w:eastAsia="es-ES"/>
        </w:rPr>
        <w:t>2016, realizada por la Superintendencia del Sistema Financiero (SSF).</w:t>
      </w:r>
      <w:r w:rsidR="00FE5240" w:rsidRPr="004D3683">
        <w:rPr>
          <w:rFonts w:ascii="Arial" w:eastAsia="Times New Roman" w:hAnsi="Arial" w:cs="Arial"/>
          <w:sz w:val="24"/>
          <w:szCs w:val="24"/>
          <w:lang w:eastAsia="es-ES"/>
        </w:rPr>
        <w:t xml:space="preserve"> Los resultados del 20 de diciembre de 2016 incluía</w:t>
      </w:r>
      <w:r w:rsidR="00832D53" w:rsidRPr="004D3683">
        <w:rPr>
          <w:rFonts w:ascii="Arial" w:eastAsia="Times New Roman" w:hAnsi="Arial" w:cs="Arial"/>
          <w:sz w:val="24"/>
          <w:szCs w:val="24"/>
          <w:lang w:eastAsia="es-ES"/>
        </w:rPr>
        <w:t xml:space="preserve"> Riesgo de Crédito, Operacional y Tecnológico, Tesorería, Activos Extraordinarios incluyendo </w:t>
      </w:r>
      <w:proofErr w:type="spellStart"/>
      <w:r w:rsidR="00832D53" w:rsidRPr="004D3683">
        <w:rPr>
          <w:rFonts w:ascii="Arial" w:eastAsia="Times New Roman" w:hAnsi="Arial" w:cs="Arial"/>
          <w:sz w:val="24"/>
          <w:szCs w:val="24"/>
          <w:lang w:eastAsia="es-ES"/>
        </w:rPr>
        <w:t>Valúos</w:t>
      </w:r>
      <w:proofErr w:type="spellEnd"/>
      <w:r w:rsidR="00832D53" w:rsidRPr="004D3683">
        <w:rPr>
          <w:rFonts w:ascii="Arial" w:eastAsia="Times New Roman" w:hAnsi="Arial" w:cs="Arial"/>
          <w:sz w:val="24"/>
          <w:szCs w:val="24"/>
          <w:lang w:eastAsia="es-ES"/>
        </w:rPr>
        <w:t>.</w:t>
      </w:r>
      <w:r w:rsidR="00FE5240" w:rsidRPr="004D3683">
        <w:rPr>
          <w:rFonts w:ascii="Arial" w:eastAsia="Times New Roman" w:hAnsi="Arial" w:cs="Arial"/>
          <w:sz w:val="24"/>
          <w:szCs w:val="24"/>
          <w:lang w:eastAsia="es-ES"/>
        </w:rPr>
        <w:t xml:space="preserve"> Los del 09 de febrero de 2017,</w:t>
      </w:r>
      <w:r w:rsidR="00832D53" w:rsidRPr="004D3683">
        <w:rPr>
          <w:rFonts w:ascii="Arial" w:eastAsia="Times New Roman" w:hAnsi="Arial" w:cs="Arial"/>
          <w:sz w:val="24"/>
          <w:szCs w:val="24"/>
          <w:lang w:eastAsia="es-ES"/>
        </w:rPr>
        <w:t xml:space="preserve"> Riesgo de Crédito.</w:t>
      </w:r>
      <w:r w:rsidR="00FE5240" w:rsidRPr="004D3683">
        <w:rPr>
          <w:rFonts w:ascii="Arial" w:eastAsia="Times New Roman" w:hAnsi="Arial" w:cs="Arial"/>
          <w:sz w:val="24"/>
          <w:szCs w:val="24"/>
          <w:lang w:eastAsia="es-ES"/>
        </w:rPr>
        <w:t xml:space="preserve"> </w:t>
      </w:r>
      <w:r w:rsidR="00832D53" w:rsidRPr="004D3683">
        <w:rPr>
          <w:rFonts w:ascii="Arial" w:eastAsia="Times New Roman" w:hAnsi="Arial" w:cs="Arial"/>
          <w:sz w:val="24"/>
          <w:szCs w:val="24"/>
          <w:lang w:eastAsia="es-ES"/>
        </w:rPr>
        <w:t>La Administración brindó respuestas a las obser</w:t>
      </w:r>
      <w:r w:rsidR="00FE5240" w:rsidRPr="004D3683">
        <w:rPr>
          <w:rFonts w:ascii="Arial" w:eastAsia="Times New Roman" w:hAnsi="Arial" w:cs="Arial"/>
          <w:sz w:val="24"/>
          <w:szCs w:val="24"/>
          <w:lang w:eastAsia="es-ES"/>
        </w:rPr>
        <w:t>vaciones del Informe Preliminar y e</w:t>
      </w:r>
      <w:r w:rsidR="00832D53" w:rsidRPr="004D3683">
        <w:rPr>
          <w:rFonts w:ascii="Arial" w:eastAsia="Times New Roman" w:hAnsi="Arial" w:cs="Arial"/>
          <w:sz w:val="24"/>
          <w:szCs w:val="24"/>
          <w:lang w:eastAsia="es-ES"/>
        </w:rPr>
        <w:t>l 10</w:t>
      </w:r>
      <w:r w:rsidR="00FE5240" w:rsidRPr="004D3683">
        <w:rPr>
          <w:rFonts w:ascii="Arial" w:eastAsia="Times New Roman" w:hAnsi="Arial" w:cs="Arial"/>
          <w:sz w:val="24"/>
          <w:szCs w:val="24"/>
          <w:lang w:eastAsia="es-ES"/>
        </w:rPr>
        <w:t xml:space="preserve"> de julio de </w:t>
      </w:r>
      <w:r w:rsidR="00832D53" w:rsidRPr="004D3683">
        <w:rPr>
          <w:rFonts w:ascii="Arial" w:eastAsia="Times New Roman" w:hAnsi="Arial" w:cs="Arial"/>
          <w:sz w:val="24"/>
          <w:szCs w:val="24"/>
          <w:lang w:eastAsia="es-ES"/>
        </w:rPr>
        <w:t>2017 se recibió el Informe definitivo de la Visita de Inspección.</w:t>
      </w:r>
      <w:r w:rsidR="00FE5240" w:rsidRPr="004D3683">
        <w:rPr>
          <w:rFonts w:ascii="Arial" w:eastAsia="Times New Roman" w:hAnsi="Arial" w:cs="Arial"/>
          <w:sz w:val="24"/>
          <w:szCs w:val="24"/>
          <w:lang w:eastAsia="es-ES"/>
        </w:rPr>
        <w:t xml:space="preserve"> </w:t>
      </w:r>
      <w:r w:rsidR="00DA0436" w:rsidRPr="004D3683">
        <w:rPr>
          <w:rFonts w:ascii="Arial" w:eastAsia="Times New Roman" w:hAnsi="Arial" w:cs="Arial"/>
          <w:sz w:val="24"/>
          <w:szCs w:val="24"/>
          <w:lang w:val="es-ES" w:eastAsia="es-ES"/>
        </w:rPr>
        <w:t xml:space="preserve">El </w:t>
      </w:r>
      <w:r w:rsidR="00FE5240" w:rsidRPr="004D3683">
        <w:rPr>
          <w:rFonts w:ascii="Arial" w:eastAsia="Times New Roman" w:hAnsi="Arial" w:cs="Arial"/>
          <w:sz w:val="24"/>
          <w:szCs w:val="24"/>
          <w:lang w:val="es-ES" w:eastAsia="es-ES"/>
        </w:rPr>
        <w:t>informe comprende un total de 53</w:t>
      </w:r>
      <w:r w:rsidR="00DA0436" w:rsidRPr="004D3683">
        <w:rPr>
          <w:rFonts w:ascii="Arial" w:eastAsia="Times New Roman" w:hAnsi="Arial" w:cs="Arial"/>
          <w:sz w:val="24"/>
          <w:szCs w:val="24"/>
          <w:lang w:val="es-ES" w:eastAsia="es-ES"/>
        </w:rPr>
        <w:t xml:space="preserve"> </w:t>
      </w:r>
      <w:r w:rsidR="000E6031" w:rsidRPr="004D3683">
        <w:rPr>
          <w:rFonts w:ascii="Arial" w:eastAsia="Times New Roman" w:hAnsi="Arial" w:cs="Arial"/>
          <w:sz w:val="24"/>
          <w:szCs w:val="24"/>
          <w:lang w:val="es-ES" w:eastAsia="es-ES"/>
        </w:rPr>
        <w:t>observa</w:t>
      </w:r>
      <w:r w:rsidR="00DA0436" w:rsidRPr="004D3683">
        <w:rPr>
          <w:rFonts w:ascii="Arial" w:eastAsia="Times New Roman" w:hAnsi="Arial" w:cs="Arial"/>
          <w:sz w:val="24"/>
          <w:szCs w:val="24"/>
          <w:lang w:val="es-ES" w:eastAsia="es-ES"/>
        </w:rPr>
        <w:t>ciones</w:t>
      </w:r>
      <w:r w:rsidR="00FE5240" w:rsidRPr="004D3683">
        <w:rPr>
          <w:rFonts w:ascii="Arial" w:eastAsia="Times New Roman" w:hAnsi="Arial" w:cs="Arial"/>
          <w:sz w:val="24"/>
          <w:szCs w:val="24"/>
          <w:lang w:val="es-ES" w:eastAsia="es-ES"/>
        </w:rPr>
        <w:t xml:space="preserve"> en el informe preliminar y 32 en el informe final</w:t>
      </w:r>
      <w:r w:rsidR="00331290" w:rsidRPr="004D3683">
        <w:rPr>
          <w:rFonts w:ascii="Arial" w:eastAsia="Times New Roman" w:hAnsi="Arial" w:cs="Arial"/>
          <w:sz w:val="24"/>
          <w:szCs w:val="24"/>
          <w:lang w:val="es-ES" w:eastAsia="es-ES"/>
        </w:rPr>
        <w:t xml:space="preserve">, lo que indica un </w:t>
      </w:r>
      <w:r w:rsidR="00331290" w:rsidRPr="004D3683">
        <w:rPr>
          <w:rFonts w:ascii="Arial" w:eastAsia="Times New Roman" w:hAnsi="Arial" w:cs="Arial"/>
          <w:sz w:val="24"/>
          <w:szCs w:val="24"/>
          <w:lang w:val="es-ES" w:eastAsia="es-ES"/>
        </w:rPr>
        <w:lastRenderedPageBreak/>
        <w:t xml:space="preserve">total de 21 observaciones superadas, todas relacionadas con los temas de: I. Gestión y Control de Tesorería. II. Valuación de Activos Extraordinarios. III. Revisión a transacciones de activos extraordinarios. IV. Riesgo Operacional y Tecnológico. El </w:t>
      </w:r>
      <w:r w:rsidR="00DA0436" w:rsidRPr="004D3683">
        <w:rPr>
          <w:rFonts w:ascii="Arial" w:eastAsia="Times New Roman" w:hAnsi="Arial" w:cs="Arial"/>
          <w:sz w:val="24"/>
          <w:szCs w:val="24"/>
          <w:lang w:val="es-ES" w:eastAsia="es-ES"/>
        </w:rPr>
        <w:t>detalle</w:t>
      </w:r>
      <w:r w:rsidR="00331290" w:rsidRPr="004D3683">
        <w:rPr>
          <w:rFonts w:ascii="Arial" w:eastAsia="Times New Roman" w:hAnsi="Arial" w:cs="Arial"/>
          <w:sz w:val="24"/>
          <w:szCs w:val="24"/>
          <w:lang w:val="es-ES" w:eastAsia="es-ES"/>
        </w:rPr>
        <w:t xml:space="preserve"> de las observaciones, así como su seguimiento y su recomendación en cada caso,</w:t>
      </w:r>
      <w:r w:rsidR="00DA0436" w:rsidRPr="004D3683">
        <w:rPr>
          <w:rFonts w:ascii="Arial" w:eastAsia="Times New Roman" w:hAnsi="Arial" w:cs="Arial"/>
          <w:sz w:val="24"/>
          <w:szCs w:val="24"/>
          <w:lang w:val="es-ES" w:eastAsia="es-ES"/>
        </w:rPr>
        <w:t xml:space="preserve"> se </w:t>
      </w:r>
      <w:r w:rsidR="00331290" w:rsidRPr="004D3683">
        <w:rPr>
          <w:rFonts w:ascii="Arial" w:eastAsia="Times New Roman" w:hAnsi="Arial" w:cs="Arial"/>
          <w:sz w:val="24"/>
          <w:szCs w:val="24"/>
          <w:lang w:val="es-ES" w:eastAsia="es-ES"/>
        </w:rPr>
        <w:t>expuso, de conformidad con lo indicado</w:t>
      </w:r>
      <w:r w:rsidR="00DA0436" w:rsidRPr="004D3683">
        <w:rPr>
          <w:rFonts w:ascii="Arial" w:eastAsia="Times New Roman" w:hAnsi="Arial" w:cs="Arial"/>
          <w:sz w:val="24"/>
          <w:szCs w:val="24"/>
          <w:lang w:val="es-ES" w:eastAsia="es-ES"/>
        </w:rPr>
        <w:t xml:space="preserve"> en el documento que se anexa a la presente acta. </w:t>
      </w:r>
      <w:r w:rsidR="009A44FF" w:rsidRPr="004D3683">
        <w:rPr>
          <w:rFonts w:ascii="Arial" w:eastAsia="Times New Roman" w:hAnsi="Arial" w:cs="Arial"/>
          <w:sz w:val="24"/>
          <w:szCs w:val="24"/>
          <w:lang w:val="es-ES" w:eastAsia="es-ES"/>
        </w:rPr>
        <w:t>La Superintendencia del Sistema Financiero (SSF)</w:t>
      </w:r>
      <w:r w:rsidR="009A44FF" w:rsidRPr="004D3683">
        <w:rPr>
          <w:rFonts w:ascii="Arial" w:hAnsi="Arial" w:cs="Arial"/>
        </w:rPr>
        <w:t xml:space="preserve">, en el </w:t>
      </w:r>
      <w:r w:rsidR="009A44FF" w:rsidRPr="004D3683">
        <w:rPr>
          <w:rFonts w:ascii="Arial" w:eastAsia="Times New Roman" w:hAnsi="Arial" w:cs="Arial"/>
          <w:sz w:val="24"/>
          <w:szCs w:val="24"/>
          <w:lang w:val="es-ES" w:eastAsia="es-ES"/>
        </w:rPr>
        <w:t>Informe definitivo sobre Visita de inspección realizada</w:t>
      </w:r>
      <w:r w:rsidR="009A44FF" w:rsidRPr="004D3683">
        <w:rPr>
          <w:rFonts w:ascii="Arial" w:hAnsi="Arial" w:cs="Arial"/>
        </w:rPr>
        <w:t xml:space="preserve">, </w:t>
      </w:r>
      <w:r w:rsidR="009A44FF" w:rsidRPr="004D3683">
        <w:rPr>
          <w:rFonts w:ascii="Arial" w:eastAsia="Times New Roman" w:hAnsi="Arial" w:cs="Arial"/>
          <w:sz w:val="24"/>
          <w:szCs w:val="24"/>
          <w:lang w:val="es-ES" w:eastAsia="es-ES"/>
        </w:rPr>
        <w:t>con referencia al 31 de julio de 2016</w:t>
      </w:r>
      <w:r w:rsidR="009A44FF" w:rsidRPr="004D3683">
        <w:rPr>
          <w:rFonts w:ascii="Arial" w:hAnsi="Arial" w:cs="Arial"/>
          <w:sz w:val="24"/>
          <w:szCs w:val="24"/>
        </w:rPr>
        <w:t xml:space="preserve">, requirió al FSV, </w:t>
      </w:r>
      <w:r w:rsidR="000E6031" w:rsidRPr="004D3683">
        <w:rPr>
          <w:rFonts w:ascii="Arial" w:hAnsi="Arial" w:cs="Arial"/>
          <w:sz w:val="24"/>
          <w:szCs w:val="24"/>
        </w:rPr>
        <w:t xml:space="preserve">pasar a conocimiento de Junta Directiva el informe y </w:t>
      </w:r>
      <w:r w:rsidR="009A44FF" w:rsidRPr="004D3683">
        <w:rPr>
          <w:rFonts w:ascii="Arial" w:hAnsi="Arial" w:cs="Arial"/>
          <w:sz w:val="24"/>
          <w:szCs w:val="24"/>
        </w:rPr>
        <w:t>elaborar un Plan de Acción para solventar las observaciones que se encu</w:t>
      </w:r>
      <w:r w:rsidR="000E6031" w:rsidRPr="004D3683">
        <w:rPr>
          <w:rFonts w:ascii="Arial" w:hAnsi="Arial" w:cs="Arial"/>
          <w:sz w:val="24"/>
          <w:szCs w:val="24"/>
        </w:rPr>
        <w:t xml:space="preserve">entran pendientes o en proceso. </w:t>
      </w:r>
      <w:r w:rsidR="00331290" w:rsidRPr="004D3683">
        <w:rPr>
          <w:rFonts w:ascii="Arial" w:eastAsia="Times New Roman" w:hAnsi="Arial" w:cs="Arial"/>
          <w:sz w:val="24"/>
          <w:szCs w:val="24"/>
          <w:lang w:val="es-ES" w:eastAsia="es-ES"/>
        </w:rPr>
        <w:t>Luego de la presentación</w:t>
      </w:r>
      <w:r w:rsidR="000E6031" w:rsidRPr="004D3683">
        <w:rPr>
          <w:rFonts w:ascii="Arial" w:eastAsia="Times New Roman" w:hAnsi="Arial" w:cs="Arial"/>
          <w:sz w:val="24"/>
          <w:szCs w:val="24"/>
          <w:lang w:val="es-ES" w:eastAsia="es-ES"/>
        </w:rPr>
        <w:t xml:space="preserve"> detallada del informe,</w:t>
      </w:r>
      <w:r w:rsidR="00331290" w:rsidRPr="004D3683">
        <w:rPr>
          <w:rFonts w:ascii="Arial" w:eastAsia="Times New Roman" w:hAnsi="Arial" w:cs="Arial"/>
          <w:sz w:val="24"/>
          <w:szCs w:val="24"/>
          <w:lang w:val="es-ES" w:eastAsia="es-ES"/>
        </w:rPr>
        <w:t xml:space="preserve"> se solicita dar por recibido el </w:t>
      </w:r>
      <w:r w:rsidR="000E6031" w:rsidRPr="004D3683">
        <w:rPr>
          <w:rFonts w:ascii="Arial" w:eastAsia="Times New Roman" w:hAnsi="Arial" w:cs="Arial"/>
          <w:sz w:val="24"/>
          <w:szCs w:val="24"/>
          <w:lang w:val="es-ES" w:eastAsia="es-ES"/>
        </w:rPr>
        <w:t>mismo</w:t>
      </w:r>
      <w:r w:rsidR="00331290" w:rsidRPr="004D3683">
        <w:rPr>
          <w:rFonts w:ascii="Arial" w:eastAsia="Times New Roman" w:hAnsi="Arial" w:cs="Arial"/>
          <w:sz w:val="24"/>
          <w:szCs w:val="24"/>
          <w:lang w:val="es-ES" w:eastAsia="es-ES"/>
        </w:rPr>
        <w:t xml:space="preserve">. </w:t>
      </w:r>
      <w:r w:rsidR="00DA0436" w:rsidRPr="004D3683">
        <w:rPr>
          <w:rFonts w:ascii="Arial" w:eastAsia="Times New Roman" w:hAnsi="Arial" w:cs="Arial"/>
          <w:sz w:val="24"/>
          <w:szCs w:val="24"/>
          <w:lang w:val="es-ES" w:eastAsia="es-ES"/>
        </w:rPr>
        <w:t xml:space="preserve">Junta Directiva, con base en lo expuesto por el Licenciado Ricardo Isaac Aguilar González, Jefe de la Unidad de Auditoría Interna y luego de conocer el </w:t>
      </w:r>
      <w:r w:rsidR="00A22610" w:rsidRPr="004D3683">
        <w:rPr>
          <w:rFonts w:ascii="Arial" w:eastAsia="Times New Roman" w:hAnsi="Arial" w:cs="Arial"/>
          <w:sz w:val="24"/>
          <w:szCs w:val="24"/>
          <w:lang w:val="es-ES" w:eastAsia="es-ES"/>
        </w:rPr>
        <w:t>informe presentado</w:t>
      </w:r>
      <w:r w:rsidR="00DA0436" w:rsidRPr="004D3683">
        <w:rPr>
          <w:rFonts w:ascii="Arial" w:eastAsia="Times New Roman" w:hAnsi="Arial" w:cs="Arial"/>
          <w:sz w:val="24"/>
          <w:szCs w:val="24"/>
          <w:lang w:val="es-ES" w:eastAsia="es-ES"/>
        </w:rPr>
        <w:t xml:space="preserve"> y de efectuar los comentarios correspondientes, por unanimidad </w:t>
      </w:r>
      <w:r w:rsidR="00DA0436" w:rsidRPr="004D3683">
        <w:rPr>
          <w:rFonts w:ascii="Arial" w:eastAsia="Times New Roman" w:hAnsi="Arial" w:cs="Arial"/>
          <w:b/>
          <w:sz w:val="24"/>
          <w:szCs w:val="24"/>
          <w:lang w:val="es-ES" w:eastAsia="es-ES"/>
        </w:rPr>
        <w:t>ACUERDA:</w:t>
      </w:r>
    </w:p>
    <w:p w:rsidR="00DA0436" w:rsidRPr="004D3683" w:rsidRDefault="00DA0436" w:rsidP="00DA0436">
      <w:pPr>
        <w:spacing w:after="0" w:line="240" w:lineRule="auto"/>
        <w:jc w:val="both"/>
        <w:rPr>
          <w:rFonts w:ascii="Arial" w:eastAsia="Times New Roman" w:hAnsi="Arial" w:cs="Arial"/>
          <w:b/>
          <w:sz w:val="24"/>
          <w:szCs w:val="24"/>
          <w:lang w:val="es-ES" w:eastAsia="es-ES"/>
        </w:rPr>
      </w:pPr>
    </w:p>
    <w:p w:rsidR="00DA0436" w:rsidRPr="004D3683" w:rsidRDefault="00DA0436" w:rsidP="00A22610">
      <w:pPr>
        <w:spacing w:after="0" w:line="240" w:lineRule="auto"/>
        <w:jc w:val="both"/>
        <w:rPr>
          <w:rFonts w:ascii="Arial" w:eastAsia="Times New Roman" w:hAnsi="Arial" w:cs="Arial"/>
          <w:sz w:val="24"/>
          <w:szCs w:val="24"/>
          <w:lang w:val="es-ES" w:eastAsia="es-ES"/>
        </w:rPr>
      </w:pPr>
      <w:r w:rsidRPr="004D3683">
        <w:rPr>
          <w:rFonts w:ascii="Arial" w:eastAsia="Times New Roman" w:hAnsi="Arial" w:cs="Arial"/>
          <w:sz w:val="24"/>
          <w:szCs w:val="24"/>
          <w:lang w:val="es-ES" w:eastAsia="es-ES"/>
        </w:rPr>
        <w:t xml:space="preserve">Dar por conocido el </w:t>
      </w:r>
      <w:r w:rsidR="00A22610" w:rsidRPr="004D3683">
        <w:rPr>
          <w:rFonts w:ascii="Arial" w:eastAsia="Times New Roman" w:hAnsi="Arial" w:cs="Arial"/>
          <w:sz w:val="24"/>
          <w:szCs w:val="24"/>
          <w:lang w:val="es-ES" w:eastAsia="es-ES"/>
        </w:rPr>
        <w:t>Informe definitivo sobre sobre la Visita de inspección realizada por la Superintendencia del Sistema Financiero (SSF) con referencia</w:t>
      </w:r>
      <w:r w:rsidRPr="004D3683">
        <w:rPr>
          <w:rFonts w:ascii="Arial" w:eastAsia="Times New Roman" w:hAnsi="Arial" w:cs="Arial"/>
          <w:sz w:val="24"/>
          <w:szCs w:val="24"/>
          <w:lang w:val="es-ES" w:eastAsia="es-ES"/>
        </w:rPr>
        <w:t xml:space="preserve"> al </w:t>
      </w:r>
      <w:r w:rsidR="00A22610" w:rsidRPr="004D3683">
        <w:rPr>
          <w:rFonts w:ascii="Arial" w:eastAsia="Times New Roman" w:hAnsi="Arial" w:cs="Arial"/>
          <w:sz w:val="24"/>
          <w:szCs w:val="24"/>
          <w:lang w:val="es-ES" w:eastAsia="es-ES"/>
        </w:rPr>
        <w:t>31</w:t>
      </w:r>
      <w:r w:rsidRPr="004D3683">
        <w:rPr>
          <w:rFonts w:ascii="Arial" w:eastAsia="Times New Roman" w:hAnsi="Arial" w:cs="Arial"/>
          <w:sz w:val="24"/>
          <w:szCs w:val="24"/>
          <w:lang w:val="es-ES" w:eastAsia="es-ES"/>
        </w:rPr>
        <w:t xml:space="preserve"> de </w:t>
      </w:r>
      <w:r w:rsidR="00A22610" w:rsidRPr="004D3683">
        <w:rPr>
          <w:rFonts w:ascii="Arial" w:eastAsia="Times New Roman" w:hAnsi="Arial" w:cs="Arial"/>
          <w:sz w:val="24"/>
          <w:szCs w:val="24"/>
          <w:lang w:val="es-ES" w:eastAsia="es-ES"/>
        </w:rPr>
        <w:t>julio</w:t>
      </w:r>
      <w:r w:rsidRPr="004D3683">
        <w:rPr>
          <w:rFonts w:ascii="Arial" w:eastAsia="Times New Roman" w:hAnsi="Arial" w:cs="Arial"/>
          <w:sz w:val="24"/>
          <w:szCs w:val="24"/>
          <w:lang w:val="es-ES" w:eastAsia="es-ES"/>
        </w:rPr>
        <w:t xml:space="preserve"> de 201</w:t>
      </w:r>
      <w:r w:rsidR="00A22610" w:rsidRPr="004D3683">
        <w:rPr>
          <w:rFonts w:ascii="Arial" w:eastAsia="Times New Roman" w:hAnsi="Arial" w:cs="Arial"/>
          <w:sz w:val="24"/>
          <w:szCs w:val="24"/>
          <w:lang w:val="es-ES" w:eastAsia="es-ES"/>
        </w:rPr>
        <w:t>6.</w:t>
      </w:r>
    </w:p>
    <w:p w:rsidR="00DA0436" w:rsidRPr="004D3683" w:rsidRDefault="00DA0436" w:rsidP="00DA0436">
      <w:pPr>
        <w:spacing w:after="0" w:line="240" w:lineRule="auto"/>
        <w:ind w:left="360"/>
        <w:jc w:val="both"/>
        <w:rPr>
          <w:rFonts w:ascii="Arial" w:eastAsia="Times New Roman" w:hAnsi="Arial" w:cs="Arial"/>
          <w:sz w:val="24"/>
          <w:szCs w:val="24"/>
          <w:lang w:val="es-ES" w:eastAsia="es-ES"/>
        </w:rPr>
      </w:pPr>
    </w:p>
    <w:p w:rsidR="00CA41FE" w:rsidRPr="004D3683" w:rsidRDefault="00CA41FE" w:rsidP="00DA0436">
      <w:pPr>
        <w:spacing w:after="0" w:line="240" w:lineRule="auto"/>
        <w:ind w:left="708"/>
        <w:rPr>
          <w:rFonts w:ascii="Arial" w:eastAsia="Times New Roman" w:hAnsi="Arial" w:cs="Arial"/>
          <w:sz w:val="24"/>
          <w:szCs w:val="24"/>
          <w:lang w:val="es-ES" w:eastAsia="es-ES"/>
        </w:rPr>
      </w:pPr>
    </w:p>
    <w:p w:rsidR="00A22610" w:rsidRPr="00E7620E" w:rsidRDefault="00E108A6" w:rsidP="00E7620E">
      <w:pPr>
        <w:spacing w:after="0" w:line="240" w:lineRule="auto"/>
        <w:jc w:val="both"/>
        <w:rPr>
          <w:rFonts w:ascii="Arial" w:hAnsi="Arial" w:cs="Arial"/>
          <w:b/>
          <w:sz w:val="24"/>
          <w:szCs w:val="24"/>
        </w:rPr>
      </w:pPr>
      <w:r w:rsidRPr="004D3683">
        <w:rPr>
          <w:rFonts w:ascii="Arial" w:hAnsi="Arial" w:cs="Arial"/>
          <w:b/>
          <w:sz w:val="24"/>
          <w:szCs w:val="24"/>
        </w:rPr>
        <w:t xml:space="preserve">VIII) </w:t>
      </w:r>
      <w:r w:rsidR="00275620" w:rsidRPr="004D3683">
        <w:rPr>
          <w:rFonts w:ascii="Arial" w:hAnsi="Arial" w:cs="Arial"/>
          <w:b/>
          <w:sz w:val="24"/>
          <w:szCs w:val="24"/>
        </w:rPr>
        <w:t xml:space="preserve">PRESENTACIÓN DEL PLAN DE ACCIÓN PARA SOLVENTAR OBSERVACIONES DETERMINADAS EN VISITA DE INSPECCIÓN INTEGRAL </w:t>
      </w:r>
      <w:r w:rsidRPr="004D3683">
        <w:rPr>
          <w:rFonts w:ascii="Arial" w:hAnsi="Arial" w:cs="Arial"/>
          <w:b/>
          <w:sz w:val="24"/>
          <w:szCs w:val="24"/>
        </w:rPr>
        <w:t>DE LA SS</w:t>
      </w:r>
      <w:r w:rsidR="009A44FF" w:rsidRPr="004D3683">
        <w:rPr>
          <w:rFonts w:ascii="Arial" w:hAnsi="Arial" w:cs="Arial"/>
          <w:b/>
          <w:sz w:val="24"/>
          <w:szCs w:val="24"/>
        </w:rPr>
        <w:t>F</w:t>
      </w:r>
      <w:r w:rsidRPr="004D3683">
        <w:rPr>
          <w:rFonts w:ascii="Arial" w:hAnsi="Arial" w:cs="Arial"/>
          <w:b/>
          <w:sz w:val="24"/>
          <w:szCs w:val="24"/>
        </w:rPr>
        <w:t xml:space="preserve"> </w:t>
      </w:r>
      <w:r w:rsidR="00275620" w:rsidRPr="004D3683">
        <w:rPr>
          <w:rFonts w:ascii="Arial" w:hAnsi="Arial" w:cs="Arial"/>
          <w:b/>
          <w:sz w:val="24"/>
          <w:szCs w:val="24"/>
        </w:rPr>
        <w:t>CON REFERENCIA AL 31 DE JULIO DE 2016</w:t>
      </w:r>
      <w:r w:rsidRPr="004D3683">
        <w:rPr>
          <w:rFonts w:ascii="Arial" w:hAnsi="Arial" w:cs="Arial"/>
          <w:b/>
          <w:sz w:val="24"/>
          <w:szCs w:val="24"/>
        </w:rPr>
        <w:t>.</w:t>
      </w:r>
      <w:r w:rsidR="00275620" w:rsidRPr="004D3683">
        <w:rPr>
          <w:rFonts w:ascii="Arial" w:hAnsi="Arial" w:cs="Arial"/>
          <w:b/>
          <w:sz w:val="24"/>
          <w:szCs w:val="24"/>
        </w:rPr>
        <w:t xml:space="preserve"> </w:t>
      </w:r>
      <w:r w:rsidRPr="004D3683">
        <w:rPr>
          <w:rFonts w:ascii="Arial" w:hAnsi="Arial" w:cs="Arial"/>
          <w:sz w:val="24"/>
          <w:szCs w:val="24"/>
        </w:rPr>
        <w:t>El Presidente y Director Ejecutivo sometió</w:t>
      </w:r>
      <w:r w:rsidRPr="004D3683">
        <w:rPr>
          <w:rFonts w:ascii="Arial" w:hAnsi="Arial" w:cs="Arial"/>
          <w:sz w:val="24"/>
          <w:szCs w:val="24"/>
          <w:lang w:val="es-MX"/>
        </w:rPr>
        <w:t xml:space="preserve"> a consideración de los Directores, </w:t>
      </w:r>
      <w:r w:rsidR="000E6031" w:rsidRPr="004D3683">
        <w:rPr>
          <w:rFonts w:ascii="Arial" w:hAnsi="Arial" w:cs="Arial"/>
          <w:sz w:val="24"/>
          <w:szCs w:val="24"/>
          <w:lang w:val="es-MX"/>
        </w:rPr>
        <w:t xml:space="preserve">la </w:t>
      </w:r>
      <w:r w:rsidRPr="004D3683">
        <w:rPr>
          <w:rFonts w:ascii="Arial" w:hAnsi="Arial" w:cs="Arial"/>
          <w:sz w:val="24"/>
          <w:szCs w:val="24"/>
        </w:rPr>
        <w:t xml:space="preserve">presentación del </w:t>
      </w:r>
      <w:r w:rsidR="000E6031" w:rsidRPr="004D3683">
        <w:rPr>
          <w:rFonts w:ascii="Arial" w:hAnsi="Arial" w:cs="Arial"/>
          <w:sz w:val="24"/>
          <w:szCs w:val="24"/>
        </w:rPr>
        <w:t>P</w:t>
      </w:r>
      <w:r w:rsidRPr="004D3683">
        <w:rPr>
          <w:rFonts w:ascii="Arial" w:hAnsi="Arial" w:cs="Arial"/>
          <w:sz w:val="24"/>
          <w:szCs w:val="24"/>
        </w:rPr>
        <w:t xml:space="preserve">lan de </w:t>
      </w:r>
      <w:r w:rsidR="000E6031" w:rsidRPr="004D3683">
        <w:rPr>
          <w:rFonts w:ascii="Arial" w:hAnsi="Arial" w:cs="Arial"/>
          <w:sz w:val="24"/>
          <w:szCs w:val="24"/>
        </w:rPr>
        <w:t>A</w:t>
      </w:r>
      <w:r w:rsidRPr="004D3683">
        <w:rPr>
          <w:rFonts w:ascii="Arial" w:hAnsi="Arial" w:cs="Arial"/>
          <w:sz w:val="24"/>
          <w:szCs w:val="24"/>
        </w:rPr>
        <w:t xml:space="preserve">cción para solventar observaciones determinadas en </w:t>
      </w:r>
      <w:r w:rsidR="000E6031" w:rsidRPr="004D3683">
        <w:rPr>
          <w:rFonts w:ascii="Arial" w:hAnsi="Arial" w:cs="Arial"/>
          <w:sz w:val="24"/>
          <w:szCs w:val="24"/>
        </w:rPr>
        <w:t>V</w:t>
      </w:r>
      <w:r w:rsidRPr="004D3683">
        <w:rPr>
          <w:rFonts w:ascii="Arial" w:hAnsi="Arial" w:cs="Arial"/>
          <w:sz w:val="24"/>
          <w:szCs w:val="24"/>
        </w:rPr>
        <w:t>isita de inspección integral de la SSF con referencia al 31 de julio de 2016.</w:t>
      </w:r>
      <w:r w:rsidRPr="004D3683">
        <w:rPr>
          <w:rFonts w:ascii="Arial" w:hAnsi="Arial" w:cs="Arial"/>
          <w:b/>
          <w:sz w:val="24"/>
          <w:szCs w:val="24"/>
        </w:rPr>
        <w:t xml:space="preserve"> </w:t>
      </w:r>
      <w:r w:rsidRPr="004D3683">
        <w:rPr>
          <w:rFonts w:ascii="Arial" w:hAnsi="Arial" w:cs="Arial"/>
          <w:sz w:val="24"/>
          <w:szCs w:val="24"/>
        </w:rPr>
        <w:t xml:space="preserve">Para su presentación invitó al Ingeniero José Andrés Hernández Martínez, Oficial de Cumplimiento, </w:t>
      </w:r>
      <w:r w:rsidR="000E6031" w:rsidRPr="004D3683">
        <w:rPr>
          <w:rFonts w:ascii="Arial" w:hAnsi="Arial" w:cs="Arial"/>
          <w:sz w:val="24"/>
          <w:szCs w:val="24"/>
        </w:rPr>
        <w:t>en compañía del Licenciado Ricardo Isaac Aguilar González, Jefe de la Unidad de Auditoría Interna. El Ingeniero Hernández Martínez i</w:t>
      </w:r>
      <w:r w:rsidRPr="004D3683">
        <w:rPr>
          <w:rFonts w:ascii="Arial" w:hAnsi="Arial" w:cs="Arial"/>
          <w:sz w:val="24"/>
          <w:szCs w:val="24"/>
        </w:rPr>
        <w:t>ndicó que la Superintendencia del Sistema Financiero (SSF</w:t>
      </w:r>
      <w:r w:rsidRPr="00E7620E">
        <w:rPr>
          <w:rFonts w:ascii="Arial" w:hAnsi="Arial" w:cs="Arial"/>
          <w:sz w:val="24"/>
          <w:szCs w:val="24"/>
        </w:rPr>
        <w:t>), en el Informe definitivo sobre sobre la Visita de inspección realizada, con referencia al 31 de julio de 2016, requirió</w:t>
      </w:r>
      <w:r w:rsidR="009A44FF" w:rsidRPr="00E7620E">
        <w:rPr>
          <w:rFonts w:ascii="Arial" w:hAnsi="Arial" w:cs="Arial"/>
          <w:sz w:val="24"/>
          <w:szCs w:val="24"/>
        </w:rPr>
        <w:t xml:space="preserve"> al FSV,</w:t>
      </w:r>
      <w:r w:rsidRPr="00E7620E">
        <w:rPr>
          <w:rFonts w:ascii="Arial" w:hAnsi="Arial" w:cs="Arial"/>
          <w:sz w:val="24"/>
          <w:szCs w:val="24"/>
        </w:rPr>
        <w:t xml:space="preserve"> elabor</w:t>
      </w:r>
      <w:r w:rsidR="0059739E" w:rsidRPr="00E7620E">
        <w:rPr>
          <w:rFonts w:ascii="Arial" w:hAnsi="Arial" w:cs="Arial"/>
          <w:sz w:val="24"/>
          <w:szCs w:val="24"/>
        </w:rPr>
        <w:t xml:space="preserve">ar </w:t>
      </w:r>
      <w:r w:rsidR="009A44FF" w:rsidRPr="00E7620E">
        <w:rPr>
          <w:rFonts w:ascii="Arial" w:hAnsi="Arial" w:cs="Arial"/>
          <w:sz w:val="24"/>
          <w:szCs w:val="24"/>
        </w:rPr>
        <w:t>un</w:t>
      </w:r>
      <w:r w:rsidR="0059739E" w:rsidRPr="00E7620E">
        <w:rPr>
          <w:rFonts w:ascii="Arial" w:hAnsi="Arial" w:cs="Arial"/>
          <w:sz w:val="24"/>
          <w:szCs w:val="24"/>
        </w:rPr>
        <w:t xml:space="preserve"> Plan de Acción para solventar las observaciones que se encuentran pendientes o en proceso, comunicadas mediante nota SAIEF-OI-016094 de fecha 10 de julio de 2017.</w:t>
      </w:r>
      <w:r w:rsidR="000E6031" w:rsidRPr="00E7620E">
        <w:rPr>
          <w:rFonts w:ascii="Arial" w:hAnsi="Arial" w:cs="Arial"/>
          <w:sz w:val="24"/>
          <w:szCs w:val="24"/>
        </w:rPr>
        <w:t xml:space="preserve"> El informe comprende un total de 53 observaciones en el informe preliminar y 32 en el informe final, lo que indica un total de 21 observaciones desvanecida</w:t>
      </w:r>
      <w:r w:rsidR="00985655" w:rsidRPr="00E7620E">
        <w:rPr>
          <w:rFonts w:ascii="Arial" w:hAnsi="Arial" w:cs="Arial"/>
          <w:sz w:val="24"/>
          <w:szCs w:val="24"/>
        </w:rPr>
        <w:t xml:space="preserve">s. De las 32 pendientes, 8 son observaciones en proceso y 24 no superadas. </w:t>
      </w:r>
      <w:r w:rsidR="00214564" w:rsidRPr="00E7620E">
        <w:rPr>
          <w:rFonts w:ascii="Arial" w:hAnsi="Arial" w:cs="Arial"/>
          <w:sz w:val="24"/>
          <w:szCs w:val="24"/>
        </w:rPr>
        <w:t>Todas ellas relacionadas con los temas de: I. Gestión y Control de Tesorería. II. Valuación de Activos Extraordinarios. III. Revisión a transacciones de activos extraordinarios. IV. Riesgo Operacional y Tecnológico</w:t>
      </w:r>
      <w:r w:rsidR="00E7620E" w:rsidRPr="00E7620E">
        <w:rPr>
          <w:rFonts w:ascii="Arial" w:hAnsi="Arial" w:cs="Arial"/>
          <w:sz w:val="24"/>
          <w:szCs w:val="24"/>
        </w:rPr>
        <w:t>; y V. Riesgo de Créditos</w:t>
      </w:r>
      <w:r w:rsidR="00214564" w:rsidRPr="00E7620E">
        <w:rPr>
          <w:rFonts w:ascii="Arial" w:hAnsi="Arial" w:cs="Arial"/>
          <w:sz w:val="24"/>
          <w:szCs w:val="24"/>
        </w:rPr>
        <w:t xml:space="preserve">. </w:t>
      </w:r>
      <w:r w:rsidR="00985655" w:rsidRPr="00E7620E">
        <w:rPr>
          <w:rFonts w:ascii="Arial" w:hAnsi="Arial" w:cs="Arial"/>
          <w:sz w:val="24"/>
          <w:szCs w:val="24"/>
        </w:rPr>
        <w:t>El informe</w:t>
      </w:r>
      <w:r w:rsidR="00214564" w:rsidRPr="00E7620E">
        <w:rPr>
          <w:rFonts w:ascii="Arial" w:hAnsi="Arial" w:cs="Arial"/>
          <w:sz w:val="24"/>
          <w:szCs w:val="24"/>
        </w:rPr>
        <w:t xml:space="preserve"> presentado por el Ingeniero Hernández</w:t>
      </w:r>
      <w:r w:rsidR="00985655" w:rsidRPr="00E7620E">
        <w:rPr>
          <w:rFonts w:ascii="Arial" w:hAnsi="Arial" w:cs="Arial"/>
          <w:sz w:val="24"/>
          <w:szCs w:val="24"/>
        </w:rPr>
        <w:t xml:space="preserve"> </w:t>
      </w:r>
      <w:r w:rsidR="00214564" w:rsidRPr="00E7620E">
        <w:rPr>
          <w:rFonts w:ascii="Arial" w:hAnsi="Arial" w:cs="Arial"/>
          <w:sz w:val="24"/>
          <w:szCs w:val="24"/>
        </w:rPr>
        <w:t>comprende</w:t>
      </w:r>
      <w:r w:rsidR="00985655" w:rsidRPr="00E7620E">
        <w:rPr>
          <w:rFonts w:ascii="Arial" w:hAnsi="Arial" w:cs="Arial"/>
          <w:sz w:val="24"/>
          <w:szCs w:val="24"/>
        </w:rPr>
        <w:t xml:space="preserve"> las observaciones sujetas a verificación de la SSF y las observaciones que requieren Plan de Acción.</w:t>
      </w:r>
      <w:r w:rsidR="00214564" w:rsidRPr="00E7620E">
        <w:rPr>
          <w:rFonts w:ascii="Arial" w:hAnsi="Arial" w:cs="Arial"/>
          <w:sz w:val="24"/>
          <w:szCs w:val="24"/>
        </w:rPr>
        <w:t xml:space="preserve"> Este plan fue expuesto en detalle, indicando el área responsable y la fecha de cumplimiento, </w:t>
      </w:r>
      <w:r w:rsidR="000E6031" w:rsidRPr="00E7620E">
        <w:rPr>
          <w:rFonts w:ascii="Arial" w:hAnsi="Arial" w:cs="Arial"/>
          <w:sz w:val="24"/>
          <w:szCs w:val="24"/>
        </w:rPr>
        <w:t>de conformidad con lo indicado en el documento que se anexa a la presente acta.</w:t>
      </w:r>
      <w:r w:rsidR="00214564" w:rsidRPr="00E7620E">
        <w:rPr>
          <w:rFonts w:ascii="Arial" w:hAnsi="Arial" w:cs="Arial"/>
          <w:sz w:val="24"/>
          <w:szCs w:val="24"/>
        </w:rPr>
        <w:t xml:space="preserve"> Luego de la presentación se solicita aprobar dicho plan de acción. </w:t>
      </w:r>
      <w:r w:rsidRPr="00E7620E">
        <w:rPr>
          <w:rFonts w:ascii="Arial" w:hAnsi="Arial" w:cs="Arial"/>
          <w:sz w:val="24"/>
          <w:szCs w:val="24"/>
        </w:rPr>
        <w:t xml:space="preserve">Junta Directiva, luego de conocer el informe presentado por el Ingeniero José Andrés Hernández Martínez, Oficial de Cumplimiento, </w:t>
      </w:r>
      <w:r w:rsidR="00214564" w:rsidRPr="00E7620E">
        <w:rPr>
          <w:rFonts w:ascii="Arial" w:hAnsi="Arial" w:cs="Arial"/>
          <w:sz w:val="24"/>
          <w:szCs w:val="24"/>
        </w:rPr>
        <w:t xml:space="preserve">acompañado del Licenciado Ricardo Isaac Aguilar González, Jefe de la Unidad de Auditoría Interna </w:t>
      </w:r>
      <w:r w:rsidRPr="00E7620E">
        <w:rPr>
          <w:rFonts w:ascii="Arial" w:hAnsi="Arial" w:cs="Arial"/>
          <w:sz w:val="24"/>
          <w:szCs w:val="24"/>
        </w:rPr>
        <w:t xml:space="preserve">por unanimidad </w:t>
      </w:r>
      <w:r w:rsidRPr="00E7620E">
        <w:rPr>
          <w:rFonts w:ascii="Arial" w:hAnsi="Arial" w:cs="Arial"/>
          <w:b/>
          <w:sz w:val="24"/>
          <w:szCs w:val="24"/>
        </w:rPr>
        <w:t>ACUERDA:</w:t>
      </w:r>
    </w:p>
    <w:p w:rsidR="00DA0436" w:rsidRDefault="00DA0436" w:rsidP="00275620">
      <w:pPr>
        <w:pStyle w:val="Prrafodelista"/>
        <w:ind w:left="0"/>
        <w:jc w:val="both"/>
        <w:rPr>
          <w:rFonts w:ascii="Arial" w:hAnsi="Arial" w:cs="Arial"/>
          <w:b/>
        </w:rPr>
      </w:pPr>
    </w:p>
    <w:p w:rsidR="007264C1" w:rsidRPr="000E6031" w:rsidRDefault="0059739E" w:rsidP="000E6031">
      <w:pPr>
        <w:pStyle w:val="Prrafodelista"/>
        <w:numPr>
          <w:ilvl w:val="0"/>
          <w:numId w:val="20"/>
        </w:numPr>
        <w:jc w:val="both"/>
        <w:rPr>
          <w:rFonts w:ascii="Arial" w:hAnsi="Arial" w:cs="Arial"/>
          <w:lang w:val="es-SV"/>
        </w:rPr>
      </w:pPr>
      <w:r w:rsidRPr="000E6031">
        <w:rPr>
          <w:rFonts w:ascii="Arial" w:hAnsi="Arial" w:cs="Arial"/>
        </w:rPr>
        <w:lastRenderedPageBreak/>
        <w:t xml:space="preserve">Dar por recibido el Informe de estado de las observaciones determinadas por </w:t>
      </w:r>
      <w:r w:rsidR="00214564" w:rsidRPr="00DA0436">
        <w:rPr>
          <w:rFonts w:ascii="Arial" w:hAnsi="Arial" w:cs="Arial"/>
        </w:rPr>
        <w:t>la Superintendencia del Sistema Financiero (SSF)</w:t>
      </w:r>
      <w:r w:rsidRPr="000E6031">
        <w:rPr>
          <w:rFonts w:ascii="Arial" w:hAnsi="Arial" w:cs="Arial"/>
        </w:rPr>
        <w:t>, en Visita de Inspección con referencia al 31 de julio de 2016.</w:t>
      </w:r>
    </w:p>
    <w:p w:rsidR="000E6031" w:rsidRPr="000E6031" w:rsidRDefault="000E6031" w:rsidP="000E6031">
      <w:pPr>
        <w:pStyle w:val="Prrafodelista"/>
        <w:ind w:left="360"/>
        <w:jc w:val="both"/>
        <w:rPr>
          <w:rFonts w:ascii="Arial" w:hAnsi="Arial" w:cs="Arial"/>
          <w:lang w:val="es-SV"/>
        </w:rPr>
      </w:pPr>
    </w:p>
    <w:p w:rsidR="007264C1" w:rsidRPr="000E6031" w:rsidRDefault="0059739E" w:rsidP="000E6031">
      <w:pPr>
        <w:pStyle w:val="Prrafodelista"/>
        <w:numPr>
          <w:ilvl w:val="0"/>
          <w:numId w:val="20"/>
        </w:numPr>
        <w:jc w:val="both"/>
        <w:rPr>
          <w:rFonts w:ascii="Arial" w:hAnsi="Arial" w:cs="Arial"/>
          <w:lang w:val="es-SV"/>
        </w:rPr>
      </w:pPr>
      <w:r w:rsidRPr="000E6031">
        <w:rPr>
          <w:rFonts w:ascii="Arial" w:hAnsi="Arial" w:cs="Arial"/>
        </w:rPr>
        <w:t>Aprobar el Plan de Acción para solventar las observaciones que se encuentran pendientes o en proceso, comunicadas mediante nota SAIEF-OI-016094 de fecha 10 de julio de 2017.</w:t>
      </w:r>
    </w:p>
    <w:p w:rsidR="000E6031" w:rsidRPr="000E6031" w:rsidRDefault="000E6031" w:rsidP="000E6031">
      <w:pPr>
        <w:pStyle w:val="Prrafodelista"/>
        <w:rPr>
          <w:rFonts w:ascii="Arial" w:hAnsi="Arial" w:cs="Arial"/>
          <w:lang w:val="es-SV"/>
        </w:rPr>
      </w:pPr>
    </w:p>
    <w:p w:rsidR="007264C1" w:rsidRPr="000E6031" w:rsidRDefault="0059739E" w:rsidP="000E6031">
      <w:pPr>
        <w:pStyle w:val="Prrafodelista"/>
        <w:numPr>
          <w:ilvl w:val="0"/>
          <w:numId w:val="20"/>
        </w:numPr>
        <w:jc w:val="both"/>
        <w:rPr>
          <w:rFonts w:ascii="Arial" w:hAnsi="Arial" w:cs="Arial"/>
          <w:lang w:val="es-SV"/>
        </w:rPr>
      </w:pPr>
      <w:r w:rsidRPr="000E6031">
        <w:rPr>
          <w:rFonts w:ascii="Arial" w:hAnsi="Arial" w:cs="Arial"/>
        </w:rPr>
        <w:t xml:space="preserve">Instruir al Presidente y Director Ejecutivo, para que prepare respuesta a </w:t>
      </w:r>
      <w:r w:rsidR="00214564" w:rsidRPr="00DA0436">
        <w:rPr>
          <w:rFonts w:ascii="Arial" w:hAnsi="Arial" w:cs="Arial"/>
        </w:rPr>
        <w:t>la Superintendencia del Sistema Financiero (SSF)</w:t>
      </w:r>
      <w:r w:rsidR="00214564">
        <w:rPr>
          <w:rFonts w:ascii="Arial" w:hAnsi="Arial" w:cs="Arial"/>
        </w:rPr>
        <w:t xml:space="preserve">, </w:t>
      </w:r>
      <w:r w:rsidRPr="000E6031">
        <w:rPr>
          <w:rFonts w:ascii="Arial" w:hAnsi="Arial" w:cs="Arial"/>
        </w:rPr>
        <w:t>en el plazo determinado en nota SAIEF-OI-016094, adjuntando el Plan de Acción aprobado en la presente sesión y remita copia del acuerdo de sesión correspondiente.</w:t>
      </w:r>
    </w:p>
    <w:p w:rsidR="000E6031" w:rsidRPr="000E6031" w:rsidRDefault="000E6031" w:rsidP="00275620">
      <w:pPr>
        <w:pStyle w:val="Prrafodelista"/>
        <w:ind w:left="0"/>
        <w:jc w:val="both"/>
        <w:rPr>
          <w:rFonts w:ascii="Arial" w:hAnsi="Arial" w:cs="Arial"/>
          <w:b/>
          <w:lang w:val="es-SV"/>
        </w:rPr>
      </w:pPr>
    </w:p>
    <w:p w:rsidR="00CA41FE" w:rsidRDefault="00CA41FE" w:rsidP="00275620">
      <w:pPr>
        <w:pStyle w:val="Prrafodelista"/>
        <w:ind w:left="0"/>
        <w:jc w:val="both"/>
        <w:rPr>
          <w:rFonts w:ascii="Arial" w:hAnsi="Arial" w:cs="Arial"/>
          <w:b/>
        </w:rPr>
      </w:pPr>
    </w:p>
    <w:p w:rsidR="00EB20FB" w:rsidRDefault="00214564" w:rsidP="00A83F2A">
      <w:pPr>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IX) </w:t>
      </w:r>
      <w:r w:rsidR="00275620" w:rsidRPr="00275620">
        <w:rPr>
          <w:rFonts w:ascii="Arial" w:hAnsi="Arial" w:cs="Arial"/>
          <w:b/>
          <w:sz w:val="24"/>
          <w:szCs w:val="24"/>
        </w:rPr>
        <w:t>INFORME TRIMESTRAL SOBRE ACTIVIDADES DE PREVENCIÓN DE LAVADO DE ACTIVOS EN EL FSV, PERÍODO MAYO – JULIO 2017</w:t>
      </w:r>
      <w:r w:rsidR="005102AC">
        <w:rPr>
          <w:rFonts w:ascii="Arial" w:hAnsi="Arial" w:cs="Arial"/>
          <w:b/>
          <w:sz w:val="24"/>
          <w:szCs w:val="24"/>
        </w:rPr>
        <w:t xml:space="preserve">. </w:t>
      </w:r>
      <w:r w:rsidR="00DA0436" w:rsidRPr="00DA0436">
        <w:rPr>
          <w:rFonts w:ascii="Arial" w:eastAsia="Times New Roman" w:hAnsi="Arial" w:cs="Arial"/>
          <w:sz w:val="24"/>
          <w:szCs w:val="24"/>
          <w:lang w:val="es-ES" w:eastAsia="es-ES"/>
        </w:rPr>
        <w:t>El Presidente y Director Ejecutivo sometió</w:t>
      </w:r>
      <w:r w:rsidR="00DA0436" w:rsidRPr="00DA0436">
        <w:rPr>
          <w:rFonts w:ascii="Arial" w:eastAsia="Times New Roman" w:hAnsi="Arial" w:cs="Arial"/>
          <w:sz w:val="24"/>
          <w:szCs w:val="24"/>
          <w:lang w:val="es-MX" w:eastAsia="es-ES"/>
        </w:rPr>
        <w:t xml:space="preserve"> a consideración de los Directores, el </w:t>
      </w:r>
      <w:r w:rsidR="00F4154B" w:rsidRPr="00F4154B">
        <w:rPr>
          <w:rFonts w:ascii="Arial" w:hAnsi="Arial" w:cs="Arial"/>
          <w:sz w:val="24"/>
          <w:szCs w:val="24"/>
        </w:rPr>
        <w:t>i</w:t>
      </w:r>
      <w:r w:rsidRPr="00214564">
        <w:rPr>
          <w:rFonts w:ascii="Arial" w:hAnsi="Arial" w:cs="Arial"/>
          <w:sz w:val="24"/>
          <w:szCs w:val="24"/>
        </w:rPr>
        <w:t xml:space="preserve">nforme trimestral sobre actividades de prevención de lavado de activos en el </w:t>
      </w:r>
      <w:r w:rsidR="00F4154B">
        <w:rPr>
          <w:rFonts w:ascii="Arial" w:hAnsi="Arial" w:cs="Arial"/>
          <w:sz w:val="24"/>
          <w:szCs w:val="24"/>
        </w:rPr>
        <w:t>FSV, período mayo – julio 2017</w:t>
      </w:r>
      <w:r w:rsidR="00DA0436" w:rsidRPr="00DA0436">
        <w:rPr>
          <w:rFonts w:ascii="Arial" w:eastAsia="Times New Roman" w:hAnsi="Arial" w:cs="Arial"/>
          <w:sz w:val="24"/>
          <w:szCs w:val="24"/>
          <w:lang w:val="es-ES" w:eastAsia="es-ES"/>
        </w:rPr>
        <w:t>.</w:t>
      </w:r>
      <w:r w:rsidR="00DA0436" w:rsidRPr="00DA0436">
        <w:rPr>
          <w:rFonts w:ascii="Arial" w:eastAsia="Times New Roman" w:hAnsi="Arial" w:cs="Arial"/>
          <w:b/>
          <w:sz w:val="24"/>
          <w:szCs w:val="24"/>
          <w:lang w:val="es-ES" w:eastAsia="es-ES"/>
        </w:rPr>
        <w:t xml:space="preserve"> </w:t>
      </w:r>
      <w:r w:rsidR="00DA0436" w:rsidRPr="00DA0436">
        <w:rPr>
          <w:rFonts w:ascii="Arial" w:eastAsia="Times New Roman" w:hAnsi="Arial" w:cs="Arial"/>
          <w:sz w:val="24"/>
          <w:szCs w:val="24"/>
          <w:lang w:val="es-ES" w:eastAsia="es-ES"/>
        </w:rPr>
        <w:t xml:space="preserve">Para su presentación invitó al Ingeniero José Andrés Hernández Martínez, Oficial de Cumplimiento, quien indicó que este informe comprende los siguientes aspectos: I. Informe de Gestión de Riesgos LAFT del período </w:t>
      </w:r>
      <w:r w:rsidR="00F4154B">
        <w:rPr>
          <w:rFonts w:ascii="Arial" w:hAnsi="Arial" w:cs="Arial"/>
          <w:sz w:val="24"/>
          <w:szCs w:val="24"/>
        </w:rPr>
        <w:t>mayo – julio</w:t>
      </w:r>
      <w:r w:rsidR="00F4154B" w:rsidRPr="00DA0436">
        <w:rPr>
          <w:rFonts w:ascii="Arial" w:eastAsia="Times New Roman" w:hAnsi="Arial" w:cs="Arial"/>
          <w:sz w:val="24"/>
          <w:szCs w:val="24"/>
          <w:lang w:val="es-ES" w:eastAsia="es-ES"/>
        </w:rPr>
        <w:t xml:space="preserve"> </w:t>
      </w:r>
      <w:r w:rsidR="00DA0436" w:rsidRPr="00DA0436">
        <w:rPr>
          <w:rFonts w:ascii="Arial" w:eastAsia="Times New Roman" w:hAnsi="Arial" w:cs="Arial"/>
          <w:sz w:val="24"/>
          <w:szCs w:val="24"/>
          <w:lang w:val="es-ES" w:eastAsia="es-ES"/>
        </w:rPr>
        <w:t xml:space="preserve">de 2017. II. Seguimiento al Plan de Trabajo OC y Programa de Capacitación FSV. III. </w:t>
      </w:r>
      <w:r w:rsidR="00F4154B">
        <w:rPr>
          <w:rFonts w:ascii="Arial" w:eastAsia="Times New Roman" w:hAnsi="Arial" w:cs="Arial"/>
          <w:sz w:val="24"/>
          <w:szCs w:val="24"/>
          <w:lang w:val="es-ES" w:eastAsia="es-ES"/>
        </w:rPr>
        <w:t xml:space="preserve">Caso especial: </w:t>
      </w:r>
    </w:p>
    <w:p w:rsidR="00EB20FB" w:rsidRDefault="00EB20FB" w:rsidP="00A83F2A">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862964</wp:posOffset>
                </wp:positionH>
                <wp:positionV relativeFrom="paragraph">
                  <wp:posOffset>150495</wp:posOffset>
                </wp:positionV>
                <wp:extent cx="3400425" cy="42672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3400425" cy="426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8F6BE0"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95pt,11.85pt" to="335.7pt,3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" strokecolor="#4579b8 [3044]"/>
            </w:pict>
          </mc:Fallback>
        </mc:AlternateContent>
      </w: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2129790</wp:posOffset>
                </wp:positionH>
                <wp:positionV relativeFrom="paragraph">
                  <wp:posOffset>-80645</wp:posOffset>
                </wp:positionV>
                <wp:extent cx="1076325" cy="8191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1076325" cy="81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88557"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6.35pt" to="252.4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" strokecolor="#4579b8 [3044]"/>
            </w:pict>
          </mc:Fallback>
        </mc:AlternateContent>
      </w: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EB20FB" w:rsidRDefault="00EB20FB" w:rsidP="00A83F2A">
      <w:pPr>
        <w:spacing w:after="0" w:line="240" w:lineRule="auto"/>
        <w:jc w:val="both"/>
        <w:rPr>
          <w:rFonts w:ascii="Arial" w:eastAsia="Times New Roman" w:hAnsi="Arial" w:cs="Arial"/>
          <w:sz w:val="24"/>
          <w:szCs w:val="24"/>
          <w:lang w:val="es-ES" w:eastAsia="es-ES"/>
        </w:rPr>
      </w:pPr>
    </w:p>
    <w:p w:rsidR="00DA0436" w:rsidRPr="00DA0436" w:rsidRDefault="00EB20FB" w:rsidP="00A83F2A">
      <w:pPr>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val="es-ES" w:eastAsia="es-ES"/>
        </w:rPr>
        <w:t xml:space="preserve">                                                                                                    </w:t>
      </w:r>
      <w:r w:rsidR="00DA0436" w:rsidRPr="00DA0436">
        <w:rPr>
          <w:rFonts w:ascii="Arial" w:eastAsia="Times New Roman" w:hAnsi="Arial" w:cs="Arial"/>
          <w:sz w:val="24"/>
          <w:szCs w:val="24"/>
          <w:lang w:val="es-ES" w:eastAsia="es-ES"/>
        </w:rPr>
        <w:t xml:space="preserve">Junta Directiva, luego de conocer el informe presentado por el Ingeniero José Andrés Hernández Martínez, Oficial de Cumplimiento, por unanimidad </w:t>
      </w:r>
      <w:r w:rsidR="00DA0436" w:rsidRPr="00DA0436">
        <w:rPr>
          <w:rFonts w:ascii="Arial" w:eastAsia="Times New Roman" w:hAnsi="Arial" w:cs="Arial"/>
          <w:b/>
          <w:sz w:val="24"/>
          <w:szCs w:val="24"/>
          <w:lang w:val="es-ES" w:eastAsia="es-ES"/>
        </w:rPr>
        <w:t>ACUERDA:</w:t>
      </w:r>
    </w:p>
    <w:p w:rsidR="00DA0436" w:rsidRPr="00DA0436" w:rsidRDefault="00DA0436" w:rsidP="00DA0436">
      <w:pPr>
        <w:spacing w:after="0" w:line="240" w:lineRule="auto"/>
        <w:jc w:val="both"/>
        <w:rPr>
          <w:rFonts w:ascii="Arial" w:eastAsia="Times New Roman" w:hAnsi="Arial" w:cs="Arial"/>
          <w:b/>
          <w:sz w:val="24"/>
          <w:szCs w:val="24"/>
          <w:lang w:val="es-ES" w:eastAsia="es-ES"/>
        </w:rPr>
      </w:pPr>
    </w:p>
    <w:p w:rsidR="007264C1" w:rsidRPr="00A83F2A" w:rsidRDefault="0059739E" w:rsidP="00A83F2A">
      <w:pPr>
        <w:numPr>
          <w:ilvl w:val="0"/>
          <w:numId w:val="14"/>
        </w:numPr>
        <w:spacing w:after="0" w:line="240" w:lineRule="auto"/>
        <w:jc w:val="both"/>
        <w:rPr>
          <w:rFonts w:ascii="Arial" w:eastAsia="Times New Roman" w:hAnsi="Arial" w:cs="Arial"/>
          <w:bCs/>
          <w:sz w:val="24"/>
          <w:szCs w:val="24"/>
          <w:lang w:eastAsia="es-ES"/>
        </w:rPr>
      </w:pPr>
      <w:r w:rsidRPr="00A83F2A">
        <w:rPr>
          <w:rFonts w:ascii="Arial" w:eastAsia="Times New Roman" w:hAnsi="Arial" w:cs="Arial"/>
          <w:bCs/>
          <w:sz w:val="24"/>
          <w:szCs w:val="24"/>
          <w:lang w:val="es-ES" w:eastAsia="es-ES"/>
        </w:rPr>
        <w:t xml:space="preserve">Dar por recibido el Informe de Gestión del Riesgo de Lavado de Dinero y Activos, correspondiente al período Mayo - Julio 2017. </w:t>
      </w:r>
    </w:p>
    <w:p w:rsidR="00A83F2A" w:rsidRPr="00A83F2A" w:rsidRDefault="00A83F2A" w:rsidP="00A83F2A">
      <w:pPr>
        <w:spacing w:after="0" w:line="240" w:lineRule="auto"/>
        <w:ind w:left="360"/>
        <w:jc w:val="both"/>
        <w:rPr>
          <w:rFonts w:ascii="Arial" w:eastAsia="Times New Roman" w:hAnsi="Arial" w:cs="Arial"/>
          <w:bCs/>
          <w:sz w:val="24"/>
          <w:szCs w:val="24"/>
          <w:lang w:eastAsia="es-ES"/>
        </w:rPr>
      </w:pPr>
    </w:p>
    <w:p w:rsidR="007264C1" w:rsidRPr="00A83F2A" w:rsidRDefault="0059739E" w:rsidP="00A83F2A">
      <w:pPr>
        <w:numPr>
          <w:ilvl w:val="0"/>
          <w:numId w:val="14"/>
        </w:numPr>
        <w:spacing w:after="0" w:line="240" w:lineRule="auto"/>
        <w:jc w:val="both"/>
        <w:rPr>
          <w:rFonts w:ascii="Arial" w:eastAsia="Times New Roman" w:hAnsi="Arial" w:cs="Arial"/>
          <w:bCs/>
          <w:sz w:val="24"/>
          <w:szCs w:val="24"/>
          <w:lang w:eastAsia="es-ES"/>
        </w:rPr>
      </w:pPr>
      <w:r w:rsidRPr="00A83F2A">
        <w:rPr>
          <w:rFonts w:ascii="Arial" w:eastAsia="Times New Roman" w:hAnsi="Arial" w:cs="Arial"/>
          <w:bCs/>
          <w:sz w:val="24"/>
          <w:szCs w:val="24"/>
          <w:lang w:val="es-ES" w:eastAsia="es-ES"/>
        </w:rPr>
        <w:t>Dar por recibido el informe de seguimiento del Plan de Trabajo de la Oficialía de Cumplimiento y el Programa de Capacitación al Personal del FSV.</w:t>
      </w:r>
    </w:p>
    <w:p w:rsidR="00A83F2A" w:rsidRDefault="00A83F2A" w:rsidP="00A83F2A">
      <w:pPr>
        <w:pStyle w:val="Prrafodelista"/>
        <w:rPr>
          <w:rFonts w:ascii="Arial" w:hAnsi="Arial" w:cs="Arial"/>
          <w:bCs/>
        </w:rPr>
      </w:pPr>
    </w:p>
    <w:p w:rsidR="007264C1" w:rsidRPr="00A83F2A" w:rsidRDefault="0059739E" w:rsidP="00A83F2A">
      <w:pPr>
        <w:numPr>
          <w:ilvl w:val="0"/>
          <w:numId w:val="14"/>
        </w:numPr>
        <w:spacing w:after="0" w:line="240" w:lineRule="auto"/>
        <w:jc w:val="both"/>
        <w:rPr>
          <w:rFonts w:ascii="Arial" w:eastAsia="Times New Roman" w:hAnsi="Arial" w:cs="Arial"/>
          <w:b/>
          <w:bCs/>
          <w:sz w:val="24"/>
          <w:szCs w:val="24"/>
          <w:lang w:eastAsia="es-ES"/>
        </w:rPr>
      </w:pPr>
      <w:r w:rsidRPr="00A83F2A">
        <w:rPr>
          <w:rFonts w:ascii="Arial" w:eastAsia="Times New Roman" w:hAnsi="Arial" w:cs="Arial"/>
          <w:bCs/>
          <w:sz w:val="24"/>
          <w:szCs w:val="24"/>
          <w:lang w:val="es-ES" w:eastAsia="es-ES"/>
        </w:rPr>
        <w:t xml:space="preserve">Dar por conocido el contenido del Oficio </w:t>
      </w:r>
      <w:r w:rsidR="009E53EB">
        <w:rPr>
          <w:rFonts w:ascii="Arial" w:eastAsia="Times New Roman" w:hAnsi="Arial" w:cs="Arial"/>
          <w:bCs/>
          <w:sz w:val="24"/>
          <w:szCs w:val="24"/>
          <w:lang w:val="es-ES" w:eastAsia="es-ES"/>
        </w:rPr>
        <w:t>_____________________________________</w:t>
      </w:r>
    </w:p>
    <w:p w:rsidR="00555C2F" w:rsidRPr="00555C2F" w:rsidRDefault="00555C2F" w:rsidP="00555C2F">
      <w:pPr>
        <w:pStyle w:val="Prrafodelista"/>
        <w:spacing w:line="360" w:lineRule="auto"/>
        <w:ind w:left="360"/>
        <w:rPr>
          <w:rFonts w:ascii="Arial" w:hAnsi="Arial" w:cs="Arial"/>
          <w:b/>
          <w:color w:val="FF0000"/>
          <w:sz w:val="22"/>
          <w:szCs w:val="22"/>
        </w:rPr>
      </w:pPr>
      <w:r w:rsidRPr="00555C2F">
        <w:rPr>
          <w:rFonts w:ascii="Arial" w:hAnsi="Arial" w:cs="Arial"/>
          <w:b/>
          <w:color w:val="FF0000"/>
          <w:sz w:val="22"/>
          <w:szCs w:val="22"/>
        </w:rPr>
        <w:t xml:space="preserve">Supresión de información confidencial, conforme a lo dispuesto en el art. 24 </w:t>
      </w:r>
      <w:proofErr w:type="spellStart"/>
      <w:r w:rsidRPr="00555C2F">
        <w:rPr>
          <w:rFonts w:ascii="Arial" w:hAnsi="Arial" w:cs="Arial"/>
          <w:b/>
          <w:color w:val="FF0000"/>
          <w:sz w:val="22"/>
          <w:szCs w:val="22"/>
        </w:rPr>
        <w:t>lit.</w:t>
      </w:r>
      <w:proofErr w:type="spellEnd"/>
      <w:r w:rsidRPr="00555C2F">
        <w:rPr>
          <w:rFonts w:ascii="Arial" w:hAnsi="Arial" w:cs="Arial"/>
          <w:b/>
          <w:color w:val="FF0000"/>
          <w:sz w:val="22"/>
          <w:szCs w:val="22"/>
        </w:rPr>
        <w:t xml:space="preserve"> </w:t>
      </w:r>
      <w:r>
        <w:rPr>
          <w:rFonts w:ascii="Arial" w:hAnsi="Arial" w:cs="Arial"/>
          <w:b/>
          <w:color w:val="FF0000"/>
          <w:sz w:val="22"/>
          <w:szCs w:val="22"/>
        </w:rPr>
        <w:t xml:space="preserve">c) y </w:t>
      </w:r>
      <w:r w:rsidRPr="00555C2F">
        <w:rPr>
          <w:rFonts w:ascii="Arial" w:hAnsi="Arial" w:cs="Arial"/>
          <w:b/>
          <w:color w:val="FF0000"/>
          <w:sz w:val="22"/>
          <w:szCs w:val="22"/>
        </w:rPr>
        <w:t xml:space="preserve">d) LAIP. </w:t>
      </w:r>
    </w:p>
    <w:p w:rsidR="00DA0436" w:rsidRDefault="00DA0436" w:rsidP="00DC2F52">
      <w:pPr>
        <w:spacing w:after="0" w:line="240" w:lineRule="auto"/>
        <w:rPr>
          <w:rFonts w:ascii="Arial" w:eastAsia="Times New Roman" w:hAnsi="Arial" w:cs="Arial"/>
          <w:b/>
          <w:bCs/>
          <w:sz w:val="24"/>
          <w:szCs w:val="24"/>
          <w:u w:val="single"/>
          <w:lang w:val="es-ES" w:eastAsia="es-ES"/>
        </w:rPr>
      </w:pPr>
    </w:p>
    <w:p w:rsidR="004D3683" w:rsidRPr="00214A40" w:rsidRDefault="004D3683" w:rsidP="004D3683">
      <w:pPr>
        <w:spacing w:after="0" w:line="240" w:lineRule="auto"/>
        <w:jc w:val="both"/>
        <w:rPr>
          <w:rFonts w:ascii="Arial" w:eastAsia="Times New Roman" w:hAnsi="Arial" w:cs="Arial"/>
          <w:bCs/>
          <w:sz w:val="24"/>
          <w:szCs w:val="24"/>
          <w:lang w:eastAsia="es-ES"/>
        </w:rPr>
      </w:pPr>
      <w:r>
        <w:rPr>
          <w:rFonts w:ascii="Arial" w:hAnsi="Arial" w:cs="Arial"/>
          <w:b/>
          <w:sz w:val="24"/>
          <w:szCs w:val="24"/>
        </w:rPr>
        <w:t>X) PARTICIPACIÓ</w:t>
      </w:r>
      <w:r w:rsidRPr="00E64C81">
        <w:rPr>
          <w:rFonts w:ascii="Arial" w:hAnsi="Arial" w:cs="Arial"/>
          <w:b/>
          <w:sz w:val="24"/>
          <w:szCs w:val="24"/>
        </w:rPr>
        <w:t xml:space="preserve">N DE EJECUTIVOS EN EL III SEMINARIO REGIONAL DEL BCIE «ASPECTOS </w:t>
      </w:r>
      <w:r>
        <w:rPr>
          <w:rFonts w:ascii="Arial" w:hAnsi="Arial" w:cs="Arial"/>
          <w:b/>
          <w:sz w:val="24"/>
          <w:szCs w:val="24"/>
        </w:rPr>
        <w:t xml:space="preserve">OPERATIVOS Y </w:t>
      </w:r>
      <w:proofErr w:type="gramStart"/>
      <w:r>
        <w:rPr>
          <w:rFonts w:ascii="Arial" w:hAnsi="Arial" w:cs="Arial"/>
          <w:b/>
          <w:sz w:val="24"/>
          <w:szCs w:val="24"/>
        </w:rPr>
        <w:t>LEGALES  DE</w:t>
      </w:r>
      <w:proofErr w:type="gramEnd"/>
      <w:r>
        <w:rPr>
          <w:rFonts w:ascii="Arial" w:hAnsi="Arial" w:cs="Arial"/>
          <w:b/>
          <w:sz w:val="24"/>
          <w:szCs w:val="24"/>
        </w:rPr>
        <w:t xml:space="preserve"> GESTIÓ</w:t>
      </w:r>
      <w:r w:rsidRPr="00E64C81">
        <w:rPr>
          <w:rFonts w:ascii="Arial" w:hAnsi="Arial" w:cs="Arial"/>
          <w:b/>
          <w:sz w:val="24"/>
          <w:szCs w:val="24"/>
        </w:rPr>
        <w:t>N DE</w:t>
      </w:r>
      <w:r>
        <w:rPr>
          <w:rFonts w:ascii="Arial" w:hAnsi="Arial" w:cs="Arial"/>
          <w:b/>
          <w:sz w:val="24"/>
          <w:szCs w:val="24"/>
        </w:rPr>
        <w:t xml:space="preserve"> RIESGO PARA EL SECTOR PÚBLICO». </w:t>
      </w:r>
      <w:r w:rsidRPr="008A6893">
        <w:rPr>
          <w:rFonts w:ascii="Arial" w:eastAsia="Times New Roman" w:hAnsi="Arial" w:cs="Arial"/>
          <w:sz w:val="24"/>
          <w:szCs w:val="24"/>
          <w:lang w:val="es-ES_tradnl" w:eastAsia="es-ES"/>
        </w:rPr>
        <w:t xml:space="preserve">Se hace constar que el Licenciado </w:t>
      </w:r>
      <w:r>
        <w:rPr>
          <w:rFonts w:ascii="Arial" w:eastAsia="Times New Roman" w:hAnsi="Arial" w:cs="Arial"/>
          <w:sz w:val="24"/>
          <w:szCs w:val="24"/>
          <w:lang w:val="es-ES_tradnl" w:eastAsia="es-ES"/>
        </w:rPr>
        <w:t xml:space="preserve">Mariano Aristides Bonilla </w:t>
      </w:r>
      <w:proofErr w:type="spellStart"/>
      <w:r>
        <w:rPr>
          <w:rFonts w:ascii="Arial" w:eastAsia="Times New Roman" w:hAnsi="Arial" w:cs="Arial"/>
          <w:sz w:val="24"/>
          <w:szCs w:val="24"/>
          <w:lang w:val="es-ES_tradnl" w:eastAsia="es-ES"/>
        </w:rPr>
        <w:t>Bonilla</w:t>
      </w:r>
      <w:proofErr w:type="spellEnd"/>
      <w:r>
        <w:rPr>
          <w:rFonts w:ascii="Arial" w:eastAsia="Times New Roman" w:hAnsi="Arial" w:cs="Arial"/>
          <w:sz w:val="24"/>
          <w:szCs w:val="24"/>
          <w:lang w:val="es-ES_tradnl" w:eastAsia="es-ES"/>
        </w:rPr>
        <w:t>, Gerente General</w:t>
      </w:r>
      <w:r w:rsidRPr="008A6893">
        <w:rPr>
          <w:rFonts w:ascii="Arial" w:eastAsia="Times New Roman" w:hAnsi="Arial" w:cs="Arial"/>
          <w:sz w:val="24"/>
          <w:szCs w:val="24"/>
          <w:lang w:val="es-ES_tradnl" w:eastAsia="es-ES"/>
        </w:rPr>
        <w:t>,</w:t>
      </w:r>
      <w:r w:rsidRPr="008A6893">
        <w:rPr>
          <w:rFonts w:ascii="Arial" w:eastAsia="Times New Roman" w:hAnsi="Arial" w:cs="Arial"/>
          <w:b/>
          <w:sz w:val="24"/>
          <w:szCs w:val="24"/>
          <w:lang w:val="es-ES_tradnl" w:eastAsia="es-ES"/>
        </w:rPr>
        <w:t xml:space="preserve"> </w:t>
      </w:r>
      <w:r w:rsidRPr="008A6893">
        <w:rPr>
          <w:rFonts w:ascii="Arial" w:eastAsia="Times New Roman" w:hAnsi="Arial" w:cs="Arial"/>
          <w:sz w:val="24"/>
          <w:szCs w:val="24"/>
          <w:lang w:val="es-ES_tradnl" w:eastAsia="es-ES"/>
        </w:rPr>
        <w:t xml:space="preserve">se retiró de la sesión al discutirse y resolver sobre </w:t>
      </w:r>
      <w:r>
        <w:rPr>
          <w:rFonts w:ascii="Arial" w:eastAsia="Times New Roman" w:hAnsi="Arial" w:cs="Arial"/>
          <w:sz w:val="24"/>
          <w:szCs w:val="24"/>
          <w:lang w:val="es-ES_tradnl" w:eastAsia="es-ES"/>
        </w:rPr>
        <w:t>este punto</w:t>
      </w:r>
      <w:r w:rsidRPr="008A6893">
        <w:rPr>
          <w:rFonts w:ascii="Arial" w:eastAsia="Times New Roman" w:hAnsi="Arial" w:cs="Arial"/>
          <w:sz w:val="24"/>
          <w:szCs w:val="24"/>
          <w:lang w:val="es-ES_tradnl" w:eastAsia="es-ES"/>
        </w:rPr>
        <w:t>, dando entero cumplimiento</w:t>
      </w:r>
      <w:r>
        <w:rPr>
          <w:rFonts w:ascii="Arial" w:eastAsia="Times New Roman" w:hAnsi="Arial" w:cs="Arial"/>
          <w:sz w:val="24"/>
          <w:szCs w:val="24"/>
          <w:lang w:val="es-ES_tradnl" w:eastAsia="es-ES"/>
        </w:rPr>
        <w:t xml:space="preserve"> al Art. 24 de la Ley del FSV. </w:t>
      </w:r>
      <w:r w:rsidRPr="00214A40">
        <w:rPr>
          <w:rFonts w:ascii="Arial" w:eastAsia="Times New Roman" w:hAnsi="Arial" w:cs="Arial"/>
          <w:sz w:val="24"/>
          <w:szCs w:val="24"/>
          <w:lang w:val="es-ES" w:eastAsia="es-ES"/>
        </w:rPr>
        <w:t xml:space="preserve">El Presidente y Director Ejecutivo informa a Junta Directiva sobre solicitud de participación en </w:t>
      </w:r>
      <w:r>
        <w:rPr>
          <w:rFonts w:ascii="Arial" w:eastAsia="Times New Roman" w:hAnsi="Arial" w:cs="Arial"/>
          <w:sz w:val="24"/>
          <w:szCs w:val="24"/>
          <w:lang w:val="es-ES" w:eastAsia="es-ES"/>
        </w:rPr>
        <w:t>Seminario</w:t>
      </w:r>
      <w:r w:rsidRPr="00214A40">
        <w:rPr>
          <w:rFonts w:ascii="Arial" w:eastAsia="Times New Roman" w:hAnsi="Arial" w:cs="Arial"/>
          <w:sz w:val="24"/>
          <w:szCs w:val="24"/>
          <w:lang w:val="es-ES" w:eastAsia="es-ES"/>
        </w:rPr>
        <w:t xml:space="preserve">. Para exponer la presentación, invitó a la Licenciada Gladis Margarita de Cárcamo, Jefa del Área de Gestión y Desarrollo Humano, quien explicó que </w:t>
      </w:r>
      <w:r w:rsidRPr="00214A40">
        <w:rPr>
          <w:rFonts w:ascii="Arial" w:eastAsia="Times New Roman" w:hAnsi="Arial" w:cs="Arial"/>
          <w:bCs/>
          <w:sz w:val="24"/>
          <w:szCs w:val="24"/>
          <w:lang w:eastAsia="es-ES"/>
        </w:rPr>
        <w:t>la Presidencia y Dirección Ejecutiva ha recibido solicitud de</w:t>
      </w:r>
      <w:r>
        <w:rPr>
          <w:rFonts w:ascii="Arial" w:eastAsia="Times New Roman" w:hAnsi="Arial" w:cs="Arial"/>
          <w:bCs/>
          <w:sz w:val="24"/>
          <w:szCs w:val="24"/>
          <w:lang w:eastAsia="es-ES"/>
        </w:rPr>
        <w:t xml:space="preserve"> </w:t>
      </w:r>
      <w:r w:rsidRPr="00214A40">
        <w:rPr>
          <w:rFonts w:ascii="Arial" w:eastAsia="Times New Roman" w:hAnsi="Arial" w:cs="Arial"/>
          <w:bCs/>
          <w:sz w:val="24"/>
          <w:szCs w:val="24"/>
          <w:lang w:eastAsia="es-ES"/>
        </w:rPr>
        <w:t>l</w:t>
      </w:r>
      <w:r>
        <w:rPr>
          <w:rFonts w:ascii="Arial" w:eastAsia="Times New Roman" w:hAnsi="Arial" w:cs="Arial"/>
          <w:bCs/>
          <w:sz w:val="24"/>
          <w:szCs w:val="24"/>
          <w:lang w:eastAsia="es-ES"/>
        </w:rPr>
        <w:t>os</w:t>
      </w:r>
      <w:r w:rsidRPr="00214A40">
        <w:rPr>
          <w:rFonts w:ascii="Arial" w:eastAsia="Times New Roman" w:hAnsi="Arial" w:cs="Arial"/>
          <w:bCs/>
          <w:sz w:val="24"/>
          <w:szCs w:val="24"/>
          <w:lang w:eastAsia="es-ES"/>
        </w:rPr>
        <w:t xml:space="preserve"> Gerente</w:t>
      </w:r>
      <w:r>
        <w:rPr>
          <w:rFonts w:ascii="Arial" w:eastAsia="Times New Roman" w:hAnsi="Arial" w:cs="Arial"/>
          <w:bCs/>
          <w:sz w:val="24"/>
          <w:szCs w:val="24"/>
          <w:lang w:eastAsia="es-ES"/>
        </w:rPr>
        <w:t>s:</w:t>
      </w:r>
      <w:r w:rsidRPr="00214A40">
        <w:rPr>
          <w:rFonts w:ascii="Arial" w:eastAsia="Times New Roman" w:hAnsi="Arial" w:cs="Arial"/>
          <w:bCs/>
          <w:sz w:val="24"/>
          <w:szCs w:val="24"/>
          <w:lang w:eastAsia="es-ES"/>
        </w:rPr>
        <w:t xml:space="preserve"> Lic. Mariano Bonilla </w:t>
      </w:r>
      <w:proofErr w:type="spellStart"/>
      <w:r w:rsidRPr="00214A40">
        <w:rPr>
          <w:rFonts w:ascii="Arial" w:eastAsia="Times New Roman" w:hAnsi="Arial" w:cs="Arial"/>
          <w:bCs/>
          <w:sz w:val="24"/>
          <w:szCs w:val="24"/>
          <w:lang w:eastAsia="es-ES"/>
        </w:rPr>
        <w:t>Bonilla</w:t>
      </w:r>
      <w:proofErr w:type="spellEnd"/>
      <w:r w:rsidRPr="00214A40">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Gerente</w:t>
      </w:r>
      <w:r w:rsidRPr="00214A40">
        <w:rPr>
          <w:rFonts w:ascii="Arial" w:eastAsia="Times New Roman" w:hAnsi="Arial" w:cs="Arial"/>
          <w:bCs/>
          <w:sz w:val="24"/>
          <w:szCs w:val="24"/>
          <w:lang w:eastAsia="es-ES"/>
        </w:rPr>
        <w:t xml:space="preserve"> General, Lic. René Cuellar Marenco</w:t>
      </w:r>
      <w:r>
        <w:rPr>
          <w:rFonts w:ascii="Arial" w:eastAsia="Times New Roman" w:hAnsi="Arial" w:cs="Arial"/>
          <w:bCs/>
          <w:sz w:val="24"/>
          <w:szCs w:val="24"/>
          <w:lang w:eastAsia="es-ES"/>
        </w:rPr>
        <w:t>, Gerente de Finanzas</w:t>
      </w:r>
      <w:r w:rsidRPr="00214A40">
        <w:rPr>
          <w:rFonts w:ascii="Arial" w:eastAsia="Times New Roman" w:hAnsi="Arial" w:cs="Arial"/>
          <w:bCs/>
          <w:sz w:val="24"/>
          <w:szCs w:val="24"/>
          <w:lang w:eastAsia="es-ES"/>
        </w:rPr>
        <w:t xml:space="preserve"> y Lic. Julio Cesar Merino Escobar, Gerente Legal, para participar en el III Seminario Regional organizado por el Banco Centroamericano de Integración Económica (BCIE), denominado «Aspectos Operativos y Legales de Gestión de</w:t>
      </w:r>
      <w:r>
        <w:rPr>
          <w:rFonts w:ascii="Arial" w:eastAsia="Times New Roman" w:hAnsi="Arial" w:cs="Arial"/>
          <w:bCs/>
          <w:sz w:val="24"/>
          <w:szCs w:val="24"/>
          <w:lang w:eastAsia="es-ES"/>
        </w:rPr>
        <w:t xml:space="preserve"> Riesgo para el Sector Público». D</w:t>
      </w:r>
      <w:r w:rsidRPr="00214A40">
        <w:rPr>
          <w:rFonts w:ascii="Arial" w:eastAsia="Times New Roman" w:hAnsi="Arial" w:cs="Arial"/>
          <w:bCs/>
          <w:sz w:val="24"/>
          <w:szCs w:val="24"/>
          <w:lang w:eastAsia="es-ES"/>
        </w:rPr>
        <w:t xml:space="preserve">icho seminario es continuación del que asistieran los </w:t>
      </w:r>
      <w:r>
        <w:rPr>
          <w:rFonts w:ascii="Arial" w:eastAsia="Times New Roman" w:hAnsi="Arial" w:cs="Arial"/>
          <w:bCs/>
          <w:sz w:val="24"/>
          <w:szCs w:val="24"/>
          <w:lang w:eastAsia="es-ES"/>
        </w:rPr>
        <w:t>solicitantes</w:t>
      </w:r>
      <w:r w:rsidRPr="00214A40">
        <w:rPr>
          <w:rFonts w:ascii="Arial" w:eastAsia="Times New Roman" w:hAnsi="Arial" w:cs="Arial"/>
          <w:bCs/>
          <w:sz w:val="24"/>
          <w:szCs w:val="24"/>
          <w:lang w:eastAsia="es-ES"/>
        </w:rPr>
        <w:t xml:space="preserve"> en el 2016 y est</w:t>
      </w:r>
      <w:r>
        <w:rPr>
          <w:rFonts w:ascii="Arial" w:eastAsia="Times New Roman" w:hAnsi="Arial" w:cs="Arial"/>
          <w:bCs/>
          <w:sz w:val="24"/>
          <w:szCs w:val="24"/>
          <w:lang w:eastAsia="es-ES"/>
        </w:rPr>
        <w:t>á</w:t>
      </w:r>
      <w:r w:rsidRPr="00214A40">
        <w:rPr>
          <w:rFonts w:ascii="Arial" w:eastAsia="Times New Roman" w:hAnsi="Arial" w:cs="Arial"/>
          <w:bCs/>
          <w:sz w:val="24"/>
          <w:szCs w:val="24"/>
          <w:lang w:eastAsia="es-ES"/>
        </w:rPr>
        <w:t xml:space="preserve"> dirigido únicamente a las instituciones  invitadas por el Banco.</w:t>
      </w:r>
      <w:r>
        <w:rPr>
          <w:rFonts w:ascii="Arial" w:eastAsia="Times New Roman" w:hAnsi="Arial" w:cs="Arial"/>
          <w:bCs/>
          <w:sz w:val="24"/>
          <w:szCs w:val="24"/>
          <w:lang w:eastAsia="es-ES"/>
        </w:rPr>
        <w:t xml:space="preserve"> </w:t>
      </w:r>
      <w:r w:rsidRPr="00214A40">
        <w:rPr>
          <w:rFonts w:ascii="Arial" w:eastAsia="Times New Roman" w:hAnsi="Arial" w:cs="Arial"/>
          <w:bCs/>
          <w:sz w:val="24"/>
          <w:szCs w:val="24"/>
          <w:lang w:eastAsia="es-ES"/>
        </w:rPr>
        <w:t>El seminario reunirá nuevamente a altos funcionarios de Ministerios de Hacienda y Finanzas, Bancos Centrales, entidades gubernamentales y re</w:t>
      </w:r>
      <w:r>
        <w:rPr>
          <w:rFonts w:ascii="Arial" w:eastAsia="Times New Roman" w:hAnsi="Arial" w:cs="Arial"/>
          <w:bCs/>
          <w:sz w:val="24"/>
          <w:szCs w:val="24"/>
          <w:lang w:eastAsia="es-ES"/>
        </w:rPr>
        <w:t>guladoras del sector financiero</w:t>
      </w:r>
      <w:r w:rsidRPr="00214A40">
        <w:rPr>
          <w:rFonts w:ascii="Arial" w:eastAsia="Times New Roman" w:hAnsi="Arial" w:cs="Arial"/>
          <w:bCs/>
          <w:sz w:val="24"/>
          <w:szCs w:val="24"/>
          <w:lang w:eastAsia="es-ES"/>
        </w:rPr>
        <w:t xml:space="preserve"> de la región</w:t>
      </w:r>
      <w:r>
        <w:rPr>
          <w:rFonts w:ascii="Arial" w:eastAsia="Times New Roman" w:hAnsi="Arial" w:cs="Arial"/>
          <w:bCs/>
          <w:sz w:val="24"/>
          <w:szCs w:val="24"/>
          <w:lang w:eastAsia="es-ES"/>
        </w:rPr>
        <w:t>,</w:t>
      </w:r>
      <w:r w:rsidRPr="00214A40">
        <w:rPr>
          <w:rFonts w:ascii="Arial" w:eastAsia="Times New Roman" w:hAnsi="Arial" w:cs="Arial"/>
          <w:bCs/>
          <w:sz w:val="24"/>
          <w:szCs w:val="24"/>
          <w:lang w:eastAsia="es-ES"/>
        </w:rPr>
        <w:t xml:space="preserve"> junto con gestores de proyectos de infraestructura y energía</w:t>
      </w:r>
      <w:r>
        <w:rPr>
          <w:rFonts w:ascii="Arial" w:eastAsia="Times New Roman" w:hAnsi="Arial" w:cs="Arial"/>
          <w:bCs/>
          <w:sz w:val="24"/>
          <w:szCs w:val="24"/>
          <w:lang w:eastAsia="es-ES"/>
        </w:rPr>
        <w:t>,</w:t>
      </w:r>
      <w:r w:rsidRPr="00214A40">
        <w:rPr>
          <w:rFonts w:ascii="Arial" w:eastAsia="Times New Roman" w:hAnsi="Arial" w:cs="Arial"/>
          <w:bCs/>
          <w:sz w:val="24"/>
          <w:szCs w:val="24"/>
          <w:lang w:eastAsia="es-ES"/>
        </w:rPr>
        <w:t xml:space="preserve"> en una serie de sesiones de alto nivel sobre las mejores prácticas de riesgo de mercado y riesgo de crédito de contraparte.</w:t>
      </w:r>
      <w:r>
        <w:rPr>
          <w:rFonts w:ascii="Arial" w:eastAsia="Times New Roman" w:hAnsi="Arial" w:cs="Arial"/>
          <w:bCs/>
          <w:sz w:val="24"/>
          <w:szCs w:val="24"/>
          <w:lang w:eastAsia="es-ES"/>
        </w:rPr>
        <w:t xml:space="preserve"> Manifestó que este seminario</w:t>
      </w:r>
      <w:r w:rsidRPr="00214A40">
        <w:rPr>
          <w:rFonts w:ascii="Arial" w:eastAsia="Times New Roman" w:hAnsi="Arial" w:cs="Arial"/>
          <w:bCs/>
          <w:sz w:val="24"/>
          <w:szCs w:val="24"/>
          <w:lang w:eastAsia="es-ES"/>
        </w:rPr>
        <w:t xml:space="preserve"> revierte importancia</w:t>
      </w:r>
      <w:r>
        <w:rPr>
          <w:rFonts w:ascii="Arial" w:eastAsia="Times New Roman" w:hAnsi="Arial" w:cs="Arial"/>
          <w:bCs/>
          <w:sz w:val="24"/>
          <w:szCs w:val="24"/>
          <w:lang w:eastAsia="es-ES"/>
        </w:rPr>
        <w:t xml:space="preserve"> para el FSV, pues el contenido del mismo se encuentra relacionado a la gestión de riesgos en instituciones como el FSV. </w:t>
      </w:r>
      <w:r w:rsidRPr="00214A40">
        <w:rPr>
          <w:rFonts w:ascii="Arial" w:eastAsia="Times New Roman" w:hAnsi="Arial" w:cs="Arial"/>
          <w:bCs/>
          <w:sz w:val="24"/>
          <w:szCs w:val="24"/>
          <w:lang w:eastAsia="es-ES"/>
        </w:rPr>
        <w:t xml:space="preserve">Dicho evento se realizará del 20 al 21 de Septiembre del corriente año, en </w:t>
      </w:r>
      <w:r>
        <w:rPr>
          <w:rFonts w:ascii="Arial" w:eastAsia="Times New Roman" w:hAnsi="Arial" w:cs="Arial"/>
          <w:bCs/>
          <w:sz w:val="24"/>
          <w:szCs w:val="24"/>
          <w:lang w:eastAsia="es-ES"/>
        </w:rPr>
        <w:t xml:space="preserve">la ciudad </w:t>
      </w:r>
      <w:r w:rsidRPr="00214A40">
        <w:rPr>
          <w:rFonts w:ascii="Arial" w:eastAsia="Times New Roman" w:hAnsi="Arial" w:cs="Arial"/>
          <w:bCs/>
          <w:sz w:val="24"/>
          <w:szCs w:val="24"/>
          <w:lang w:eastAsia="es-ES"/>
        </w:rPr>
        <w:t>de Santo Domingo, República Dominicana, siendo los costos de participación</w:t>
      </w:r>
      <w:r>
        <w:rPr>
          <w:rFonts w:ascii="Arial" w:eastAsia="Times New Roman" w:hAnsi="Arial" w:cs="Arial"/>
          <w:bCs/>
          <w:sz w:val="24"/>
          <w:szCs w:val="24"/>
          <w:lang w:eastAsia="es-ES"/>
        </w:rPr>
        <w:t>, cubiertos por el BCIE. Se expuso un detalle del contenido del Seminario, que es la continuidad del Seminario anterior celebrado en Panamá y al que asistieron los solicitantes. Se considera que la temática</w:t>
      </w:r>
      <w:r w:rsidRPr="00D30962">
        <w:rPr>
          <w:rFonts w:ascii="Arial" w:eastAsia="Times New Roman" w:hAnsi="Arial" w:cs="Arial"/>
          <w:bCs/>
          <w:sz w:val="24"/>
          <w:szCs w:val="24"/>
          <w:lang w:val="es-MX" w:eastAsia="es-ES"/>
        </w:rPr>
        <w:t xml:space="preserve"> a tratar </w:t>
      </w:r>
      <w:r>
        <w:rPr>
          <w:rFonts w:ascii="Arial" w:eastAsia="Times New Roman" w:hAnsi="Arial" w:cs="Arial"/>
          <w:bCs/>
          <w:sz w:val="24"/>
          <w:szCs w:val="24"/>
          <w:lang w:val="es-MX" w:eastAsia="es-ES"/>
        </w:rPr>
        <w:t xml:space="preserve">está muy </w:t>
      </w:r>
      <w:r w:rsidRPr="00D30962">
        <w:rPr>
          <w:rFonts w:ascii="Arial" w:eastAsia="Times New Roman" w:hAnsi="Arial" w:cs="Arial"/>
          <w:bCs/>
          <w:sz w:val="24"/>
          <w:szCs w:val="24"/>
          <w:lang w:val="es-MX" w:eastAsia="es-ES"/>
        </w:rPr>
        <w:t>relacionada con</w:t>
      </w:r>
      <w:r>
        <w:rPr>
          <w:rFonts w:ascii="Arial" w:eastAsia="Times New Roman" w:hAnsi="Arial" w:cs="Arial"/>
          <w:bCs/>
          <w:sz w:val="24"/>
          <w:szCs w:val="24"/>
          <w:lang w:val="es-MX" w:eastAsia="es-ES"/>
        </w:rPr>
        <w:t xml:space="preserve"> el quehacer de la Institución en materia de gestión de riesgo, por lo que </w:t>
      </w:r>
      <w:r w:rsidRPr="00D30962">
        <w:rPr>
          <w:rFonts w:ascii="Arial" w:eastAsia="Times New Roman" w:hAnsi="Arial" w:cs="Arial"/>
          <w:bCs/>
          <w:sz w:val="24"/>
          <w:szCs w:val="24"/>
          <w:lang w:val="es-MX" w:eastAsia="es-ES"/>
        </w:rPr>
        <w:t>se somete a consideración de los Directores la participación de</w:t>
      </w:r>
      <w:r>
        <w:rPr>
          <w:rFonts w:ascii="Arial" w:eastAsia="Times New Roman" w:hAnsi="Arial" w:cs="Arial"/>
          <w:bCs/>
          <w:sz w:val="24"/>
          <w:szCs w:val="24"/>
          <w:lang w:val="es-MX" w:eastAsia="es-ES"/>
        </w:rPr>
        <w:t xml:space="preserve"> los ejecutivos antes mencionados, </w:t>
      </w:r>
      <w:r w:rsidRPr="00214A40">
        <w:rPr>
          <w:rFonts w:ascii="Arial" w:eastAsia="Times New Roman" w:hAnsi="Arial" w:cs="Arial"/>
          <w:bCs/>
          <w:sz w:val="24"/>
          <w:szCs w:val="24"/>
          <w:lang w:eastAsia="es-ES"/>
        </w:rPr>
        <w:t>cubr</w:t>
      </w:r>
      <w:r>
        <w:rPr>
          <w:rFonts w:ascii="Arial" w:eastAsia="Times New Roman" w:hAnsi="Arial" w:cs="Arial"/>
          <w:bCs/>
          <w:sz w:val="24"/>
          <w:szCs w:val="24"/>
          <w:lang w:eastAsia="es-ES"/>
        </w:rPr>
        <w:t>iéndoles</w:t>
      </w:r>
      <w:r w:rsidRPr="00214A40">
        <w:rPr>
          <w:rFonts w:ascii="Arial" w:eastAsia="Times New Roman" w:hAnsi="Arial" w:cs="Arial"/>
          <w:bCs/>
          <w:sz w:val="24"/>
          <w:szCs w:val="24"/>
          <w:lang w:eastAsia="es-ES"/>
        </w:rPr>
        <w:t xml:space="preserve"> los gastos de viaje aéreo </w:t>
      </w:r>
      <w:r w:rsidRPr="00214A40">
        <w:rPr>
          <w:rFonts w:ascii="Arial" w:eastAsia="Times New Roman" w:hAnsi="Arial" w:cs="Arial"/>
          <w:bCs/>
          <w:sz w:val="24"/>
          <w:szCs w:val="24"/>
          <w:lang w:eastAsia="es-ES"/>
        </w:rPr>
        <w:lastRenderedPageBreak/>
        <w:t xml:space="preserve">de ida y regreso a República Dominicana y los </w:t>
      </w:r>
      <w:r>
        <w:rPr>
          <w:rFonts w:ascii="Arial" w:eastAsia="Times New Roman" w:hAnsi="Arial" w:cs="Arial"/>
          <w:bCs/>
          <w:sz w:val="24"/>
          <w:szCs w:val="24"/>
          <w:lang w:eastAsia="es-ES"/>
        </w:rPr>
        <w:t xml:space="preserve">viáticos </w:t>
      </w:r>
      <w:r w:rsidRPr="00214A40">
        <w:rPr>
          <w:rFonts w:ascii="Arial" w:eastAsia="Times New Roman" w:hAnsi="Arial" w:cs="Arial"/>
          <w:bCs/>
          <w:sz w:val="24"/>
          <w:szCs w:val="24"/>
          <w:lang w:eastAsia="es-ES"/>
        </w:rPr>
        <w:t>correspondientes</w:t>
      </w:r>
      <w:r>
        <w:rPr>
          <w:rFonts w:ascii="Arial" w:eastAsia="Times New Roman" w:hAnsi="Arial" w:cs="Arial"/>
          <w:bCs/>
          <w:sz w:val="24"/>
          <w:szCs w:val="24"/>
          <w:lang w:eastAsia="es-ES"/>
        </w:rPr>
        <w:t>, de</w:t>
      </w:r>
      <w:r w:rsidRPr="003E1C02">
        <w:rPr>
          <w:rFonts w:ascii="Arial" w:eastAsia="Times New Roman" w:hAnsi="Arial" w:cs="Arial"/>
          <w:sz w:val="24"/>
          <w:szCs w:val="24"/>
          <w:lang w:val="es-ES_tradnl" w:eastAsia="es-ES"/>
        </w:rPr>
        <w:t xml:space="preserve"> </w:t>
      </w:r>
      <w:r w:rsidRPr="00214A40">
        <w:rPr>
          <w:rFonts w:ascii="Arial" w:eastAsia="Times New Roman" w:hAnsi="Arial" w:cs="Arial"/>
          <w:sz w:val="24"/>
          <w:szCs w:val="24"/>
          <w:lang w:val="es-ES_tradnl" w:eastAsia="es-ES"/>
        </w:rPr>
        <w:t xml:space="preserve">conformidad con el Reglamento </w:t>
      </w:r>
      <w:r>
        <w:rPr>
          <w:rFonts w:ascii="Arial" w:eastAsia="Times New Roman" w:hAnsi="Arial" w:cs="Arial"/>
          <w:sz w:val="24"/>
          <w:szCs w:val="24"/>
          <w:lang w:val="es-ES_tradnl" w:eastAsia="es-ES"/>
        </w:rPr>
        <w:t xml:space="preserve">de Viáticos Externos del FSV. </w:t>
      </w:r>
      <w:r w:rsidRPr="00214A40">
        <w:rPr>
          <w:rFonts w:ascii="Arial" w:eastAsia="Times New Roman" w:hAnsi="Arial" w:cs="Arial"/>
          <w:bCs/>
          <w:sz w:val="24"/>
          <w:szCs w:val="24"/>
          <w:lang w:val="es-MX" w:eastAsia="es-ES"/>
        </w:rPr>
        <w:t>Junta Directiva luego de conocer los detalles de la solicitud presentada por la</w:t>
      </w:r>
      <w:r w:rsidRPr="00214A40">
        <w:rPr>
          <w:rFonts w:ascii="Arial" w:eastAsia="Times New Roman" w:hAnsi="Arial" w:cs="Arial"/>
          <w:sz w:val="24"/>
          <w:szCs w:val="24"/>
          <w:lang w:val="es-ES" w:eastAsia="es-ES"/>
        </w:rPr>
        <w:t xml:space="preserve"> Licenciada Gladis Margarita de Cárcamo, Jefa del Área de Gestión y Desarrollo Humano</w:t>
      </w:r>
      <w:r w:rsidRPr="00214A40">
        <w:rPr>
          <w:rFonts w:ascii="Arial" w:eastAsia="Times New Roman" w:hAnsi="Arial" w:cs="Arial"/>
          <w:bCs/>
          <w:sz w:val="24"/>
          <w:szCs w:val="24"/>
          <w:lang w:val="es-MX" w:eastAsia="es-ES"/>
        </w:rPr>
        <w:t>, por unanimidad</w:t>
      </w:r>
      <w:r w:rsidRPr="00214A40">
        <w:rPr>
          <w:rFonts w:ascii="Arial" w:eastAsia="Times New Roman" w:hAnsi="Arial" w:cs="Arial"/>
          <w:b/>
          <w:bCs/>
          <w:sz w:val="24"/>
          <w:szCs w:val="24"/>
          <w:lang w:val="es-MX" w:eastAsia="es-ES"/>
        </w:rPr>
        <w:t xml:space="preserve"> ACUERDA:</w:t>
      </w:r>
    </w:p>
    <w:p w:rsidR="004D3683" w:rsidRPr="00214A40" w:rsidRDefault="004D3683" w:rsidP="004D3683">
      <w:pPr>
        <w:spacing w:after="0" w:line="240" w:lineRule="auto"/>
        <w:jc w:val="both"/>
        <w:rPr>
          <w:rFonts w:ascii="Arial" w:eastAsia="Times New Roman" w:hAnsi="Arial" w:cs="Arial"/>
          <w:bCs/>
          <w:sz w:val="24"/>
          <w:szCs w:val="24"/>
          <w:lang w:eastAsia="es-ES"/>
        </w:rPr>
      </w:pPr>
    </w:p>
    <w:p w:rsidR="004D3683" w:rsidRPr="00214A40" w:rsidRDefault="004D3683" w:rsidP="004D3683">
      <w:pPr>
        <w:pStyle w:val="Prrafodelista"/>
        <w:numPr>
          <w:ilvl w:val="0"/>
          <w:numId w:val="9"/>
        </w:numPr>
        <w:ind w:left="360"/>
        <w:jc w:val="both"/>
        <w:rPr>
          <w:rFonts w:ascii="Arial" w:hAnsi="Arial" w:cs="Arial"/>
        </w:rPr>
      </w:pPr>
      <w:r w:rsidRPr="00214A40">
        <w:rPr>
          <w:rFonts w:ascii="Arial" w:hAnsi="Arial" w:cs="Arial"/>
          <w:bCs/>
        </w:rPr>
        <w:t xml:space="preserve">Autorizar la participación del </w:t>
      </w:r>
      <w:r w:rsidRPr="00214A40">
        <w:rPr>
          <w:rFonts w:ascii="Arial" w:hAnsi="Arial" w:cs="Arial"/>
          <w:bCs/>
          <w:lang w:val="es-SV"/>
        </w:rPr>
        <w:t xml:space="preserve">Lic. Mariano </w:t>
      </w:r>
      <w:r>
        <w:rPr>
          <w:rFonts w:ascii="Arial" w:hAnsi="Arial" w:cs="Arial"/>
          <w:bCs/>
          <w:lang w:val="es-SV"/>
        </w:rPr>
        <w:t xml:space="preserve">Aristides </w:t>
      </w:r>
      <w:r w:rsidRPr="00214A40">
        <w:rPr>
          <w:rFonts w:ascii="Arial" w:hAnsi="Arial" w:cs="Arial"/>
          <w:bCs/>
          <w:lang w:val="es-SV"/>
        </w:rPr>
        <w:t xml:space="preserve">Bonilla </w:t>
      </w:r>
      <w:proofErr w:type="spellStart"/>
      <w:r w:rsidRPr="00214A40">
        <w:rPr>
          <w:rFonts w:ascii="Arial" w:hAnsi="Arial" w:cs="Arial"/>
          <w:bCs/>
          <w:lang w:val="es-SV"/>
        </w:rPr>
        <w:t>Bonilla</w:t>
      </w:r>
      <w:proofErr w:type="spellEnd"/>
      <w:r w:rsidRPr="00214A40">
        <w:rPr>
          <w:rFonts w:ascii="Arial" w:hAnsi="Arial" w:cs="Arial"/>
          <w:bCs/>
          <w:lang w:val="es-SV"/>
        </w:rPr>
        <w:t xml:space="preserve">, </w:t>
      </w:r>
      <w:r w:rsidRPr="00214A40">
        <w:rPr>
          <w:rFonts w:ascii="Arial" w:hAnsi="Arial" w:cs="Arial"/>
          <w:bCs/>
        </w:rPr>
        <w:t>Gerente</w:t>
      </w:r>
      <w:r w:rsidRPr="00214A40">
        <w:rPr>
          <w:rFonts w:ascii="Arial" w:hAnsi="Arial" w:cs="Arial"/>
          <w:bCs/>
          <w:lang w:val="es-SV"/>
        </w:rPr>
        <w:t xml:space="preserve"> General, Lic. René Cuellar Marenco</w:t>
      </w:r>
      <w:r w:rsidRPr="00214A40">
        <w:rPr>
          <w:rFonts w:ascii="Arial" w:hAnsi="Arial" w:cs="Arial"/>
          <w:bCs/>
        </w:rPr>
        <w:t>, Gerente de Finanzas</w:t>
      </w:r>
      <w:r w:rsidRPr="00214A40">
        <w:rPr>
          <w:rFonts w:ascii="Arial" w:hAnsi="Arial" w:cs="Arial"/>
          <w:bCs/>
          <w:lang w:val="es-SV"/>
        </w:rPr>
        <w:t xml:space="preserve"> y </w:t>
      </w:r>
      <w:r>
        <w:rPr>
          <w:rFonts w:ascii="Arial" w:hAnsi="Arial" w:cs="Arial"/>
          <w:bCs/>
          <w:lang w:val="es-SV"/>
        </w:rPr>
        <w:t>Lic. Julio Cé</w:t>
      </w:r>
      <w:r w:rsidRPr="00214A40">
        <w:rPr>
          <w:rFonts w:ascii="Arial" w:hAnsi="Arial" w:cs="Arial"/>
          <w:bCs/>
          <w:lang w:val="es-SV"/>
        </w:rPr>
        <w:t>sar Merino Escobar, Gerente Legal,</w:t>
      </w:r>
      <w:r w:rsidRPr="00214A40">
        <w:rPr>
          <w:rFonts w:ascii="Arial" w:hAnsi="Arial" w:cs="Arial"/>
          <w:bCs/>
        </w:rPr>
        <w:t xml:space="preserve"> </w:t>
      </w:r>
      <w:r>
        <w:rPr>
          <w:rFonts w:ascii="Arial" w:hAnsi="Arial" w:cs="Arial"/>
          <w:bCs/>
        </w:rPr>
        <w:t>en e</w:t>
      </w:r>
      <w:r w:rsidRPr="00214A40">
        <w:rPr>
          <w:rFonts w:ascii="Arial" w:hAnsi="Arial" w:cs="Arial"/>
          <w:bCs/>
        </w:rPr>
        <w:t>l III Seminario Regional organizado por el Banco Centroamericano de Integración Económica (BCIE), denominado «Aspectos Operativos y Legales de Gestión de Riesgo para el Sector Público», a celebrarse del 20 al 21 de Septiembre del corriente año, en la ciudad de Santo Domingo, República Dominicana, autorizándoles el correspondiente permiso con goce de sueldo, del 19 al 22 de septiembre del corriente</w:t>
      </w:r>
      <w:r>
        <w:rPr>
          <w:rFonts w:ascii="Arial" w:hAnsi="Arial" w:cs="Arial"/>
          <w:bCs/>
        </w:rPr>
        <w:t xml:space="preserve"> año</w:t>
      </w:r>
      <w:r w:rsidRPr="00214A40">
        <w:rPr>
          <w:rFonts w:ascii="Arial" w:hAnsi="Arial" w:cs="Arial"/>
          <w:bCs/>
        </w:rPr>
        <w:t>.</w:t>
      </w:r>
    </w:p>
    <w:p w:rsidR="004D3683" w:rsidRPr="00214A40" w:rsidRDefault="004D3683" w:rsidP="004D3683">
      <w:pPr>
        <w:spacing w:after="0" w:line="240" w:lineRule="auto"/>
        <w:jc w:val="both"/>
        <w:rPr>
          <w:rFonts w:ascii="Arial" w:eastAsia="Times New Roman" w:hAnsi="Arial" w:cs="Arial"/>
          <w:sz w:val="24"/>
          <w:szCs w:val="24"/>
          <w:lang w:eastAsia="es-ES"/>
        </w:rPr>
      </w:pPr>
    </w:p>
    <w:p w:rsidR="004D3683" w:rsidRDefault="004D3683" w:rsidP="004D3683">
      <w:pPr>
        <w:pStyle w:val="Prrafodelista"/>
        <w:numPr>
          <w:ilvl w:val="0"/>
          <w:numId w:val="9"/>
        </w:numPr>
        <w:ind w:left="360"/>
        <w:jc w:val="both"/>
        <w:rPr>
          <w:rFonts w:ascii="Arial" w:hAnsi="Arial" w:cs="Arial"/>
          <w:lang w:val="es-ES_tradnl"/>
        </w:rPr>
      </w:pPr>
      <w:r w:rsidRPr="00214A40">
        <w:rPr>
          <w:rFonts w:ascii="Arial" w:hAnsi="Arial" w:cs="Arial"/>
          <w:bCs/>
        </w:rPr>
        <w:t xml:space="preserve">Autorizar para las personas mencionadas en el acuerdo A), la erogación para el pago de </w:t>
      </w:r>
      <w:r w:rsidRPr="00214A40">
        <w:rPr>
          <w:rFonts w:ascii="Arial" w:hAnsi="Arial" w:cs="Arial"/>
          <w:bCs/>
          <w:lang w:val="es-ES_tradnl"/>
        </w:rPr>
        <w:t xml:space="preserve">transporte aéreo ida y regreso </w:t>
      </w:r>
      <w:r w:rsidRPr="00214A40">
        <w:rPr>
          <w:rFonts w:ascii="Arial" w:hAnsi="Arial" w:cs="Arial"/>
          <w:bCs/>
        </w:rPr>
        <w:t>a la C</w:t>
      </w:r>
      <w:r>
        <w:rPr>
          <w:rFonts w:ascii="Arial" w:hAnsi="Arial" w:cs="Arial"/>
          <w:bCs/>
        </w:rPr>
        <w:t>i</w:t>
      </w:r>
      <w:r w:rsidRPr="00214A40">
        <w:rPr>
          <w:rFonts w:ascii="Arial" w:hAnsi="Arial" w:cs="Arial"/>
          <w:bCs/>
        </w:rPr>
        <w:t xml:space="preserve">udad </w:t>
      </w:r>
      <w:r>
        <w:rPr>
          <w:rFonts w:ascii="Arial" w:hAnsi="Arial" w:cs="Arial"/>
          <w:bCs/>
        </w:rPr>
        <w:t xml:space="preserve">de </w:t>
      </w:r>
      <w:r w:rsidRPr="00214A40">
        <w:rPr>
          <w:rFonts w:ascii="Arial" w:hAnsi="Arial" w:cs="Arial"/>
          <w:bCs/>
        </w:rPr>
        <w:t>Santo Domingo, República Dominicana,</w:t>
      </w:r>
      <w:r w:rsidRPr="00214A40">
        <w:rPr>
          <w:rFonts w:ascii="Arial" w:hAnsi="Arial" w:cs="Arial"/>
          <w:bCs/>
          <w:lang w:val="es-ES_tradnl"/>
        </w:rPr>
        <w:t xml:space="preserve"> a precios de mercado, así como gastos de viaje, viáticos y gastos terminales,</w:t>
      </w:r>
      <w:r w:rsidRPr="00214A40">
        <w:rPr>
          <w:rFonts w:ascii="Arial" w:hAnsi="Arial" w:cs="Arial"/>
          <w:lang w:val="es-ES_tradnl"/>
        </w:rPr>
        <w:t xml:space="preserve"> de conformidad con el Reglamento de Viáticos Externos del FSV, </w:t>
      </w:r>
      <w:r>
        <w:rPr>
          <w:rFonts w:ascii="Arial" w:hAnsi="Arial" w:cs="Arial"/>
          <w:lang w:val="es-ES_tradnl"/>
        </w:rPr>
        <w:t>y</w:t>
      </w:r>
      <w:r w:rsidRPr="00214A40">
        <w:rPr>
          <w:rFonts w:ascii="Arial" w:hAnsi="Arial" w:cs="Arial"/>
          <w:bCs/>
        </w:rPr>
        <w:t xml:space="preserve"> también el transporte interno en el lugar de la misión, </w:t>
      </w:r>
      <w:r w:rsidRPr="00214A40">
        <w:rPr>
          <w:rFonts w:ascii="Arial" w:hAnsi="Arial" w:cs="Arial"/>
          <w:lang w:val="es-ES_tradnl"/>
        </w:rPr>
        <w:t>según el detalle siguiente:</w:t>
      </w:r>
    </w:p>
    <w:p w:rsidR="004D3683" w:rsidRDefault="004D3683" w:rsidP="004D3683">
      <w:pPr>
        <w:pStyle w:val="Prrafodelista"/>
        <w:ind w:left="360"/>
        <w:jc w:val="both"/>
        <w:rPr>
          <w:rFonts w:ascii="Arial" w:hAnsi="Arial" w:cs="Arial"/>
          <w:lang w:val="es-ES_tradnl"/>
        </w:rPr>
      </w:pPr>
    </w:p>
    <w:p w:rsidR="004D3683" w:rsidRPr="00D30962" w:rsidRDefault="004D3683" w:rsidP="004D3683">
      <w:pPr>
        <w:spacing w:after="0" w:line="240" w:lineRule="auto"/>
        <w:rPr>
          <w:rFonts w:ascii="Arial" w:eastAsia="Times New Roman" w:hAnsi="Arial" w:cs="Arial"/>
          <w:b/>
          <w:bCs/>
          <w:u w:val="single"/>
          <w:lang w:eastAsia="es-ES"/>
        </w:rPr>
      </w:pPr>
      <w:r w:rsidRPr="00D30962">
        <w:rPr>
          <w:rFonts w:ascii="Arial" w:eastAsia="Times New Roman" w:hAnsi="Arial" w:cs="Arial"/>
          <w:bCs/>
          <w:lang w:eastAsia="es-ES"/>
        </w:rPr>
        <w:t xml:space="preserve">      </w:t>
      </w:r>
      <w:r w:rsidRPr="00D30962">
        <w:rPr>
          <w:rFonts w:ascii="Arial" w:eastAsia="Times New Roman" w:hAnsi="Arial" w:cs="Arial"/>
          <w:b/>
          <w:bCs/>
          <w:u w:val="single"/>
          <w:lang w:eastAsia="es-ES"/>
        </w:rPr>
        <w:t xml:space="preserve">MARIANO BONILLA </w:t>
      </w:r>
      <w:proofErr w:type="spellStart"/>
      <w:r w:rsidRPr="00D30962">
        <w:rPr>
          <w:rFonts w:ascii="Arial" w:eastAsia="Times New Roman" w:hAnsi="Arial" w:cs="Arial"/>
          <w:b/>
          <w:bCs/>
          <w:u w:val="single"/>
          <w:lang w:eastAsia="es-ES"/>
        </w:rPr>
        <w:t>BONILLA</w:t>
      </w:r>
      <w:proofErr w:type="spellEnd"/>
    </w:p>
    <w:p w:rsidR="004D3683" w:rsidRPr="00D30962" w:rsidRDefault="004D3683" w:rsidP="004D3683">
      <w:pPr>
        <w:spacing w:after="0" w:line="240" w:lineRule="auto"/>
        <w:ind w:firstLine="360"/>
        <w:rPr>
          <w:rFonts w:ascii="Arial" w:eastAsia="Times New Roman" w:hAnsi="Arial" w:cs="Arial"/>
          <w:bCs/>
          <w:lang w:eastAsia="es-ES"/>
        </w:rPr>
      </w:pPr>
      <w:r w:rsidRPr="00D30962">
        <w:rPr>
          <w:rFonts w:ascii="Arial" w:eastAsia="Times New Roman" w:hAnsi="Arial" w:cs="Arial"/>
          <w:bCs/>
          <w:lang w:eastAsia="es-ES"/>
        </w:rPr>
        <w:t>Gastos de Viaje: (4 cuotas)</w:t>
      </w:r>
      <w:r w:rsidRPr="00D30962">
        <w:rPr>
          <w:rFonts w:ascii="Arial" w:eastAsia="Times New Roman" w:hAnsi="Arial" w:cs="Arial"/>
          <w:bCs/>
          <w:lang w:eastAsia="es-ES"/>
        </w:rPr>
        <w:tab/>
      </w:r>
      <w:r w:rsidRPr="00D30962">
        <w:rPr>
          <w:rFonts w:ascii="Arial" w:eastAsia="Times New Roman" w:hAnsi="Arial" w:cs="Arial"/>
          <w:bCs/>
          <w:lang w:eastAsia="es-ES"/>
        </w:rPr>
        <w:tab/>
        <w:t>US $  1,200.00</w:t>
      </w:r>
    </w:p>
    <w:p w:rsidR="004D3683" w:rsidRPr="00D30962" w:rsidRDefault="004D3683" w:rsidP="004D3683">
      <w:pPr>
        <w:spacing w:after="0" w:line="240" w:lineRule="auto"/>
        <w:ind w:firstLine="360"/>
        <w:rPr>
          <w:rFonts w:ascii="Arial" w:eastAsia="Times New Roman" w:hAnsi="Arial" w:cs="Arial"/>
          <w:lang w:eastAsia="es-ES"/>
        </w:rPr>
      </w:pPr>
      <w:r w:rsidRPr="00D30962">
        <w:rPr>
          <w:rFonts w:ascii="Arial" w:eastAsia="Times New Roman" w:hAnsi="Arial" w:cs="Arial"/>
          <w:bCs/>
          <w:lang w:eastAsia="es-ES"/>
        </w:rPr>
        <w:t xml:space="preserve">Viáticos: (2 cuotas)  </w:t>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t>US $     600.00</w:t>
      </w:r>
    </w:p>
    <w:p w:rsidR="004D3683" w:rsidRPr="00D30962" w:rsidRDefault="004D3683" w:rsidP="004D3683">
      <w:pPr>
        <w:spacing w:after="0" w:line="240" w:lineRule="auto"/>
        <w:ind w:left="360"/>
        <w:jc w:val="both"/>
        <w:rPr>
          <w:rFonts w:ascii="Arial" w:eastAsia="Times New Roman" w:hAnsi="Arial" w:cs="Arial"/>
          <w:lang w:eastAsia="es-ES"/>
        </w:rPr>
      </w:pPr>
      <w:r w:rsidRPr="00D30962">
        <w:rPr>
          <w:rFonts w:ascii="Arial" w:eastAsia="Times New Roman" w:hAnsi="Arial" w:cs="Arial"/>
          <w:bCs/>
          <w:u w:val="single"/>
          <w:lang w:eastAsia="es-ES"/>
        </w:rPr>
        <w:t>Gastos Terminales</w:t>
      </w:r>
      <w:r w:rsidRPr="00D30962">
        <w:rPr>
          <w:rFonts w:ascii="Arial" w:eastAsia="Times New Roman" w:hAnsi="Arial" w:cs="Arial"/>
          <w:bCs/>
          <w:u w:val="single"/>
          <w:lang w:eastAsia="es-ES"/>
        </w:rPr>
        <w:tab/>
      </w:r>
      <w:r w:rsidRPr="00D30962">
        <w:rPr>
          <w:rFonts w:ascii="Arial" w:eastAsia="Times New Roman" w:hAnsi="Arial" w:cs="Arial"/>
          <w:bCs/>
          <w:u w:val="single"/>
          <w:lang w:eastAsia="es-ES"/>
        </w:rPr>
        <w:tab/>
      </w:r>
      <w:r w:rsidRPr="00D30962">
        <w:rPr>
          <w:rFonts w:ascii="Arial" w:eastAsia="Times New Roman" w:hAnsi="Arial" w:cs="Arial"/>
          <w:bCs/>
          <w:u w:val="single"/>
          <w:lang w:eastAsia="es-ES"/>
        </w:rPr>
        <w:tab/>
        <w:t>US $     100.00</w:t>
      </w:r>
    </w:p>
    <w:p w:rsidR="004D3683" w:rsidRPr="00D30962" w:rsidRDefault="004D3683" w:rsidP="004D3683">
      <w:pPr>
        <w:spacing w:after="0" w:line="240" w:lineRule="auto"/>
        <w:ind w:left="360"/>
        <w:jc w:val="both"/>
        <w:rPr>
          <w:rFonts w:ascii="Arial" w:eastAsia="Times New Roman" w:hAnsi="Arial" w:cs="Arial"/>
          <w:b/>
          <w:u w:val="single"/>
          <w:lang w:eastAsia="es-ES"/>
        </w:rPr>
      </w:pP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
          <w:bCs/>
          <w:u w:val="single"/>
          <w:lang w:eastAsia="es-ES"/>
        </w:rPr>
        <w:t xml:space="preserve">US $   1,900.00 </w:t>
      </w:r>
    </w:p>
    <w:p w:rsidR="004D3683" w:rsidRPr="00D30962" w:rsidRDefault="004D3683" w:rsidP="004D3683">
      <w:pPr>
        <w:pStyle w:val="Prrafodelista"/>
        <w:ind w:left="360"/>
        <w:jc w:val="both"/>
        <w:rPr>
          <w:rFonts w:ascii="Arial" w:hAnsi="Arial" w:cs="Arial"/>
          <w:sz w:val="22"/>
          <w:szCs w:val="22"/>
        </w:rPr>
      </w:pPr>
    </w:p>
    <w:p w:rsidR="004D3683" w:rsidRPr="00D30962" w:rsidRDefault="004D3683" w:rsidP="004D3683">
      <w:pPr>
        <w:spacing w:after="0" w:line="240" w:lineRule="auto"/>
        <w:rPr>
          <w:rFonts w:ascii="Arial" w:eastAsia="Times New Roman" w:hAnsi="Arial" w:cs="Arial"/>
          <w:b/>
          <w:bCs/>
          <w:u w:val="single"/>
          <w:lang w:eastAsia="es-ES"/>
        </w:rPr>
      </w:pPr>
      <w:r w:rsidRPr="00D30962">
        <w:rPr>
          <w:rFonts w:ascii="Arial" w:eastAsia="Times New Roman" w:hAnsi="Arial" w:cs="Arial"/>
          <w:b/>
          <w:bCs/>
          <w:lang w:eastAsia="es-ES"/>
        </w:rPr>
        <w:t xml:space="preserve">     </w:t>
      </w:r>
      <w:r w:rsidRPr="00D30962">
        <w:rPr>
          <w:rFonts w:ascii="Arial" w:eastAsia="Times New Roman" w:hAnsi="Arial" w:cs="Arial"/>
          <w:b/>
          <w:bCs/>
          <w:u w:val="single"/>
          <w:lang w:eastAsia="es-ES"/>
        </w:rPr>
        <w:t>RENE CUELLAR MARENCO</w:t>
      </w:r>
    </w:p>
    <w:p w:rsidR="004D3683" w:rsidRPr="00D30962" w:rsidRDefault="004D3683" w:rsidP="004D3683">
      <w:pPr>
        <w:spacing w:after="0" w:line="240" w:lineRule="auto"/>
        <w:ind w:firstLine="360"/>
        <w:rPr>
          <w:rFonts w:ascii="Arial" w:eastAsia="Times New Roman" w:hAnsi="Arial" w:cs="Arial"/>
          <w:bCs/>
          <w:lang w:eastAsia="es-ES"/>
        </w:rPr>
      </w:pPr>
      <w:r w:rsidRPr="00D30962">
        <w:rPr>
          <w:rFonts w:ascii="Arial" w:eastAsia="Times New Roman" w:hAnsi="Arial" w:cs="Arial"/>
          <w:bCs/>
          <w:lang w:eastAsia="es-ES"/>
        </w:rPr>
        <w:t>Gastos de Viaje: (4 cuotas)</w:t>
      </w:r>
      <w:r w:rsidRPr="00D30962">
        <w:rPr>
          <w:rFonts w:ascii="Arial" w:eastAsia="Times New Roman" w:hAnsi="Arial" w:cs="Arial"/>
          <w:bCs/>
          <w:lang w:eastAsia="es-ES"/>
        </w:rPr>
        <w:tab/>
      </w:r>
      <w:r w:rsidRPr="00D30962">
        <w:rPr>
          <w:rFonts w:ascii="Arial" w:eastAsia="Times New Roman" w:hAnsi="Arial" w:cs="Arial"/>
          <w:bCs/>
          <w:lang w:eastAsia="es-ES"/>
        </w:rPr>
        <w:tab/>
        <w:t>US $  1,200.00</w:t>
      </w:r>
    </w:p>
    <w:p w:rsidR="004D3683" w:rsidRPr="00D30962" w:rsidRDefault="004D3683" w:rsidP="004D3683">
      <w:pPr>
        <w:spacing w:after="0" w:line="240" w:lineRule="auto"/>
        <w:ind w:firstLine="360"/>
        <w:rPr>
          <w:rFonts w:ascii="Arial" w:eastAsia="Times New Roman" w:hAnsi="Arial" w:cs="Arial"/>
          <w:lang w:eastAsia="es-ES"/>
        </w:rPr>
      </w:pPr>
      <w:r w:rsidRPr="00D30962">
        <w:rPr>
          <w:rFonts w:ascii="Arial" w:eastAsia="Times New Roman" w:hAnsi="Arial" w:cs="Arial"/>
          <w:bCs/>
          <w:lang w:eastAsia="es-ES"/>
        </w:rPr>
        <w:t xml:space="preserve">Viáticos: (2 cuotas)  </w:t>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t>US $     600.00</w:t>
      </w:r>
    </w:p>
    <w:p w:rsidR="004D3683" w:rsidRPr="00D30962" w:rsidRDefault="004D3683" w:rsidP="004D3683">
      <w:pPr>
        <w:spacing w:after="0" w:line="240" w:lineRule="auto"/>
        <w:ind w:left="360"/>
        <w:jc w:val="both"/>
        <w:rPr>
          <w:rFonts w:ascii="Arial" w:eastAsia="Times New Roman" w:hAnsi="Arial" w:cs="Arial"/>
          <w:lang w:eastAsia="es-ES"/>
        </w:rPr>
      </w:pPr>
      <w:r w:rsidRPr="00D30962">
        <w:rPr>
          <w:rFonts w:ascii="Arial" w:eastAsia="Times New Roman" w:hAnsi="Arial" w:cs="Arial"/>
          <w:bCs/>
          <w:u w:val="single"/>
          <w:lang w:eastAsia="es-ES"/>
        </w:rPr>
        <w:t>Gastos Terminales</w:t>
      </w:r>
      <w:r w:rsidRPr="00D30962">
        <w:rPr>
          <w:rFonts w:ascii="Arial" w:eastAsia="Times New Roman" w:hAnsi="Arial" w:cs="Arial"/>
          <w:bCs/>
          <w:u w:val="single"/>
          <w:lang w:eastAsia="es-ES"/>
        </w:rPr>
        <w:tab/>
      </w:r>
      <w:r w:rsidRPr="00D30962">
        <w:rPr>
          <w:rFonts w:ascii="Arial" w:eastAsia="Times New Roman" w:hAnsi="Arial" w:cs="Arial"/>
          <w:bCs/>
          <w:u w:val="single"/>
          <w:lang w:eastAsia="es-ES"/>
        </w:rPr>
        <w:tab/>
      </w:r>
      <w:r w:rsidRPr="00D30962">
        <w:rPr>
          <w:rFonts w:ascii="Arial" w:eastAsia="Times New Roman" w:hAnsi="Arial" w:cs="Arial"/>
          <w:bCs/>
          <w:u w:val="single"/>
          <w:lang w:eastAsia="es-ES"/>
        </w:rPr>
        <w:tab/>
        <w:t>US $     100.00</w:t>
      </w:r>
    </w:p>
    <w:p w:rsidR="004D3683" w:rsidRPr="00D30962" w:rsidRDefault="004D3683" w:rsidP="004D3683">
      <w:pPr>
        <w:spacing w:after="0" w:line="240" w:lineRule="auto"/>
        <w:ind w:left="360"/>
        <w:jc w:val="both"/>
        <w:rPr>
          <w:rFonts w:ascii="Arial" w:eastAsia="Times New Roman" w:hAnsi="Arial" w:cs="Arial"/>
          <w:b/>
          <w:u w:val="single"/>
          <w:lang w:eastAsia="es-ES"/>
        </w:rPr>
      </w:pP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
          <w:bCs/>
          <w:u w:val="single"/>
          <w:lang w:eastAsia="es-ES"/>
        </w:rPr>
        <w:t xml:space="preserve">US $   1,900.00 </w:t>
      </w:r>
    </w:p>
    <w:p w:rsidR="004D3683" w:rsidRPr="00D30962" w:rsidRDefault="004D3683" w:rsidP="004D3683">
      <w:pPr>
        <w:pStyle w:val="Prrafodelista"/>
        <w:ind w:left="360"/>
        <w:jc w:val="both"/>
        <w:rPr>
          <w:rFonts w:ascii="Arial" w:hAnsi="Arial" w:cs="Arial"/>
          <w:sz w:val="22"/>
          <w:szCs w:val="22"/>
        </w:rPr>
      </w:pPr>
    </w:p>
    <w:p w:rsidR="004D3683" w:rsidRPr="00D30962" w:rsidRDefault="004D3683" w:rsidP="004D3683">
      <w:pPr>
        <w:spacing w:after="0" w:line="240" w:lineRule="auto"/>
        <w:rPr>
          <w:rFonts w:ascii="Arial" w:eastAsia="Times New Roman" w:hAnsi="Arial" w:cs="Arial"/>
          <w:b/>
          <w:bCs/>
          <w:u w:val="single"/>
          <w:lang w:eastAsia="es-ES"/>
        </w:rPr>
      </w:pPr>
      <w:r w:rsidRPr="00D30962">
        <w:rPr>
          <w:rFonts w:ascii="Arial" w:eastAsia="Times New Roman" w:hAnsi="Arial" w:cs="Arial"/>
          <w:b/>
          <w:bCs/>
          <w:lang w:eastAsia="es-ES"/>
        </w:rPr>
        <w:t xml:space="preserve">     </w:t>
      </w:r>
      <w:r w:rsidRPr="00D30962">
        <w:rPr>
          <w:rFonts w:ascii="Arial" w:eastAsia="Times New Roman" w:hAnsi="Arial" w:cs="Arial"/>
          <w:b/>
          <w:bCs/>
          <w:u w:val="single"/>
          <w:lang w:eastAsia="es-ES"/>
        </w:rPr>
        <w:t>JULIO CESAR MERINO ESCOBAR</w:t>
      </w:r>
    </w:p>
    <w:p w:rsidR="004D3683" w:rsidRPr="00D30962" w:rsidRDefault="004D3683" w:rsidP="004D3683">
      <w:pPr>
        <w:spacing w:after="0" w:line="240" w:lineRule="auto"/>
        <w:ind w:firstLine="360"/>
        <w:rPr>
          <w:rFonts w:ascii="Arial" w:eastAsia="Times New Roman" w:hAnsi="Arial" w:cs="Arial"/>
          <w:bCs/>
          <w:lang w:eastAsia="es-ES"/>
        </w:rPr>
      </w:pPr>
      <w:r w:rsidRPr="00D30962">
        <w:rPr>
          <w:rFonts w:ascii="Arial" w:eastAsia="Times New Roman" w:hAnsi="Arial" w:cs="Arial"/>
          <w:bCs/>
          <w:lang w:eastAsia="es-ES"/>
        </w:rPr>
        <w:t>Gastos de Viaje: (4 cuotas)</w:t>
      </w:r>
      <w:r w:rsidRPr="00D30962">
        <w:rPr>
          <w:rFonts w:ascii="Arial" w:eastAsia="Times New Roman" w:hAnsi="Arial" w:cs="Arial"/>
          <w:bCs/>
          <w:lang w:eastAsia="es-ES"/>
        </w:rPr>
        <w:tab/>
      </w:r>
      <w:r w:rsidRPr="00D30962">
        <w:rPr>
          <w:rFonts w:ascii="Arial" w:eastAsia="Times New Roman" w:hAnsi="Arial" w:cs="Arial"/>
          <w:bCs/>
          <w:lang w:eastAsia="es-ES"/>
        </w:rPr>
        <w:tab/>
        <w:t>US $  1,200.00</w:t>
      </w:r>
    </w:p>
    <w:p w:rsidR="004D3683" w:rsidRPr="00D30962" w:rsidRDefault="004D3683" w:rsidP="004D3683">
      <w:pPr>
        <w:spacing w:after="0" w:line="240" w:lineRule="auto"/>
        <w:ind w:firstLine="360"/>
        <w:rPr>
          <w:rFonts w:ascii="Arial" w:eastAsia="Times New Roman" w:hAnsi="Arial" w:cs="Arial"/>
          <w:lang w:eastAsia="es-ES"/>
        </w:rPr>
      </w:pPr>
      <w:r w:rsidRPr="00D30962">
        <w:rPr>
          <w:rFonts w:ascii="Arial" w:eastAsia="Times New Roman" w:hAnsi="Arial" w:cs="Arial"/>
          <w:bCs/>
          <w:lang w:eastAsia="es-ES"/>
        </w:rPr>
        <w:t xml:space="preserve">Viáticos: (2 cuotas)  </w:t>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t>US $     600.00</w:t>
      </w:r>
    </w:p>
    <w:p w:rsidR="004D3683" w:rsidRPr="00D30962" w:rsidRDefault="004D3683" w:rsidP="004D3683">
      <w:pPr>
        <w:spacing w:after="0" w:line="240" w:lineRule="auto"/>
        <w:ind w:left="360"/>
        <w:jc w:val="both"/>
        <w:rPr>
          <w:rFonts w:ascii="Arial" w:eastAsia="Times New Roman" w:hAnsi="Arial" w:cs="Arial"/>
          <w:lang w:eastAsia="es-ES"/>
        </w:rPr>
      </w:pPr>
      <w:r w:rsidRPr="00D30962">
        <w:rPr>
          <w:rFonts w:ascii="Arial" w:eastAsia="Times New Roman" w:hAnsi="Arial" w:cs="Arial"/>
          <w:bCs/>
          <w:u w:val="single"/>
          <w:lang w:eastAsia="es-ES"/>
        </w:rPr>
        <w:t>Gastos Terminales</w:t>
      </w:r>
      <w:r w:rsidRPr="00D30962">
        <w:rPr>
          <w:rFonts w:ascii="Arial" w:eastAsia="Times New Roman" w:hAnsi="Arial" w:cs="Arial"/>
          <w:bCs/>
          <w:u w:val="single"/>
          <w:lang w:eastAsia="es-ES"/>
        </w:rPr>
        <w:tab/>
      </w:r>
      <w:r w:rsidRPr="00D30962">
        <w:rPr>
          <w:rFonts w:ascii="Arial" w:eastAsia="Times New Roman" w:hAnsi="Arial" w:cs="Arial"/>
          <w:bCs/>
          <w:u w:val="single"/>
          <w:lang w:eastAsia="es-ES"/>
        </w:rPr>
        <w:tab/>
      </w:r>
      <w:r w:rsidRPr="00D30962">
        <w:rPr>
          <w:rFonts w:ascii="Arial" w:eastAsia="Times New Roman" w:hAnsi="Arial" w:cs="Arial"/>
          <w:bCs/>
          <w:u w:val="single"/>
          <w:lang w:eastAsia="es-ES"/>
        </w:rPr>
        <w:tab/>
        <w:t>US $     100.00</w:t>
      </w:r>
    </w:p>
    <w:p w:rsidR="004D3683" w:rsidRPr="00D30962" w:rsidRDefault="004D3683" w:rsidP="004D3683">
      <w:pPr>
        <w:spacing w:after="0" w:line="240" w:lineRule="auto"/>
        <w:ind w:left="360"/>
        <w:jc w:val="both"/>
        <w:rPr>
          <w:rFonts w:ascii="Arial" w:eastAsia="Times New Roman" w:hAnsi="Arial" w:cs="Arial"/>
          <w:b/>
          <w:u w:val="single"/>
          <w:lang w:eastAsia="es-ES"/>
        </w:rPr>
      </w:pP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Cs/>
          <w:lang w:eastAsia="es-ES"/>
        </w:rPr>
        <w:tab/>
      </w:r>
      <w:r w:rsidRPr="00D30962">
        <w:rPr>
          <w:rFonts w:ascii="Arial" w:eastAsia="Times New Roman" w:hAnsi="Arial" w:cs="Arial"/>
          <w:b/>
          <w:bCs/>
          <w:u w:val="single"/>
          <w:lang w:eastAsia="es-ES"/>
        </w:rPr>
        <w:t xml:space="preserve">US $   1,900.00 </w:t>
      </w:r>
    </w:p>
    <w:p w:rsidR="004D3683" w:rsidRDefault="004D3683" w:rsidP="004D3683">
      <w:pPr>
        <w:pStyle w:val="Prrafodelista"/>
        <w:ind w:left="360"/>
        <w:jc w:val="both"/>
        <w:rPr>
          <w:rFonts w:ascii="Arial" w:hAnsi="Arial" w:cs="Arial"/>
        </w:rPr>
      </w:pPr>
    </w:p>
    <w:p w:rsidR="004D3683" w:rsidRPr="00214A40" w:rsidRDefault="004D3683" w:rsidP="004D3683">
      <w:pPr>
        <w:pStyle w:val="Prrafodelista"/>
        <w:numPr>
          <w:ilvl w:val="0"/>
          <w:numId w:val="9"/>
        </w:numPr>
        <w:ind w:left="360"/>
        <w:jc w:val="both"/>
        <w:rPr>
          <w:rFonts w:ascii="Arial" w:hAnsi="Arial" w:cs="Arial"/>
        </w:rPr>
      </w:pPr>
      <w:r>
        <w:rPr>
          <w:rFonts w:ascii="Arial" w:hAnsi="Arial" w:cs="Arial"/>
          <w:bCs/>
        </w:rPr>
        <w:t>Los participantes s</w:t>
      </w:r>
      <w:r w:rsidRPr="00214A40">
        <w:rPr>
          <w:rFonts w:ascii="Arial" w:hAnsi="Arial" w:cs="Arial"/>
          <w:bCs/>
        </w:rPr>
        <w:t>e comprometen a elaborar un informe sobre los temas principales  presentados en el evento.</w:t>
      </w:r>
    </w:p>
    <w:p w:rsidR="004D3683" w:rsidRPr="00D30962" w:rsidRDefault="004D3683" w:rsidP="004D3683">
      <w:pPr>
        <w:spacing w:after="0" w:line="240" w:lineRule="auto"/>
        <w:jc w:val="both"/>
        <w:rPr>
          <w:rFonts w:ascii="Arial" w:eastAsia="Times New Roman" w:hAnsi="Arial" w:cs="Arial"/>
          <w:sz w:val="24"/>
          <w:szCs w:val="24"/>
          <w:lang w:val="es-ES" w:eastAsia="es-ES"/>
        </w:rPr>
      </w:pPr>
    </w:p>
    <w:p w:rsidR="004D3683" w:rsidRPr="00B7034D" w:rsidRDefault="004D3683" w:rsidP="004D3683">
      <w:pPr>
        <w:pStyle w:val="Prrafodelista"/>
        <w:numPr>
          <w:ilvl w:val="0"/>
          <w:numId w:val="9"/>
        </w:numPr>
        <w:ind w:left="360"/>
        <w:jc w:val="both"/>
        <w:rPr>
          <w:rFonts w:ascii="Arial" w:hAnsi="Arial" w:cs="Arial"/>
        </w:rPr>
      </w:pPr>
      <w:r w:rsidRPr="00214A40">
        <w:rPr>
          <w:rFonts w:ascii="Arial" w:hAnsi="Arial" w:cs="Arial"/>
          <w:bCs/>
        </w:rPr>
        <w:t>Este punto se ratifica en esta sesión.</w:t>
      </w:r>
    </w:p>
    <w:p w:rsidR="004D3683" w:rsidRPr="005C671D" w:rsidRDefault="004D3683" w:rsidP="004D3683">
      <w:pPr>
        <w:spacing w:after="0" w:line="240" w:lineRule="auto"/>
        <w:jc w:val="both"/>
        <w:rPr>
          <w:rFonts w:ascii="Arial" w:eastAsia="Times New Roman" w:hAnsi="Arial" w:cs="Arial"/>
          <w:sz w:val="24"/>
          <w:szCs w:val="24"/>
          <w:lang w:val="es-ES" w:eastAsia="es-ES"/>
        </w:rPr>
      </w:pPr>
    </w:p>
    <w:p w:rsidR="00CA41FE" w:rsidRPr="00DA0436" w:rsidRDefault="00CA41FE" w:rsidP="00DA0436">
      <w:pPr>
        <w:spacing w:after="0" w:line="240" w:lineRule="auto"/>
        <w:jc w:val="center"/>
        <w:rPr>
          <w:rFonts w:ascii="Arial" w:eastAsia="Times New Roman" w:hAnsi="Arial" w:cs="Arial"/>
          <w:b/>
          <w:bCs/>
          <w:sz w:val="24"/>
          <w:szCs w:val="24"/>
          <w:u w:val="single"/>
          <w:lang w:val="es-ES" w:eastAsia="es-ES"/>
        </w:rPr>
      </w:pPr>
    </w:p>
    <w:p w:rsidR="00DC2F52" w:rsidRDefault="00A83F2A" w:rsidP="00DC2F52">
      <w:pPr>
        <w:spacing w:after="0" w:line="240" w:lineRule="auto"/>
        <w:jc w:val="both"/>
        <w:rPr>
          <w:rFonts w:ascii="Arial" w:eastAsia="Times New Roman" w:hAnsi="Arial" w:cs="Arial"/>
          <w:sz w:val="24"/>
          <w:szCs w:val="24"/>
          <w:lang w:val="es-ES" w:eastAsia="es-ES"/>
        </w:rPr>
      </w:pPr>
      <w:r>
        <w:rPr>
          <w:rFonts w:ascii="Arial" w:hAnsi="Arial" w:cs="Arial"/>
          <w:b/>
          <w:sz w:val="24"/>
          <w:szCs w:val="24"/>
        </w:rPr>
        <w:t xml:space="preserve">XI) </w:t>
      </w:r>
      <w:r w:rsidR="00275620" w:rsidRPr="00275620">
        <w:rPr>
          <w:rFonts w:ascii="Arial" w:hAnsi="Arial" w:cs="Arial"/>
          <w:b/>
          <w:sz w:val="24"/>
          <w:szCs w:val="24"/>
        </w:rPr>
        <w:t>INFORME TRIMESTRAL DE LA GESTIÓN INTEGRAL DE</w:t>
      </w:r>
      <w:r>
        <w:rPr>
          <w:rFonts w:ascii="Arial" w:hAnsi="Arial" w:cs="Arial"/>
          <w:b/>
          <w:sz w:val="24"/>
          <w:szCs w:val="24"/>
        </w:rPr>
        <w:t xml:space="preserve"> RIESGOS AL 30 DE JUNIO DE 2017. </w:t>
      </w:r>
      <w:r w:rsidR="00DA0436" w:rsidRPr="00DA0436">
        <w:rPr>
          <w:rFonts w:ascii="Arial" w:eastAsia="Times New Roman" w:hAnsi="Arial" w:cs="Arial"/>
          <w:sz w:val="24"/>
          <w:szCs w:val="24"/>
          <w:lang w:val="es-ES" w:eastAsia="es-ES"/>
        </w:rPr>
        <w:t>El Presidente y Director Ejecutivo sometió a consideración de Junta Directiva el informe trimestral de riesgos con cifras al 3</w:t>
      </w:r>
      <w:r>
        <w:rPr>
          <w:rFonts w:ascii="Arial" w:eastAsia="Times New Roman" w:hAnsi="Arial" w:cs="Arial"/>
          <w:sz w:val="24"/>
          <w:szCs w:val="24"/>
          <w:lang w:val="es-ES" w:eastAsia="es-ES"/>
        </w:rPr>
        <w:t>0</w:t>
      </w:r>
      <w:r w:rsidR="00DA0436" w:rsidRPr="00DA0436">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juni</w:t>
      </w:r>
      <w:r w:rsidR="00DA0436" w:rsidRPr="00DA0436">
        <w:rPr>
          <w:rFonts w:ascii="Arial" w:eastAsia="Times New Roman" w:hAnsi="Arial" w:cs="Arial"/>
          <w:sz w:val="24"/>
          <w:szCs w:val="24"/>
          <w:lang w:val="es-ES" w:eastAsia="es-ES"/>
        </w:rPr>
        <w:t xml:space="preserve">o de 2017. Invitó para </w:t>
      </w:r>
      <w:r w:rsidR="00DA0436" w:rsidRPr="00DA0436">
        <w:rPr>
          <w:rFonts w:ascii="Arial" w:eastAsia="Times New Roman" w:hAnsi="Arial" w:cs="Arial"/>
          <w:sz w:val="24"/>
          <w:szCs w:val="24"/>
          <w:lang w:val="es-ES" w:eastAsia="es-ES"/>
        </w:rPr>
        <w:lastRenderedPageBreak/>
        <w:t>presentarlo, a</w:t>
      </w:r>
      <w:r w:rsidR="00DA0436" w:rsidRPr="00DA0436">
        <w:rPr>
          <w:rFonts w:ascii="Arial" w:eastAsia="Times New Roman" w:hAnsi="Arial" w:cs="Arial"/>
          <w:bCs/>
          <w:sz w:val="24"/>
          <w:szCs w:val="24"/>
          <w:lang w:val="es-ES" w:eastAsia="es-ES"/>
        </w:rPr>
        <w:t xml:space="preserve">l Licenciado René Arias Chile, </w:t>
      </w:r>
      <w:r w:rsidR="00DA0436" w:rsidRPr="00DA0436">
        <w:rPr>
          <w:rFonts w:ascii="Arial" w:eastAsia="Times New Roman" w:hAnsi="Arial" w:cs="Arial"/>
          <w:sz w:val="24"/>
          <w:szCs w:val="24"/>
          <w:lang w:val="es-ES" w:eastAsia="es-ES"/>
        </w:rPr>
        <w:t xml:space="preserve">Jefe de la Unidad de Riesgos, quien efectuó la presentación exponiendo los principales resultados que incluyen, entre otros aspectos: I- Entorno Económico: II. Gestión de Riesgos Financieros y Operativos y, III- Conclusiones y Recomendaciones. </w:t>
      </w: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6704" behindDoc="0" locked="0" layoutInCell="1" allowOverlap="1" wp14:anchorId="2AAC2517" wp14:editId="29179E53">
                <wp:simplePos x="0" y="0"/>
                <wp:positionH relativeFrom="column">
                  <wp:posOffset>405765</wp:posOffset>
                </wp:positionH>
                <wp:positionV relativeFrom="paragraph">
                  <wp:posOffset>5080</wp:posOffset>
                </wp:positionV>
                <wp:extent cx="4800600" cy="73056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4800600" cy="7305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64105" id="Conector recto 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4pt" to="409.95pt,5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" strokecolor="#4579b8 [3044]"/>
            </w:pict>
          </mc:Fallback>
        </mc:AlternateContent>
      </w: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8752" behindDoc="0" locked="0" layoutInCell="1" allowOverlap="1" wp14:anchorId="1C27EA78" wp14:editId="425ABBEF">
                <wp:simplePos x="0" y="0"/>
                <wp:positionH relativeFrom="column">
                  <wp:posOffset>224789</wp:posOffset>
                </wp:positionH>
                <wp:positionV relativeFrom="paragraph">
                  <wp:posOffset>6984</wp:posOffset>
                </wp:positionV>
                <wp:extent cx="4943475" cy="78771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4943475" cy="787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DC98D" id="Conector recto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55pt" to="406.95pt,6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" strokecolor="#4579b8 [3044]"/>
            </w:pict>
          </mc:Fallback>
        </mc:AlternateContent>
      </w: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4384" behindDoc="0" locked="0" layoutInCell="1" allowOverlap="1">
                <wp:simplePos x="0" y="0"/>
                <wp:positionH relativeFrom="column">
                  <wp:posOffset>1510665</wp:posOffset>
                </wp:positionH>
                <wp:positionV relativeFrom="paragraph">
                  <wp:posOffset>10794</wp:posOffset>
                </wp:positionV>
                <wp:extent cx="2590800" cy="263842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2590800" cy="2638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E9039"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5pt,.85pt" to="322.95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" strokecolor="#4579b8 [3044]"/>
            </w:pict>
          </mc:Fallback>
        </mc:AlternateContent>
      </w: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Default="00DC2F52" w:rsidP="00DC2F52">
      <w:pPr>
        <w:spacing w:after="0" w:line="240" w:lineRule="auto"/>
        <w:jc w:val="both"/>
        <w:rPr>
          <w:rFonts w:ascii="Arial" w:eastAsia="Times New Roman" w:hAnsi="Arial" w:cs="Arial"/>
          <w:sz w:val="24"/>
          <w:szCs w:val="24"/>
          <w:lang w:val="es-ES" w:eastAsia="es-ES"/>
        </w:rPr>
      </w:pPr>
    </w:p>
    <w:p w:rsidR="00DC2F52" w:rsidRPr="00DA0436" w:rsidRDefault="00DC2F52" w:rsidP="00DC2F52">
      <w:pPr>
        <w:spacing w:after="0" w:line="240" w:lineRule="auto"/>
        <w:jc w:val="both"/>
        <w:rPr>
          <w:rFonts w:ascii="Arial" w:eastAsia="+mn-ea" w:hAnsi="Arial" w:cs="Arial"/>
          <w:bCs/>
          <w:kern w:val="24"/>
          <w:sz w:val="24"/>
          <w:szCs w:val="24"/>
          <w:lang w:val="es-ES" w:eastAsia="es-ES"/>
        </w:rPr>
      </w:pPr>
    </w:p>
    <w:p w:rsidR="00DA0436" w:rsidRPr="00DA0436" w:rsidRDefault="00DC2F52" w:rsidP="00DA0436">
      <w:pPr>
        <w:spacing w:after="0" w:line="240" w:lineRule="auto"/>
        <w:jc w:val="both"/>
        <w:rPr>
          <w:rFonts w:ascii="Arial" w:eastAsia="+mn-ea" w:hAnsi="Arial" w:cs="Arial"/>
          <w:b/>
          <w:bCs/>
          <w:kern w:val="24"/>
          <w:sz w:val="24"/>
          <w:szCs w:val="24"/>
          <w:lang w:val="es-ES" w:eastAsia="es-ES"/>
        </w:rPr>
      </w:pPr>
      <w:r>
        <w:rPr>
          <w:rFonts w:ascii="Arial" w:eastAsia="+mn-ea" w:hAnsi="Arial" w:cs="Arial"/>
          <w:bCs/>
          <w:kern w:val="24"/>
          <w:sz w:val="24"/>
          <w:szCs w:val="24"/>
          <w:lang w:val="es-ES" w:eastAsia="es-ES"/>
        </w:rPr>
        <w:t xml:space="preserve">                                                               </w:t>
      </w:r>
      <w:r w:rsidR="00DA0436" w:rsidRPr="00DA0436">
        <w:rPr>
          <w:rFonts w:ascii="Arial" w:eastAsia="+mn-ea" w:hAnsi="Arial" w:cs="Arial"/>
          <w:bCs/>
          <w:kern w:val="24"/>
          <w:sz w:val="24"/>
          <w:szCs w:val="24"/>
          <w:lang w:val="es-ES" w:eastAsia="es-ES"/>
        </w:rPr>
        <w:t>L</w:t>
      </w:r>
      <w:r w:rsidR="00DA0436" w:rsidRPr="00DA0436">
        <w:rPr>
          <w:rFonts w:ascii="Arial" w:eastAsia="Times New Roman" w:hAnsi="Arial" w:cs="Arial"/>
          <w:bCs/>
          <w:sz w:val="24"/>
          <w:szCs w:val="24"/>
          <w:lang w:val="es-ES" w:eastAsia="es-ES"/>
        </w:rPr>
        <w:t xml:space="preserve">uego de la presentación efectuada por </w:t>
      </w:r>
      <w:r w:rsidR="00DA0436" w:rsidRPr="00DA0436">
        <w:rPr>
          <w:rFonts w:ascii="Arial" w:eastAsia="Times New Roman" w:hAnsi="Arial" w:cs="Arial"/>
          <w:sz w:val="24"/>
          <w:szCs w:val="24"/>
          <w:lang w:val="es-ES" w:eastAsia="es-ES"/>
        </w:rPr>
        <w:t>e</w:t>
      </w:r>
      <w:r w:rsidR="00DA0436" w:rsidRPr="00DA0436">
        <w:rPr>
          <w:rFonts w:ascii="Arial" w:eastAsia="Times New Roman" w:hAnsi="Arial" w:cs="Arial"/>
          <w:bCs/>
          <w:sz w:val="24"/>
          <w:szCs w:val="24"/>
          <w:lang w:val="es-ES" w:eastAsia="es-ES"/>
        </w:rPr>
        <w:t xml:space="preserve">l </w:t>
      </w:r>
      <w:r w:rsidR="00DA0436" w:rsidRPr="00DA0436">
        <w:rPr>
          <w:rFonts w:ascii="Arial" w:eastAsia="Times New Roman" w:hAnsi="Arial" w:cs="Arial"/>
          <w:sz w:val="24"/>
          <w:szCs w:val="24"/>
          <w:lang w:val="es-ES" w:eastAsia="es-ES"/>
        </w:rPr>
        <w:t>a</w:t>
      </w:r>
      <w:r w:rsidR="00DA0436" w:rsidRPr="00DA0436">
        <w:rPr>
          <w:rFonts w:ascii="Arial" w:eastAsia="Times New Roman" w:hAnsi="Arial" w:cs="Arial"/>
          <w:bCs/>
          <w:sz w:val="24"/>
          <w:szCs w:val="24"/>
          <w:lang w:val="es-ES" w:eastAsia="es-ES"/>
        </w:rPr>
        <w:t xml:space="preserve">l Licenciado René Arias Chile, </w:t>
      </w:r>
      <w:r w:rsidR="00DA0436" w:rsidRPr="00DA0436">
        <w:rPr>
          <w:rFonts w:ascii="Arial" w:eastAsia="Times New Roman" w:hAnsi="Arial" w:cs="Arial"/>
          <w:sz w:val="24"/>
          <w:szCs w:val="24"/>
          <w:lang w:val="es-ES" w:eastAsia="es-ES"/>
        </w:rPr>
        <w:t xml:space="preserve">Jefe de la Unidad de Riesgos, y de efectuar los análisis y comentarios correspondientes, </w:t>
      </w:r>
      <w:r w:rsidR="00DA0436" w:rsidRPr="00DA0436">
        <w:rPr>
          <w:rFonts w:ascii="Arial" w:eastAsia="Times New Roman" w:hAnsi="Arial" w:cs="Arial"/>
          <w:bCs/>
          <w:sz w:val="24"/>
          <w:szCs w:val="24"/>
          <w:lang w:val="es-ES" w:eastAsia="es-ES"/>
        </w:rPr>
        <w:t xml:space="preserve">Junta Directiva por unanimidad </w:t>
      </w:r>
      <w:r w:rsidR="00DA0436" w:rsidRPr="00DA0436">
        <w:rPr>
          <w:rFonts w:ascii="Arial" w:eastAsia="Times New Roman" w:hAnsi="Arial" w:cs="Arial"/>
          <w:b/>
          <w:bCs/>
          <w:sz w:val="24"/>
          <w:szCs w:val="24"/>
          <w:lang w:val="es-ES" w:eastAsia="es-ES"/>
        </w:rPr>
        <w:t xml:space="preserve">ACUERDA:  </w:t>
      </w:r>
    </w:p>
    <w:p w:rsidR="00DA0436" w:rsidRPr="00DA0436" w:rsidRDefault="00DA0436" w:rsidP="00DA0436">
      <w:pPr>
        <w:tabs>
          <w:tab w:val="left" w:pos="567"/>
        </w:tabs>
        <w:spacing w:after="0" w:line="240" w:lineRule="auto"/>
        <w:jc w:val="both"/>
        <w:rPr>
          <w:rFonts w:ascii="Arial" w:eastAsia="Times New Roman" w:hAnsi="Arial" w:cs="Arial"/>
          <w:b/>
          <w:bCs/>
          <w:sz w:val="24"/>
          <w:szCs w:val="24"/>
          <w:lang w:val="es-ES" w:eastAsia="es-ES"/>
        </w:rPr>
      </w:pPr>
    </w:p>
    <w:p w:rsidR="00DA0436" w:rsidRPr="00DA0436" w:rsidRDefault="00D8659F" w:rsidP="00D8659F">
      <w:pPr>
        <w:spacing w:after="0" w:line="240" w:lineRule="auto"/>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Da</w:t>
      </w:r>
      <w:r w:rsidR="00DA0436" w:rsidRPr="00DA0436">
        <w:rPr>
          <w:rFonts w:ascii="Arial" w:eastAsia="Times New Roman" w:hAnsi="Arial" w:cs="Arial"/>
          <w:bCs/>
          <w:sz w:val="24"/>
          <w:szCs w:val="24"/>
          <w:lang w:val="es-ES" w:eastAsia="es-ES"/>
        </w:rPr>
        <w:t xml:space="preserve">r por recibido el informe trimestral de Gestión Integral de Riesgos correspondiente al </w:t>
      </w:r>
      <w:r>
        <w:rPr>
          <w:rFonts w:ascii="Arial" w:eastAsia="Times New Roman" w:hAnsi="Arial" w:cs="Arial"/>
          <w:bCs/>
          <w:sz w:val="24"/>
          <w:szCs w:val="24"/>
          <w:lang w:val="es-ES" w:eastAsia="es-ES"/>
        </w:rPr>
        <w:t>segundo</w:t>
      </w:r>
      <w:r w:rsidR="00DA0436" w:rsidRPr="00DA0436">
        <w:rPr>
          <w:rFonts w:ascii="Arial" w:eastAsia="Times New Roman" w:hAnsi="Arial" w:cs="Arial"/>
          <w:bCs/>
          <w:sz w:val="24"/>
          <w:szCs w:val="24"/>
          <w:lang w:val="es-ES" w:eastAsia="es-ES"/>
        </w:rPr>
        <w:t xml:space="preserve"> trimestre de 2017.</w:t>
      </w:r>
    </w:p>
    <w:p w:rsidR="00DA0436" w:rsidRPr="00E51BAA" w:rsidRDefault="00E51BAA" w:rsidP="00E51BAA">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CA41FE" w:rsidRPr="00DA0436" w:rsidRDefault="00CA41FE" w:rsidP="00DA0436">
      <w:pPr>
        <w:spacing w:after="0" w:line="240" w:lineRule="auto"/>
        <w:jc w:val="both"/>
        <w:rPr>
          <w:rFonts w:ascii="Arial" w:eastAsia="Times New Roman" w:hAnsi="Arial" w:cs="Arial"/>
          <w:bCs/>
          <w:sz w:val="24"/>
          <w:szCs w:val="24"/>
          <w:lang w:val="es-ES" w:eastAsia="es-ES"/>
        </w:rPr>
      </w:pPr>
    </w:p>
    <w:p w:rsidR="00323BC2" w:rsidRPr="00514369" w:rsidRDefault="00096A20" w:rsidP="00323BC2">
      <w:pPr>
        <w:spacing w:after="0" w:line="240" w:lineRule="auto"/>
        <w:jc w:val="both"/>
        <w:rPr>
          <w:rFonts w:ascii="Arial" w:hAnsi="Arial" w:cs="Arial"/>
          <w:b/>
          <w:sz w:val="24"/>
          <w:szCs w:val="24"/>
          <w:lang w:val="es-ES"/>
        </w:rPr>
      </w:pPr>
      <w:r>
        <w:rPr>
          <w:rFonts w:ascii="Arial" w:hAnsi="Arial" w:cs="Arial"/>
          <w:b/>
          <w:sz w:val="24"/>
          <w:szCs w:val="24"/>
        </w:rPr>
        <w:t xml:space="preserve">XII) </w:t>
      </w:r>
      <w:r w:rsidR="00275620" w:rsidRPr="00275620">
        <w:rPr>
          <w:rFonts w:ascii="Arial" w:hAnsi="Arial" w:cs="Arial"/>
          <w:b/>
          <w:sz w:val="24"/>
          <w:szCs w:val="24"/>
        </w:rPr>
        <w:t>INFORME SOBRE PUNTOS CONOCIDOS EN COMITÉ DE RIESGOS DURANTE EL PRIMER SEMESTRE DE 2017</w:t>
      </w:r>
      <w:r w:rsidR="00060A29">
        <w:rPr>
          <w:rFonts w:ascii="Arial" w:hAnsi="Arial" w:cs="Arial"/>
          <w:b/>
          <w:sz w:val="24"/>
          <w:szCs w:val="24"/>
        </w:rPr>
        <w:t xml:space="preserve">. </w:t>
      </w:r>
      <w:r w:rsidR="00DA0436" w:rsidRPr="00DA0436">
        <w:rPr>
          <w:rFonts w:ascii="Arial" w:eastAsia="Times New Roman" w:hAnsi="Arial" w:cs="Arial"/>
          <w:sz w:val="24"/>
          <w:szCs w:val="24"/>
          <w:lang w:val="es-ES" w:eastAsia="es-ES"/>
        </w:rPr>
        <w:t xml:space="preserve">El Presidente y Director Ejecutivo presentó a los Directores un </w:t>
      </w:r>
      <w:r w:rsidR="00060A29">
        <w:rPr>
          <w:rFonts w:ascii="Arial" w:eastAsia="Times New Roman" w:hAnsi="Arial" w:cs="Arial"/>
          <w:sz w:val="24"/>
          <w:szCs w:val="24"/>
          <w:lang w:val="es-ES" w:eastAsia="es-ES"/>
        </w:rPr>
        <w:t>informe</w:t>
      </w:r>
      <w:r w:rsidR="00DA0436" w:rsidRPr="00DA0436">
        <w:rPr>
          <w:rFonts w:ascii="Arial" w:eastAsia="Times New Roman" w:hAnsi="Arial" w:cs="Arial"/>
          <w:sz w:val="24"/>
          <w:szCs w:val="24"/>
          <w:lang w:val="es-ES" w:eastAsia="es-ES"/>
        </w:rPr>
        <w:t xml:space="preserve"> semestral a Junta Directiva sobre l</w:t>
      </w:r>
      <w:r w:rsidR="00060A29">
        <w:rPr>
          <w:rFonts w:ascii="Arial" w:eastAsia="Times New Roman" w:hAnsi="Arial" w:cs="Arial"/>
          <w:sz w:val="24"/>
          <w:szCs w:val="24"/>
          <w:lang w:val="es-ES" w:eastAsia="es-ES"/>
        </w:rPr>
        <w:t>o</w:t>
      </w:r>
      <w:r w:rsidR="00DA0436" w:rsidRPr="00DA0436">
        <w:rPr>
          <w:rFonts w:ascii="Arial" w:eastAsia="Times New Roman" w:hAnsi="Arial" w:cs="Arial"/>
          <w:sz w:val="24"/>
          <w:szCs w:val="24"/>
          <w:lang w:val="es-ES" w:eastAsia="es-ES"/>
        </w:rPr>
        <w:t>s</w:t>
      </w:r>
      <w:r w:rsidR="00060A29">
        <w:rPr>
          <w:rFonts w:ascii="Arial" w:eastAsia="Times New Roman" w:hAnsi="Arial" w:cs="Arial"/>
          <w:sz w:val="24"/>
          <w:szCs w:val="24"/>
          <w:lang w:val="es-ES" w:eastAsia="es-ES"/>
        </w:rPr>
        <w:t xml:space="preserve"> aspectos relevantes conocidos por el Co</w:t>
      </w:r>
      <w:r w:rsidR="00DA0436" w:rsidRPr="00DA0436">
        <w:rPr>
          <w:rFonts w:ascii="Arial" w:eastAsia="Times New Roman" w:hAnsi="Arial" w:cs="Arial"/>
          <w:sz w:val="24"/>
          <w:szCs w:val="24"/>
          <w:lang w:val="es-ES" w:eastAsia="es-ES"/>
        </w:rPr>
        <w:t xml:space="preserve">mité de </w:t>
      </w:r>
      <w:r w:rsidR="00480351">
        <w:rPr>
          <w:rFonts w:ascii="Arial" w:eastAsia="Times New Roman" w:hAnsi="Arial" w:cs="Arial"/>
          <w:sz w:val="24"/>
          <w:szCs w:val="24"/>
          <w:lang w:val="es-ES" w:eastAsia="es-ES"/>
        </w:rPr>
        <w:t>Riesgos</w:t>
      </w:r>
      <w:r w:rsidR="00DA0436" w:rsidRPr="00DA0436">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durante el primer semestre de 2017</w:t>
      </w:r>
      <w:r w:rsidR="00DA0436" w:rsidRPr="00DA0436">
        <w:rPr>
          <w:rFonts w:ascii="Arial" w:eastAsia="Times New Roman" w:hAnsi="Arial" w:cs="Arial"/>
          <w:sz w:val="24"/>
          <w:szCs w:val="24"/>
          <w:lang w:val="es-ES" w:eastAsia="es-ES"/>
        </w:rPr>
        <w:t xml:space="preserve">. Invitó para efectuar la presentación al </w:t>
      </w:r>
      <w:r w:rsidR="00480351" w:rsidRPr="00DA0436">
        <w:rPr>
          <w:rFonts w:ascii="Arial" w:eastAsia="Times New Roman" w:hAnsi="Arial" w:cs="Arial"/>
          <w:bCs/>
          <w:sz w:val="24"/>
          <w:szCs w:val="24"/>
          <w:lang w:val="es-ES" w:eastAsia="es-ES"/>
        </w:rPr>
        <w:t xml:space="preserve">Licenciado René Arias Chile, </w:t>
      </w:r>
      <w:r w:rsidR="00480351" w:rsidRPr="00DA0436">
        <w:rPr>
          <w:rFonts w:ascii="Arial" w:eastAsia="Times New Roman" w:hAnsi="Arial" w:cs="Arial"/>
          <w:sz w:val="24"/>
          <w:szCs w:val="24"/>
          <w:lang w:val="es-ES" w:eastAsia="es-ES"/>
        </w:rPr>
        <w:t>Jefe de la Unidad de Riesgos</w:t>
      </w:r>
      <w:r w:rsidR="00DA0436" w:rsidRPr="00DA0436">
        <w:rPr>
          <w:rFonts w:ascii="Arial" w:eastAsia="Times New Roman" w:hAnsi="Arial" w:cs="Arial"/>
          <w:sz w:val="24"/>
          <w:szCs w:val="24"/>
          <w:lang w:val="es-ES" w:eastAsia="es-ES"/>
        </w:rPr>
        <w:t xml:space="preserve">, quien indicó que </w:t>
      </w:r>
      <w:r w:rsidR="00323BC2" w:rsidRPr="00514369">
        <w:rPr>
          <w:rFonts w:ascii="Arial" w:hAnsi="Arial" w:cs="Arial"/>
          <w:sz w:val="24"/>
          <w:szCs w:val="24"/>
          <w:lang w:val="es-ES"/>
        </w:rPr>
        <w:t xml:space="preserve">este informe se presenta, de conformidad con lo estipulado en las </w:t>
      </w:r>
      <w:r w:rsidR="00323BC2" w:rsidRPr="00514369">
        <w:rPr>
          <w:rFonts w:ascii="Arial" w:hAnsi="Arial" w:cs="Arial"/>
          <w:bCs/>
          <w:sz w:val="24"/>
          <w:szCs w:val="24"/>
        </w:rPr>
        <w:t xml:space="preserve">Normas de Gobierno Corporativo para las entidades financieras NPB4-48, en su Art. 19 que señala que “Un resumen de los aspectos más importantes sobre los cuales ha conocido y tomado decisión cada Comité, deberá quedar asentado en acta de una de las sesiones que celebre la Junta Directiva en el semestre posterior.” La presentación comprende </w:t>
      </w:r>
      <w:r w:rsidR="00060A29">
        <w:rPr>
          <w:rFonts w:ascii="Arial" w:hAnsi="Arial" w:cs="Arial"/>
          <w:bCs/>
          <w:sz w:val="24"/>
          <w:szCs w:val="24"/>
        </w:rPr>
        <w:t>4</w:t>
      </w:r>
      <w:r w:rsidR="00323BC2" w:rsidRPr="00514369">
        <w:rPr>
          <w:rFonts w:ascii="Arial" w:hAnsi="Arial" w:cs="Arial"/>
          <w:bCs/>
          <w:sz w:val="24"/>
          <w:szCs w:val="24"/>
        </w:rPr>
        <w:t xml:space="preserve"> aspectos, así: I. </w:t>
      </w:r>
      <w:r w:rsidR="00323BC2" w:rsidRPr="00514369">
        <w:rPr>
          <w:rFonts w:ascii="Arial" w:hAnsi="Arial" w:cs="Arial"/>
          <w:sz w:val="24"/>
          <w:szCs w:val="24"/>
        </w:rPr>
        <w:t xml:space="preserve">Informe Trimestral sobre la Gestión Integral de Riesgos, </w:t>
      </w:r>
      <w:r w:rsidR="00323BC2">
        <w:rPr>
          <w:rFonts w:ascii="Arial" w:hAnsi="Arial" w:cs="Arial"/>
          <w:sz w:val="24"/>
          <w:szCs w:val="24"/>
        </w:rPr>
        <w:t>cuarto</w:t>
      </w:r>
      <w:r w:rsidR="00323BC2" w:rsidRPr="00514369">
        <w:rPr>
          <w:rFonts w:ascii="Arial" w:hAnsi="Arial" w:cs="Arial"/>
          <w:sz w:val="24"/>
          <w:szCs w:val="24"/>
        </w:rPr>
        <w:t xml:space="preserve"> trimestre 2016</w:t>
      </w:r>
      <w:r w:rsidR="00323BC2">
        <w:rPr>
          <w:rFonts w:ascii="Arial" w:hAnsi="Arial" w:cs="Arial"/>
          <w:sz w:val="24"/>
          <w:szCs w:val="24"/>
        </w:rPr>
        <w:t xml:space="preserve"> y primer trimestre de 2017</w:t>
      </w:r>
      <w:r w:rsidR="00323BC2" w:rsidRPr="00514369">
        <w:rPr>
          <w:rFonts w:ascii="Arial" w:hAnsi="Arial" w:cs="Arial"/>
          <w:sz w:val="24"/>
          <w:szCs w:val="24"/>
        </w:rPr>
        <w:t xml:space="preserve">. II. </w:t>
      </w:r>
      <w:r w:rsidR="00323BC2">
        <w:rPr>
          <w:rFonts w:ascii="Arial" w:hAnsi="Arial" w:cs="Arial"/>
          <w:sz w:val="24"/>
          <w:szCs w:val="24"/>
        </w:rPr>
        <w:t xml:space="preserve">Informe de Gobierno Corporativo correspondiente al ejercicio 2016. III. Informe sobre Suficiencia de Reservas 2016. IV. </w:t>
      </w:r>
      <w:r w:rsidR="00323BC2" w:rsidRPr="00514369">
        <w:rPr>
          <w:rFonts w:ascii="Arial" w:hAnsi="Arial" w:cs="Arial"/>
          <w:sz w:val="24"/>
          <w:szCs w:val="24"/>
        </w:rPr>
        <w:t>Informes de las Agencias de Clasificación de Riesgo al 3</w:t>
      </w:r>
      <w:r w:rsidR="00323BC2">
        <w:rPr>
          <w:rFonts w:ascii="Arial" w:hAnsi="Arial" w:cs="Arial"/>
          <w:sz w:val="24"/>
          <w:szCs w:val="24"/>
        </w:rPr>
        <w:t>1</w:t>
      </w:r>
      <w:r w:rsidR="00323BC2" w:rsidRPr="00514369">
        <w:rPr>
          <w:rFonts w:ascii="Arial" w:hAnsi="Arial" w:cs="Arial"/>
          <w:sz w:val="24"/>
          <w:szCs w:val="24"/>
        </w:rPr>
        <w:t xml:space="preserve"> de </w:t>
      </w:r>
      <w:r w:rsidR="00323BC2">
        <w:rPr>
          <w:rFonts w:ascii="Arial" w:hAnsi="Arial" w:cs="Arial"/>
          <w:sz w:val="24"/>
          <w:szCs w:val="24"/>
        </w:rPr>
        <w:t>diciembre</w:t>
      </w:r>
      <w:r w:rsidR="00323BC2" w:rsidRPr="00514369">
        <w:rPr>
          <w:rFonts w:ascii="Arial" w:hAnsi="Arial" w:cs="Arial"/>
          <w:sz w:val="24"/>
          <w:szCs w:val="24"/>
        </w:rPr>
        <w:t xml:space="preserve"> de 2016. El punto </w:t>
      </w:r>
      <w:r w:rsidR="00323BC2" w:rsidRPr="00323BC2">
        <w:rPr>
          <w:rFonts w:ascii="Arial" w:hAnsi="Arial" w:cs="Arial"/>
          <w:b/>
          <w:sz w:val="24"/>
          <w:szCs w:val="24"/>
        </w:rPr>
        <w:t>I. Informe Trimestral sobre la Gestión Integral de Riesgos, cuarto trimestre 2016 y primer trimestre de 2017</w:t>
      </w:r>
      <w:r w:rsidR="00323BC2" w:rsidRPr="00514369">
        <w:rPr>
          <w:rFonts w:ascii="Arial" w:hAnsi="Arial" w:cs="Arial"/>
          <w:sz w:val="24"/>
          <w:szCs w:val="24"/>
        </w:rPr>
        <w:t>, comprendió los temas siguientes: 1.</w:t>
      </w:r>
      <w:r w:rsidR="00323BC2" w:rsidRPr="00514369">
        <w:rPr>
          <w:rFonts w:ascii="Arial" w:hAnsi="Arial" w:cs="Arial"/>
          <w:bCs/>
          <w:sz w:val="24"/>
          <w:szCs w:val="24"/>
        </w:rPr>
        <w:t xml:space="preserve">Entorno Económico. 2. Desempeño Financiero. 3. Gestión de Riesgos. 4. Conclusiones y Recomendaciones. </w:t>
      </w:r>
      <w:r w:rsidR="00323BC2">
        <w:rPr>
          <w:rFonts w:ascii="Arial" w:hAnsi="Arial" w:cs="Arial"/>
          <w:sz w:val="24"/>
          <w:szCs w:val="24"/>
        </w:rPr>
        <w:t xml:space="preserve">El punto </w:t>
      </w:r>
      <w:r w:rsidR="00323BC2" w:rsidRPr="00347D02">
        <w:rPr>
          <w:rFonts w:ascii="Arial" w:hAnsi="Arial" w:cs="Arial"/>
          <w:b/>
          <w:sz w:val="24"/>
          <w:szCs w:val="24"/>
        </w:rPr>
        <w:t>II. Informe de Gobierno Corporativo correspondiente al ejercicio 2016</w:t>
      </w:r>
      <w:r w:rsidR="00323BC2" w:rsidRPr="00514369">
        <w:rPr>
          <w:rFonts w:ascii="Arial" w:hAnsi="Arial" w:cs="Arial"/>
          <w:sz w:val="24"/>
          <w:szCs w:val="24"/>
        </w:rPr>
        <w:t xml:space="preserve">, </w:t>
      </w:r>
      <w:r w:rsidR="00347D02">
        <w:rPr>
          <w:rFonts w:ascii="Arial" w:hAnsi="Arial" w:cs="Arial"/>
          <w:sz w:val="24"/>
          <w:szCs w:val="24"/>
        </w:rPr>
        <w:t xml:space="preserve">expuso el contenido del documento de Gobierno Corporativo presentado por el FSV. </w:t>
      </w:r>
      <w:r w:rsidR="00082C4F">
        <w:rPr>
          <w:rFonts w:ascii="Arial" w:hAnsi="Arial" w:cs="Arial"/>
          <w:sz w:val="24"/>
          <w:szCs w:val="24"/>
        </w:rPr>
        <w:t xml:space="preserve">Sobre el </w:t>
      </w:r>
      <w:r w:rsidR="00347D02">
        <w:rPr>
          <w:rFonts w:ascii="Arial" w:hAnsi="Arial" w:cs="Arial"/>
          <w:sz w:val="24"/>
          <w:szCs w:val="24"/>
        </w:rPr>
        <w:t xml:space="preserve">punto </w:t>
      </w:r>
      <w:r w:rsidR="00347D02" w:rsidRPr="00347D02">
        <w:rPr>
          <w:rFonts w:ascii="Arial" w:hAnsi="Arial" w:cs="Arial"/>
          <w:b/>
          <w:sz w:val="24"/>
          <w:szCs w:val="24"/>
        </w:rPr>
        <w:t>III. Informe sob</w:t>
      </w:r>
      <w:r w:rsidR="00347D02">
        <w:rPr>
          <w:rFonts w:ascii="Arial" w:hAnsi="Arial" w:cs="Arial"/>
          <w:b/>
          <w:sz w:val="24"/>
          <w:szCs w:val="24"/>
        </w:rPr>
        <w:t xml:space="preserve">re Suficiencia de </w:t>
      </w:r>
      <w:r w:rsidR="00347D02">
        <w:rPr>
          <w:rFonts w:ascii="Arial" w:hAnsi="Arial" w:cs="Arial"/>
          <w:b/>
          <w:sz w:val="24"/>
          <w:szCs w:val="24"/>
        </w:rPr>
        <w:lastRenderedPageBreak/>
        <w:t xml:space="preserve">Reservas 2016, </w:t>
      </w:r>
      <w:r w:rsidR="00347D02">
        <w:rPr>
          <w:rFonts w:ascii="Arial" w:hAnsi="Arial" w:cs="Arial"/>
          <w:sz w:val="24"/>
          <w:szCs w:val="24"/>
        </w:rPr>
        <w:t>señala que l</w:t>
      </w:r>
      <w:r w:rsidR="00347D02" w:rsidRPr="00347D02">
        <w:rPr>
          <w:rFonts w:ascii="Arial" w:hAnsi="Arial" w:cs="Arial"/>
          <w:sz w:val="24"/>
          <w:szCs w:val="24"/>
        </w:rPr>
        <w:t xml:space="preserve">as Normas para Clasificar los Activos de Riesgo Crediticio y Constituir las Reservas de Saneamiento (NCB-022) en el Art. 31, Capítulo VI. OTRAS DISPOSICIONES, instruye: </w:t>
      </w:r>
      <w:r w:rsidR="00347D02" w:rsidRPr="00347D02">
        <w:rPr>
          <w:rFonts w:ascii="Arial" w:hAnsi="Arial" w:cs="Arial"/>
          <w:i/>
          <w:iCs/>
          <w:sz w:val="24"/>
          <w:szCs w:val="24"/>
        </w:rPr>
        <w:t>«La Junta Directiva u órgano equivalente de cada una de las instituciones sometidas a las presentes Normas deberá pronunciarse por lo menos una vez al año y, en todo caso, con motivo de los estados financieros del cierre del ejercicio, acerca de la suficiencia de las reservas de saneamiento constituidas de conformidad a estas Normas. Dicho pronunciamiento deberá asentarse en el libro de actas correspondiente»</w:t>
      </w:r>
      <w:r w:rsidR="00082C4F">
        <w:rPr>
          <w:rFonts w:ascii="Arial" w:hAnsi="Arial" w:cs="Arial"/>
          <w:i/>
          <w:iCs/>
          <w:sz w:val="24"/>
          <w:szCs w:val="24"/>
        </w:rPr>
        <w:t xml:space="preserve">. Y finalmente sobre el punto </w:t>
      </w:r>
      <w:r w:rsidR="00082C4F" w:rsidRPr="00082C4F">
        <w:rPr>
          <w:rFonts w:ascii="Arial" w:hAnsi="Arial" w:cs="Arial"/>
          <w:b/>
          <w:sz w:val="24"/>
          <w:szCs w:val="24"/>
        </w:rPr>
        <w:t>IV. Informes de las Agencias de Clasificación de Riesgo al 31 de diciembre de 2016</w:t>
      </w:r>
      <w:r w:rsidR="00082C4F">
        <w:rPr>
          <w:rFonts w:ascii="Arial" w:hAnsi="Arial" w:cs="Arial"/>
          <w:b/>
          <w:sz w:val="24"/>
          <w:szCs w:val="24"/>
        </w:rPr>
        <w:t xml:space="preserve">, </w:t>
      </w:r>
      <w:r w:rsidR="00323BC2" w:rsidRPr="00514369">
        <w:rPr>
          <w:rFonts w:ascii="Arial" w:hAnsi="Arial" w:cs="Arial"/>
          <w:sz w:val="24"/>
          <w:szCs w:val="24"/>
        </w:rPr>
        <w:t>señala</w:t>
      </w:r>
      <w:r w:rsidR="00082C4F">
        <w:rPr>
          <w:rFonts w:ascii="Arial" w:hAnsi="Arial" w:cs="Arial"/>
          <w:sz w:val="24"/>
          <w:szCs w:val="24"/>
        </w:rPr>
        <w:t xml:space="preserve"> que</w:t>
      </w:r>
      <w:r w:rsidR="00323BC2" w:rsidRPr="00514369">
        <w:rPr>
          <w:rFonts w:ascii="Arial" w:hAnsi="Arial" w:cs="Arial"/>
          <w:sz w:val="24"/>
          <w:szCs w:val="24"/>
        </w:rPr>
        <w:t xml:space="preserve"> los informes de las agencias, así: </w:t>
      </w:r>
      <w:r w:rsidR="00323BC2" w:rsidRPr="00514369">
        <w:rPr>
          <w:rFonts w:ascii="Arial" w:hAnsi="Arial" w:cs="Arial"/>
          <w:bCs/>
          <w:sz w:val="24"/>
          <w:szCs w:val="24"/>
        </w:rPr>
        <w:t>FITCH CENTROAMERICA: Calificación como Emisor</w:t>
      </w:r>
      <w:r w:rsidR="00060A29">
        <w:rPr>
          <w:rFonts w:ascii="Arial" w:hAnsi="Arial" w:cs="Arial"/>
          <w:bCs/>
          <w:sz w:val="24"/>
          <w:szCs w:val="24"/>
        </w:rPr>
        <w:t xml:space="preserve"> “A+”</w:t>
      </w:r>
      <w:r w:rsidR="00323BC2" w:rsidRPr="00514369">
        <w:rPr>
          <w:rFonts w:ascii="Arial" w:hAnsi="Arial" w:cs="Arial"/>
          <w:bCs/>
          <w:sz w:val="24"/>
          <w:szCs w:val="24"/>
        </w:rPr>
        <w:t xml:space="preserve"> y Emisiones</w:t>
      </w:r>
      <w:r w:rsidR="00060A29">
        <w:rPr>
          <w:rFonts w:ascii="Arial" w:hAnsi="Arial" w:cs="Arial"/>
          <w:bCs/>
          <w:sz w:val="24"/>
          <w:szCs w:val="24"/>
        </w:rPr>
        <w:t xml:space="preserve"> “AA-“</w:t>
      </w:r>
      <w:r w:rsidR="00323BC2" w:rsidRPr="00514369">
        <w:rPr>
          <w:rFonts w:ascii="Arial" w:hAnsi="Arial" w:cs="Arial"/>
          <w:bCs/>
          <w:sz w:val="24"/>
          <w:szCs w:val="24"/>
        </w:rPr>
        <w:t xml:space="preserve">, </w:t>
      </w:r>
      <w:r w:rsidR="00060A29">
        <w:rPr>
          <w:rFonts w:ascii="Arial" w:hAnsi="Arial" w:cs="Arial"/>
          <w:bCs/>
          <w:sz w:val="24"/>
          <w:szCs w:val="24"/>
        </w:rPr>
        <w:t>con</w:t>
      </w:r>
      <w:r w:rsidR="00323BC2" w:rsidRPr="00514369">
        <w:rPr>
          <w:rFonts w:ascii="Arial" w:hAnsi="Arial" w:cs="Arial"/>
          <w:bCs/>
          <w:sz w:val="24"/>
          <w:szCs w:val="24"/>
        </w:rPr>
        <w:t xml:space="preserve"> </w:t>
      </w:r>
      <w:r w:rsidR="00323BC2" w:rsidRPr="00514369">
        <w:rPr>
          <w:rFonts w:ascii="Arial" w:hAnsi="Arial" w:cs="Arial"/>
          <w:sz w:val="24"/>
          <w:szCs w:val="24"/>
        </w:rPr>
        <w:t xml:space="preserve">Perspectiva de calificación actual: </w:t>
      </w:r>
      <w:r w:rsidR="00323BC2" w:rsidRPr="00514369">
        <w:rPr>
          <w:rFonts w:ascii="Arial" w:hAnsi="Arial" w:cs="Arial"/>
          <w:bCs/>
          <w:sz w:val="24"/>
          <w:szCs w:val="24"/>
        </w:rPr>
        <w:t>Estable. La Agencia ZUMMA RATINGS: Calificación como Emisor</w:t>
      </w:r>
      <w:r w:rsidR="00060A29">
        <w:rPr>
          <w:rFonts w:ascii="Arial" w:hAnsi="Arial" w:cs="Arial"/>
          <w:bCs/>
          <w:sz w:val="24"/>
          <w:szCs w:val="24"/>
        </w:rPr>
        <w:t xml:space="preserve"> “A”</w:t>
      </w:r>
      <w:r w:rsidR="00060A29" w:rsidRPr="00514369">
        <w:rPr>
          <w:rFonts w:ascii="Arial" w:hAnsi="Arial" w:cs="Arial"/>
          <w:bCs/>
          <w:sz w:val="24"/>
          <w:szCs w:val="24"/>
        </w:rPr>
        <w:t xml:space="preserve"> </w:t>
      </w:r>
      <w:r w:rsidR="00323BC2" w:rsidRPr="00514369">
        <w:rPr>
          <w:rFonts w:ascii="Arial" w:hAnsi="Arial" w:cs="Arial"/>
          <w:bCs/>
          <w:sz w:val="24"/>
          <w:szCs w:val="24"/>
        </w:rPr>
        <w:t>y Emisiones</w:t>
      </w:r>
      <w:r w:rsidR="00060A29">
        <w:rPr>
          <w:rFonts w:ascii="Arial" w:hAnsi="Arial" w:cs="Arial"/>
          <w:bCs/>
          <w:sz w:val="24"/>
          <w:szCs w:val="24"/>
        </w:rPr>
        <w:t xml:space="preserve"> “A+”</w:t>
      </w:r>
      <w:r w:rsidR="00323BC2" w:rsidRPr="00514369">
        <w:rPr>
          <w:rFonts w:ascii="Arial" w:hAnsi="Arial" w:cs="Arial"/>
          <w:bCs/>
          <w:sz w:val="24"/>
          <w:szCs w:val="24"/>
        </w:rPr>
        <w:t xml:space="preserve">, </w:t>
      </w:r>
      <w:r w:rsidR="00060A29">
        <w:rPr>
          <w:rFonts w:ascii="Arial" w:hAnsi="Arial" w:cs="Arial"/>
          <w:bCs/>
          <w:sz w:val="24"/>
          <w:szCs w:val="24"/>
        </w:rPr>
        <w:t>con</w:t>
      </w:r>
      <w:r w:rsidR="00323BC2" w:rsidRPr="00514369">
        <w:rPr>
          <w:rFonts w:ascii="Arial" w:hAnsi="Arial" w:cs="Arial"/>
          <w:bCs/>
          <w:sz w:val="24"/>
          <w:szCs w:val="24"/>
        </w:rPr>
        <w:t xml:space="preserve"> </w:t>
      </w:r>
      <w:r w:rsidR="00323BC2" w:rsidRPr="00514369">
        <w:rPr>
          <w:rFonts w:ascii="Arial" w:hAnsi="Arial" w:cs="Arial"/>
          <w:sz w:val="24"/>
          <w:szCs w:val="24"/>
        </w:rPr>
        <w:t xml:space="preserve">Perspectiva de calificación actual: </w:t>
      </w:r>
      <w:r w:rsidR="00082C4F">
        <w:rPr>
          <w:rFonts w:ascii="Arial" w:hAnsi="Arial" w:cs="Arial"/>
          <w:sz w:val="24"/>
          <w:szCs w:val="24"/>
        </w:rPr>
        <w:t>Negativa</w:t>
      </w:r>
      <w:r w:rsidR="00323BC2" w:rsidRPr="00514369">
        <w:rPr>
          <w:rFonts w:ascii="Arial" w:hAnsi="Arial" w:cs="Arial"/>
          <w:sz w:val="24"/>
          <w:szCs w:val="24"/>
        </w:rPr>
        <w:t xml:space="preserve">, todo ello de conformidad con el detalle indicado en el documento que se anexa a la presente acta. </w:t>
      </w:r>
      <w:r w:rsidR="00323BC2" w:rsidRPr="00514369">
        <w:rPr>
          <w:rFonts w:ascii="Arial" w:hAnsi="Arial" w:cs="Arial"/>
          <w:bCs/>
          <w:sz w:val="24"/>
          <w:szCs w:val="24"/>
          <w:lang w:val="es-ES"/>
        </w:rPr>
        <w:t xml:space="preserve">Luego de la presentación efectuada por </w:t>
      </w:r>
      <w:r w:rsidR="00323BC2" w:rsidRPr="00514369">
        <w:rPr>
          <w:rFonts w:ascii="Arial" w:hAnsi="Arial" w:cs="Arial"/>
          <w:sz w:val="24"/>
          <w:szCs w:val="24"/>
          <w:lang w:val="es-ES"/>
        </w:rPr>
        <w:t>e</w:t>
      </w:r>
      <w:r w:rsidR="00323BC2" w:rsidRPr="00514369">
        <w:rPr>
          <w:rFonts w:ascii="Arial" w:hAnsi="Arial" w:cs="Arial"/>
          <w:bCs/>
          <w:sz w:val="24"/>
          <w:szCs w:val="24"/>
          <w:lang w:val="es-ES"/>
        </w:rPr>
        <w:t xml:space="preserve">l </w:t>
      </w:r>
      <w:r w:rsidR="00082C4F" w:rsidRPr="00DA0436">
        <w:rPr>
          <w:rFonts w:ascii="Arial" w:eastAsia="Times New Roman" w:hAnsi="Arial" w:cs="Arial"/>
          <w:bCs/>
          <w:sz w:val="24"/>
          <w:szCs w:val="24"/>
          <w:lang w:val="es-ES" w:eastAsia="es-ES"/>
        </w:rPr>
        <w:t xml:space="preserve">Licenciado René Arias Chile, </w:t>
      </w:r>
      <w:r w:rsidR="00323BC2" w:rsidRPr="00514369">
        <w:rPr>
          <w:rFonts w:ascii="Arial" w:hAnsi="Arial" w:cs="Arial"/>
          <w:sz w:val="24"/>
          <w:szCs w:val="24"/>
          <w:lang w:val="es-ES"/>
        </w:rPr>
        <w:t xml:space="preserve">Jefe de la Unidad de Riesgos, y de efectuar los comentarios correspondientes, </w:t>
      </w:r>
      <w:r w:rsidR="00323BC2" w:rsidRPr="00514369">
        <w:rPr>
          <w:rFonts w:ascii="Arial" w:hAnsi="Arial" w:cs="Arial"/>
          <w:bCs/>
          <w:sz w:val="24"/>
          <w:szCs w:val="24"/>
          <w:lang w:val="es-ES"/>
        </w:rPr>
        <w:t>Junta Directiva por unanimidad</w:t>
      </w:r>
      <w:r w:rsidR="00323BC2" w:rsidRPr="00514369">
        <w:rPr>
          <w:rFonts w:ascii="Arial" w:hAnsi="Arial" w:cs="Arial"/>
          <w:b/>
          <w:bCs/>
          <w:sz w:val="24"/>
          <w:szCs w:val="24"/>
          <w:lang w:val="es-ES"/>
        </w:rPr>
        <w:t xml:space="preserve"> ACUERDA:  </w:t>
      </w:r>
    </w:p>
    <w:p w:rsidR="00323BC2" w:rsidRPr="00514369" w:rsidRDefault="00323BC2" w:rsidP="00323BC2">
      <w:pPr>
        <w:spacing w:after="0" w:line="240" w:lineRule="auto"/>
        <w:jc w:val="both"/>
        <w:rPr>
          <w:rFonts w:ascii="Arial" w:eastAsia="Times New Roman" w:hAnsi="Arial" w:cs="Arial"/>
          <w:sz w:val="24"/>
          <w:szCs w:val="24"/>
          <w:lang w:val="es-ES" w:eastAsia="es-ES"/>
        </w:rPr>
      </w:pPr>
    </w:p>
    <w:p w:rsidR="00323BC2" w:rsidRPr="00545DAB" w:rsidRDefault="00323BC2" w:rsidP="00323BC2">
      <w:pPr>
        <w:spacing w:after="0" w:line="240" w:lineRule="auto"/>
        <w:jc w:val="both"/>
        <w:rPr>
          <w:rFonts w:ascii="Arial" w:eastAsia="Times New Roman" w:hAnsi="Arial" w:cs="Arial"/>
          <w:sz w:val="24"/>
          <w:szCs w:val="24"/>
          <w:lang w:eastAsia="es-ES"/>
        </w:rPr>
      </w:pPr>
      <w:r w:rsidRPr="00545DAB">
        <w:rPr>
          <w:rFonts w:ascii="Arial" w:eastAsia="Times New Roman" w:hAnsi="Arial" w:cs="Arial"/>
          <w:sz w:val="24"/>
          <w:szCs w:val="24"/>
          <w:lang w:val="es-ES" w:eastAsia="es-ES"/>
        </w:rPr>
        <w:t xml:space="preserve">Dar por recibido el informe de los aspectos relevantes conocido por Comité de Riesgos durante el </w:t>
      </w:r>
      <w:r w:rsidR="00082C4F">
        <w:rPr>
          <w:rFonts w:ascii="Arial" w:eastAsia="Times New Roman" w:hAnsi="Arial" w:cs="Arial"/>
          <w:sz w:val="24"/>
          <w:szCs w:val="24"/>
          <w:lang w:val="es-ES" w:eastAsia="es-ES"/>
        </w:rPr>
        <w:t xml:space="preserve">primer </w:t>
      </w:r>
      <w:r w:rsidRPr="00545DAB">
        <w:rPr>
          <w:rFonts w:ascii="Arial" w:eastAsia="Times New Roman" w:hAnsi="Arial" w:cs="Arial"/>
          <w:sz w:val="24"/>
          <w:szCs w:val="24"/>
          <w:lang w:val="es-ES" w:eastAsia="es-ES"/>
        </w:rPr>
        <w:t>semestre de 201</w:t>
      </w:r>
      <w:r w:rsidR="00082C4F">
        <w:rPr>
          <w:rFonts w:ascii="Arial" w:eastAsia="Times New Roman" w:hAnsi="Arial" w:cs="Arial"/>
          <w:sz w:val="24"/>
          <w:szCs w:val="24"/>
          <w:lang w:val="es-ES" w:eastAsia="es-ES"/>
        </w:rPr>
        <w:t>7</w:t>
      </w:r>
      <w:r w:rsidRPr="00545DAB">
        <w:rPr>
          <w:rFonts w:ascii="Arial" w:eastAsia="Times New Roman" w:hAnsi="Arial" w:cs="Arial"/>
          <w:sz w:val="24"/>
          <w:szCs w:val="24"/>
          <w:lang w:val="es-ES" w:eastAsia="es-ES"/>
        </w:rPr>
        <w:t>.</w:t>
      </w:r>
    </w:p>
    <w:p w:rsidR="00CA41FE" w:rsidRDefault="00CA41FE" w:rsidP="00DA0436">
      <w:pPr>
        <w:spacing w:after="0" w:line="240" w:lineRule="auto"/>
        <w:jc w:val="both"/>
        <w:rPr>
          <w:rFonts w:ascii="Arial" w:hAnsi="Arial" w:cs="Arial"/>
          <w:b/>
          <w:bCs/>
          <w:sz w:val="24"/>
          <w:szCs w:val="24"/>
          <w:lang w:val="es-ES_tradnl"/>
        </w:rPr>
      </w:pPr>
    </w:p>
    <w:p w:rsidR="00CA41FE" w:rsidRDefault="00CA41FE" w:rsidP="00DA0436">
      <w:pPr>
        <w:spacing w:after="0" w:line="240" w:lineRule="auto"/>
        <w:jc w:val="both"/>
        <w:rPr>
          <w:rFonts w:ascii="Arial" w:hAnsi="Arial" w:cs="Arial"/>
          <w:b/>
          <w:bCs/>
          <w:sz w:val="24"/>
          <w:szCs w:val="24"/>
          <w:lang w:val="es-ES_tradnl"/>
        </w:rPr>
      </w:pPr>
    </w:p>
    <w:p w:rsidR="00440B38" w:rsidRDefault="00082C4F" w:rsidP="00060A29">
      <w:pPr>
        <w:spacing w:after="0" w:line="240" w:lineRule="auto"/>
        <w:jc w:val="both"/>
        <w:rPr>
          <w:rFonts w:ascii="Arial" w:eastAsia="Times New Roman" w:hAnsi="Arial" w:cs="Arial"/>
          <w:sz w:val="24"/>
          <w:szCs w:val="24"/>
          <w:lang w:val="es-ES" w:eastAsia="es-ES"/>
        </w:rPr>
      </w:pPr>
      <w:r>
        <w:rPr>
          <w:rFonts w:ascii="Arial" w:hAnsi="Arial" w:cs="Arial"/>
          <w:b/>
          <w:bCs/>
          <w:sz w:val="24"/>
          <w:szCs w:val="24"/>
          <w:lang w:val="es-ES_tradnl"/>
        </w:rPr>
        <w:t xml:space="preserve">XIII) </w:t>
      </w:r>
      <w:r w:rsidR="00275620" w:rsidRPr="00DA0436">
        <w:rPr>
          <w:rFonts w:ascii="Arial" w:hAnsi="Arial" w:cs="Arial"/>
          <w:b/>
          <w:bCs/>
          <w:sz w:val="24"/>
          <w:szCs w:val="24"/>
          <w:lang w:val="es-ES_tradnl"/>
        </w:rPr>
        <w:t>TERMINOS DE REFERENCIA DE LIBRE GESTIÓN N° FSV- 291/2017 “SERVICIO DE AUDITORIA EXTERNA PARA EL EJERCICIO 2018”</w:t>
      </w:r>
      <w:r w:rsidR="00060A29">
        <w:rPr>
          <w:rFonts w:ascii="Arial" w:hAnsi="Arial" w:cs="Arial"/>
          <w:b/>
          <w:bCs/>
          <w:sz w:val="24"/>
          <w:szCs w:val="24"/>
          <w:lang w:val="es-ES_tradnl"/>
        </w:rPr>
        <w:t xml:space="preserve">. </w:t>
      </w:r>
      <w:r w:rsidR="00275620" w:rsidRPr="00275620">
        <w:rPr>
          <w:rFonts w:ascii="Arial" w:eastAsia="Times New Roman" w:hAnsi="Arial" w:cs="Arial"/>
          <w:sz w:val="24"/>
          <w:szCs w:val="24"/>
          <w:lang w:val="es-ES" w:eastAsia="es-ES"/>
        </w:rPr>
        <w:t>El Presidente y Director Ejecutivo sometió</w:t>
      </w:r>
      <w:r w:rsidR="00275620" w:rsidRPr="00275620">
        <w:rPr>
          <w:rFonts w:ascii="Arial" w:eastAsia="Times New Roman" w:hAnsi="Arial" w:cs="Arial"/>
          <w:sz w:val="24"/>
          <w:szCs w:val="24"/>
          <w:lang w:val="es-MX" w:eastAsia="es-ES"/>
        </w:rPr>
        <w:t xml:space="preserve"> a consideración de los Directores, los Términos de Referencia de la </w:t>
      </w:r>
      <w:r w:rsidR="00275620" w:rsidRPr="00275620">
        <w:rPr>
          <w:rFonts w:ascii="Arial" w:eastAsia="Calibri" w:hAnsi="Arial" w:cs="Arial"/>
          <w:bCs/>
          <w:sz w:val="24"/>
          <w:szCs w:val="24"/>
          <w:lang w:eastAsia="es-SV"/>
        </w:rPr>
        <w:t xml:space="preserve">Libre Gestión </w:t>
      </w:r>
      <w:r w:rsidRPr="00082C4F">
        <w:rPr>
          <w:rFonts w:ascii="Arial" w:hAnsi="Arial" w:cs="Arial"/>
          <w:bCs/>
          <w:sz w:val="24"/>
          <w:szCs w:val="24"/>
          <w:lang w:val="es-ES_tradnl"/>
        </w:rPr>
        <w:t>N° FSV- 291/2017 “SERVICIO DE AUDITORIA EXTERNA PARA EL EJERCICIO 2018”</w:t>
      </w:r>
      <w:r w:rsidR="00275620" w:rsidRPr="00082C4F">
        <w:rPr>
          <w:rFonts w:ascii="Arial" w:eastAsia="Calibri" w:hAnsi="Arial" w:cs="Arial"/>
          <w:sz w:val="24"/>
          <w:szCs w:val="24"/>
          <w:lang w:eastAsia="es-SV"/>
        </w:rPr>
        <w:t>.</w:t>
      </w:r>
      <w:r w:rsidR="00275620" w:rsidRPr="00275620">
        <w:rPr>
          <w:rFonts w:ascii="Arial" w:eastAsia="Calibri" w:hAnsi="Arial" w:cs="Arial"/>
          <w:sz w:val="24"/>
          <w:szCs w:val="24"/>
          <w:lang w:eastAsia="es-SV"/>
        </w:rPr>
        <w:t xml:space="preserve"> </w:t>
      </w:r>
      <w:r w:rsidR="00275620" w:rsidRPr="00275620">
        <w:rPr>
          <w:rFonts w:ascii="Arial" w:eastAsia="Times New Roman" w:hAnsi="Arial" w:cs="Arial"/>
          <w:sz w:val="24"/>
          <w:szCs w:val="24"/>
          <w:lang w:val="es-ES" w:eastAsia="es-ES"/>
        </w:rPr>
        <w:t xml:space="preserve">Para su presentación invitó al </w:t>
      </w:r>
      <w:r>
        <w:rPr>
          <w:rFonts w:ascii="Arial" w:eastAsia="Calibri" w:hAnsi="Arial" w:cs="Arial"/>
          <w:bCs/>
          <w:sz w:val="24"/>
          <w:szCs w:val="24"/>
          <w:lang w:eastAsia="es-SV"/>
        </w:rPr>
        <w:t>Licenciado René Cuéllar Marenco, Gerente de Finanzas</w:t>
      </w:r>
      <w:r w:rsidR="00275620" w:rsidRPr="00275620">
        <w:rPr>
          <w:rFonts w:ascii="Arial" w:eastAsia="Times New Roman" w:hAnsi="Arial" w:cs="Arial"/>
          <w:sz w:val="24"/>
          <w:szCs w:val="24"/>
          <w:lang w:val="es-ES" w:eastAsia="es-ES"/>
        </w:rPr>
        <w:t xml:space="preserve"> y al Ingeniero Julio Tarcicio Rivas García, Jefe de la Unidad de Adquisiciones y Contrataciones Institucional (UACI). Indicó el </w:t>
      </w:r>
      <w:r>
        <w:rPr>
          <w:rFonts w:ascii="Arial" w:eastAsia="Times New Roman" w:hAnsi="Arial" w:cs="Arial"/>
          <w:sz w:val="24"/>
          <w:szCs w:val="24"/>
          <w:lang w:val="es-ES" w:eastAsia="es-ES"/>
        </w:rPr>
        <w:t>Licenciado Cuéllar Marenco</w:t>
      </w:r>
      <w:r w:rsidR="00275620" w:rsidRPr="00275620">
        <w:rPr>
          <w:rFonts w:ascii="Arial" w:eastAsia="Times New Roman" w:hAnsi="Arial" w:cs="Arial"/>
          <w:sz w:val="24"/>
          <w:szCs w:val="24"/>
          <w:lang w:val="es-ES" w:eastAsia="es-ES"/>
        </w:rPr>
        <w:t xml:space="preserve"> que </w:t>
      </w:r>
      <w:proofErr w:type="spellStart"/>
      <w:r w:rsidR="00275620" w:rsidRPr="00275620">
        <w:rPr>
          <w:rFonts w:ascii="Arial" w:eastAsia="Times New Roman" w:hAnsi="Arial" w:cs="Arial"/>
          <w:sz w:val="24"/>
          <w:szCs w:val="24"/>
          <w:lang w:val="es-ES" w:eastAsia="es-ES"/>
        </w:rPr>
        <w:t>esta</w:t>
      </w:r>
      <w:proofErr w:type="spellEnd"/>
      <w:r w:rsidR="00275620" w:rsidRPr="00275620">
        <w:rPr>
          <w:rFonts w:ascii="Arial" w:eastAsia="Times New Roman" w:hAnsi="Arial" w:cs="Arial"/>
          <w:sz w:val="24"/>
          <w:szCs w:val="24"/>
          <w:lang w:val="es-ES" w:eastAsia="es-ES"/>
        </w:rPr>
        <w:t xml:space="preserve"> Libre Gestión se efectúa a fin de contratar</w:t>
      </w:r>
      <w:r w:rsidR="00275620" w:rsidRPr="00275620">
        <w:rPr>
          <w:rFonts w:ascii="Arial" w:eastAsia="Times New Roman" w:hAnsi="Arial" w:cs="Arial"/>
          <w:sz w:val="24"/>
          <w:szCs w:val="24"/>
          <w:lang w:val="es-MX" w:eastAsia="es-ES"/>
        </w:rPr>
        <w:t xml:space="preserve"> </w:t>
      </w:r>
      <w:r w:rsidR="00043FFC" w:rsidRPr="00043FFC">
        <w:rPr>
          <w:rFonts w:ascii="Arial" w:eastAsia="Times New Roman" w:hAnsi="Arial" w:cs="Arial"/>
          <w:sz w:val="24"/>
          <w:szCs w:val="24"/>
          <w:lang w:val="es-MX" w:eastAsia="es-ES"/>
        </w:rPr>
        <w:t xml:space="preserve">los </w:t>
      </w:r>
      <w:r w:rsidR="00043FFC" w:rsidRPr="00043FFC">
        <w:rPr>
          <w:rFonts w:ascii="Arial" w:eastAsia="Times New Roman" w:hAnsi="Arial" w:cs="Arial"/>
          <w:sz w:val="24"/>
          <w:szCs w:val="24"/>
          <w:lang w:val="es-ES" w:eastAsia="es-ES"/>
        </w:rPr>
        <w:t>servicios de auditoría externa para el FSV año 201</w:t>
      </w:r>
      <w:r w:rsidR="00043FFC">
        <w:rPr>
          <w:rFonts w:ascii="Arial" w:eastAsia="Times New Roman" w:hAnsi="Arial" w:cs="Arial"/>
          <w:sz w:val="24"/>
          <w:szCs w:val="24"/>
          <w:lang w:val="es-ES" w:eastAsia="es-ES"/>
        </w:rPr>
        <w:t>8</w:t>
      </w:r>
      <w:r w:rsidR="00043FFC" w:rsidRPr="00043FFC">
        <w:rPr>
          <w:rFonts w:ascii="Arial" w:eastAsia="Times New Roman" w:hAnsi="Arial" w:cs="Arial"/>
          <w:sz w:val="24"/>
          <w:szCs w:val="24"/>
          <w:lang w:val="es-ES" w:eastAsia="es-ES"/>
        </w:rPr>
        <w:t xml:space="preserve">. </w:t>
      </w:r>
    </w:p>
    <w:p w:rsidR="00440B38" w:rsidRDefault="00440B38" w:rsidP="00060A29">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5408" behindDoc="0" locked="0" layoutInCell="1" allowOverlap="1">
                <wp:simplePos x="0" y="0"/>
                <wp:positionH relativeFrom="column">
                  <wp:posOffset>739139</wp:posOffset>
                </wp:positionH>
                <wp:positionV relativeFrom="paragraph">
                  <wp:posOffset>28575</wp:posOffset>
                </wp:positionV>
                <wp:extent cx="3400425" cy="34099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3400425" cy="3409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E458DF"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8.2pt,2.25pt" to="325.95pt,2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" strokecolor="#4579b8 [3044]"/>
            </w:pict>
          </mc:Fallback>
        </mc:AlternateContent>
      </w: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6432" behindDoc="0" locked="0" layoutInCell="1" allowOverlap="1">
                <wp:simplePos x="0" y="0"/>
                <wp:positionH relativeFrom="column">
                  <wp:posOffset>1253490</wp:posOffset>
                </wp:positionH>
                <wp:positionV relativeFrom="paragraph">
                  <wp:posOffset>-23495</wp:posOffset>
                </wp:positionV>
                <wp:extent cx="3105150" cy="32385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3105150"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0D7D5"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8.7pt,-1.85pt" to="343.2pt,2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" strokecolor="#4579b8 [3044]"/>
            </w:pict>
          </mc:Fallback>
        </mc:AlternateContent>
      </w: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440B38" w:rsidRDefault="00440B38" w:rsidP="00060A29">
      <w:pPr>
        <w:spacing w:after="0" w:line="240" w:lineRule="auto"/>
        <w:jc w:val="both"/>
        <w:rPr>
          <w:rFonts w:ascii="Arial" w:eastAsia="Times New Roman" w:hAnsi="Arial" w:cs="Arial"/>
          <w:sz w:val="24"/>
          <w:szCs w:val="24"/>
          <w:lang w:val="es-ES" w:eastAsia="es-ES"/>
        </w:rPr>
      </w:pPr>
    </w:p>
    <w:p w:rsidR="00043FFC" w:rsidRPr="00043FFC" w:rsidRDefault="00440B38" w:rsidP="00060A29">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043FFC" w:rsidRPr="00043FFC">
        <w:rPr>
          <w:rFonts w:ascii="Arial" w:eastAsia="Times New Roman" w:hAnsi="Arial" w:cs="Arial"/>
          <w:sz w:val="24"/>
          <w:szCs w:val="24"/>
          <w:lang w:val="es-ES" w:eastAsia="es-ES"/>
        </w:rPr>
        <w:t>Junta Directiva, luego de conocer l</w:t>
      </w:r>
      <w:r w:rsidR="007F3641">
        <w:rPr>
          <w:rFonts w:ascii="Arial" w:eastAsia="Times New Roman" w:hAnsi="Arial" w:cs="Arial"/>
          <w:sz w:val="24"/>
          <w:szCs w:val="24"/>
          <w:lang w:val="es-ES" w:eastAsia="es-ES"/>
        </w:rPr>
        <w:t>o</w:t>
      </w:r>
      <w:r w:rsidR="00043FFC" w:rsidRPr="00043FFC">
        <w:rPr>
          <w:rFonts w:ascii="Arial" w:eastAsia="Times New Roman" w:hAnsi="Arial" w:cs="Arial"/>
          <w:sz w:val="24"/>
          <w:szCs w:val="24"/>
          <w:lang w:val="es-ES" w:eastAsia="es-ES"/>
        </w:rPr>
        <w:t xml:space="preserve">s </w:t>
      </w:r>
      <w:r w:rsidR="007F3641">
        <w:rPr>
          <w:rFonts w:ascii="Arial" w:eastAsia="Times New Roman" w:hAnsi="Arial" w:cs="Arial"/>
          <w:sz w:val="24"/>
          <w:szCs w:val="24"/>
          <w:lang w:val="es-ES" w:eastAsia="es-ES"/>
        </w:rPr>
        <w:t>Términos de Referencia presentados</w:t>
      </w:r>
      <w:r w:rsidR="00043FFC" w:rsidRPr="00043FFC">
        <w:rPr>
          <w:rFonts w:ascii="Arial" w:eastAsia="Times New Roman" w:hAnsi="Arial" w:cs="Arial"/>
          <w:sz w:val="24"/>
          <w:szCs w:val="24"/>
          <w:lang w:val="es-ES" w:eastAsia="es-ES"/>
        </w:rPr>
        <w:t xml:space="preserve"> por el Licenciado René Cuéllar Marenco, Gerente de Finanzas y el Ingeniero Julio Tarcicio Rivas García, Jefe de la Unidad de Adquisiciones y Contrataciones Institucional (UACI), por unanimidad </w:t>
      </w:r>
      <w:r w:rsidR="00043FFC" w:rsidRPr="00043FFC">
        <w:rPr>
          <w:rFonts w:ascii="Arial" w:eastAsia="Times New Roman" w:hAnsi="Arial" w:cs="Arial"/>
          <w:b/>
          <w:sz w:val="24"/>
          <w:szCs w:val="24"/>
          <w:lang w:val="es-ES" w:eastAsia="es-ES"/>
        </w:rPr>
        <w:t>ACUERDA:</w:t>
      </w:r>
    </w:p>
    <w:p w:rsidR="00043FFC" w:rsidRPr="00043FFC" w:rsidRDefault="00043FFC" w:rsidP="00043FFC">
      <w:pPr>
        <w:autoSpaceDE w:val="0"/>
        <w:autoSpaceDN w:val="0"/>
        <w:adjustRightInd w:val="0"/>
        <w:spacing w:after="0" w:line="240" w:lineRule="auto"/>
        <w:jc w:val="both"/>
        <w:rPr>
          <w:rFonts w:ascii="Arial" w:eastAsia="Times New Roman" w:hAnsi="Arial" w:cs="Arial"/>
          <w:sz w:val="24"/>
          <w:szCs w:val="24"/>
          <w:lang w:val="es-ES" w:eastAsia="es-ES"/>
        </w:rPr>
      </w:pPr>
    </w:p>
    <w:p w:rsidR="00043FFC" w:rsidRPr="00043FFC" w:rsidRDefault="007F3641" w:rsidP="007F3641">
      <w:pPr>
        <w:spacing w:after="0" w:line="240" w:lineRule="auto"/>
        <w:contextualSpacing/>
        <w:jc w:val="both"/>
        <w:rPr>
          <w:rFonts w:ascii="Arial" w:hAnsi="Arial" w:cs="Arial"/>
          <w:bCs/>
          <w:sz w:val="24"/>
          <w:szCs w:val="24"/>
          <w:lang w:val="es-MX"/>
        </w:rPr>
      </w:pPr>
      <w:r>
        <w:rPr>
          <w:rFonts w:ascii="Arial" w:hAnsi="Arial" w:cs="Arial"/>
          <w:sz w:val="24"/>
          <w:szCs w:val="24"/>
          <w:lang w:val="es-MX"/>
        </w:rPr>
        <w:t>Aprobar</w:t>
      </w:r>
      <w:r w:rsidR="00043FFC" w:rsidRPr="00043FFC">
        <w:rPr>
          <w:rFonts w:ascii="Arial" w:hAnsi="Arial" w:cs="Arial"/>
          <w:sz w:val="24"/>
          <w:szCs w:val="24"/>
          <w:lang w:val="es-MX"/>
        </w:rPr>
        <w:t xml:space="preserve"> </w:t>
      </w:r>
      <w:r w:rsidRPr="00275620">
        <w:rPr>
          <w:rFonts w:ascii="Arial" w:eastAsia="Times New Roman" w:hAnsi="Arial" w:cs="Arial"/>
          <w:sz w:val="24"/>
          <w:szCs w:val="24"/>
          <w:lang w:val="es-MX" w:eastAsia="es-ES"/>
        </w:rPr>
        <w:t xml:space="preserve">los Términos de Referencia de la </w:t>
      </w:r>
      <w:r w:rsidRPr="00275620">
        <w:rPr>
          <w:rFonts w:ascii="Arial" w:eastAsia="Calibri" w:hAnsi="Arial" w:cs="Arial"/>
          <w:bCs/>
          <w:sz w:val="24"/>
          <w:szCs w:val="24"/>
          <w:lang w:eastAsia="es-SV"/>
        </w:rPr>
        <w:t xml:space="preserve">Libre Gestión </w:t>
      </w:r>
      <w:r w:rsidRPr="00082C4F">
        <w:rPr>
          <w:rFonts w:ascii="Arial" w:hAnsi="Arial" w:cs="Arial"/>
          <w:bCs/>
          <w:sz w:val="24"/>
          <w:szCs w:val="24"/>
          <w:lang w:val="es-ES_tradnl"/>
        </w:rPr>
        <w:t>N° FSV- 291/2017 “SERVICIO DE AUDITORIA EXTERNA PARA EL EJERCICIO 2018”</w:t>
      </w:r>
      <w:r>
        <w:rPr>
          <w:rFonts w:ascii="Arial" w:hAnsi="Arial" w:cs="Arial"/>
          <w:bCs/>
          <w:sz w:val="24"/>
          <w:szCs w:val="24"/>
          <w:lang w:val="es-ES_tradnl"/>
        </w:rPr>
        <w:t>.</w:t>
      </w:r>
    </w:p>
    <w:p w:rsidR="00043FFC" w:rsidRPr="00F26408" w:rsidRDefault="0052519D" w:rsidP="00F26408">
      <w:pPr>
        <w:spacing w:line="360" w:lineRule="auto"/>
        <w:rPr>
          <w:rFonts w:ascii="Arial" w:hAnsi="Arial" w:cs="Arial"/>
          <w:b/>
          <w:color w:val="FF0000"/>
        </w:rPr>
      </w:pPr>
      <w:r>
        <w:rPr>
          <w:rFonts w:ascii="Arial" w:hAnsi="Arial" w:cs="Arial"/>
          <w:b/>
          <w:color w:val="FF0000"/>
        </w:rPr>
        <w:t>S</w:t>
      </w:r>
      <w:r w:rsidRPr="003201A0">
        <w:rPr>
          <w:rFonts w:ascii="Arial" w:hAnsi="Arial" w:cs="Arial"/>
          <w:b/>
          <w:color w:val="FF0000"/>
        </w:rPr>
        <w:t xml:space="preserve">upresión de información reservada, de conformidad a lo dispuesto en el art. 19 literal </w:t>
      </w:r>
      <w:r>
        <w:rPr>
          <w:rFonts w:ascii="Arial" w:hAnsi="Arial" w:cs="Arial"/>
          <w:b/>
          <w:color w:val="FF0000"/>
        </w:rPr>
        <w:t>g</w:t>
      </w:r>
      <w:r w:rsidRPr="003201A0">
        <w:rPr>
          <w:rFonts w:ascii="Arial" w:hAnsi="Arial" w:cs="Arial"/>
          <w:b/>
          <w:color w:val="FF0000"/>
        </w:rPr>
        <w:t xml:space="preserve">) </w:t>
      </w:r>
      <w:r>
        <w:rPr>
          <w:rFonts w:ascii="Arial" w:hAnsi="Arial" w:cs="Arial"/>
          <w:b/>
          <w:color w:val="FF0000"/>
        </w:rPr>
        <w:t xml:space="preserve">LAIP, para el plazo de </w:t>
      </w:r>
      <w:r>
        <w:rPr>
          <w:rFonts w:ascii="Arial" w:hAnsi="Arial" w:cs="Arial"/>
          <w:b/>
          <w:color w:val="FF0000"/>
        </w:rPr>
        <w:t>TREINTA DÍAS</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Pr>
          <w:rFonts w:ascii="Arial" w:hAnsi="Arial" w:cs="Arial"/>
          <w:b/>
          <w:color w:val="FF0000"/>
        </w:rPr>
        <w:t>2017/1452</w:t>
      </w:r>
      <w:r w:rsidRPr="003201A0">
        <w:rPr>
          <w:rFonts w:ascii="Arial" w:hAnsi="Arial" w:cs="Arial"/>
          <w:b/>
          <w:color w:val="FF0000"/>
        </w:rPr>
        <w:t>.</w:t>
      </w:r>
    </w:p>
    <w:p w:rsidR="00CA41FE" w:rsidRPr="00043FFC" w:rsidRDefault="00CA41FE" w:rsidP="00043FFC">
      <w:pPr>
        <w:spacing w:after="0" w:line="240" w:lineRule="auto"/>
        <w:jc w:val="both"/>
        <w:rPr>
          <w:rFonts w:ascii="Arial" w:eastAsia="Times New Roman" w:hAnsi="Arial" w:cs="Arial"/>
          <w:bCs/>
          <w:sz w:val="24"/>
          <w:szCs w:val="24"/>
          <w:lang w:val="es-MX" w:eastAsia="es-ES"/>
        </w:rPr>
      </w:pPr>
    </w:p>
    <w:p w:rsidR="00A304FA" w:rsidRDefault="007F3641" w:rsidP="00491EFF">
      <w:pPr>
        <w:spacing w:after="0" w:line="240" w:lineRule="auto"/>
        <w:jc w:val="both"/>
        <w:rPr>
          <w:rFonts w:ascii="Arial" w:eastAsia="Times New Roman" w:hAnsi="Arial" w:cs="Arial"/>
          <w:b/>
          <w:bCs/>
          <w:sz w:val="24"/>
          <w:szCs w:val="24"/>
          <w:lang w:val="es-MX" w:eastAsia="es-ES"/>
        </w:rPr>
      </w:pPr>
      <w:r>
        <w:rPr>
          <w:rFonts w:ascii="Arial" w:hAnsi="Arial" w:cs="Arial"/>
          <w:b/>
          <w:bCs/>
          <w:sz w:val="24"/>
          <w:szCs w:val="24"/>
          <w:lang w:val="es-MX"/>
        </w:rPr>
        <w:t xml:space="preserve">XIV) </w:t>
      </w:r>
      <w:r w:rsidR="00275620" w:rsidRPr="00275620">
        <w:rPr>
          <w:rFonts w:ascii="Arial" w:hAnsi="Arial" w:cs="Arial"/>
          <w:b/>
          <w:bCs/>
          <w:sz w:val="24"/>
          <w:szCs w:val="24"/>
          <w:lang w:val="es-MX"/>
        </w:rPr>
        <w:t>INFORME DE LOS AUDITORES INDEPENDIENTES PARA PROPÓSITOS FISCALES, POR EL EJERCICIO TERMINADO AL 31 DE DICIEMBRE DE 2016</w:t>
      </w:r>
      <w:r w:rsidR="00491EFF">
        <w:rPr>
          <w:rFonts w:ascii="Arial" w:hAnsi="Arial" w:cs="Arial"/>
          <w:b/>
          <w:bCs/>
          <w:sz w:val="24"/>
          <w:szCs w:val="24"/>
          <w:lang w:val="es-MX"/>
        </w:rPr>
        <w:t xml:space="preserve">. </w:t>
      </w:r>
      <w:r w:rsidR="00A304FA" w:rsidRPr="00A304FA">
        <w:rPr>
          <w:rFonts w:ascii="Arial" w:hAnsi="Arial" w:cs="Arial"/>
          <w:bCs/>
          <w:sz w:val="24"/>
          <w:szCs w:val="24"/>
          <w:lang w:val="es-ES_tradnl"/>
        </w:rPr>
        <w:t>E</w:t>
      </w:r>
      <w:r w:rsidR="00A304FA" w:rsidRPr="00A304FA">
        <w:rPr>
          <w:rFonts w:ascii="Arial" w:eastAsia="Times New Roman" w:hAnsi="Arial" w:cs="Arial"/>
          <w:bCs/>
          <w:sz w:val="24"/>
          <w:szCs w:val="24"/>
          <w:lang w:val="es-MX" w:eastAsia="es-ES"/>
        </w:rPr>
        <w:t>l</w:t>
      </w:r>
      <w:r w:rsidR="00A304FA" w:rsidRPr="009A732C">
        <w:rPr>
          <w:rFonts w:ascii="Arial" w:eastAsia="Times New Roman" w:hAnsi="Arial" w:cs="Arial"/>
          <w:bCs/>
          <w:sz w:val="24"/>
          <w:szCs w:val="24"/>
          <w:lang w:val="es-MX" w:eastAsia="es-ES"/>
        </w:rPr>
        <w:t xml:space="preserve"> Presidente y Director Ejecutivo sometió a consideración de los Directores el informe de los Auditores Independientes para Propósitos Fiscales, por el ejercicio terminado al 31 de Diciembre de 201</w:t>
      </w:r>
      <w:r w:rsidR="00A304FA">
        <w:rPr>
          <w:rFonts w:ascii="Arial" w:eastAsia="Times New Roman" w:hAnsi="Arial" w:cs="Arial"/>
          <w:bCs/>
          <w:sz w:val="24"/>
          <w:szCs w:val="24"/>
          <w:lang w:val="es-MX" w:eastAsia="es-ES"/>
        </w:rPr>
        <w:t>6</w:t>
      </w:r>
      <w:r w:rsidR="00A304FA" w:rsidRPr="009A732C">
        <w:rPr>
          <w:rFonts w:ascii="Arial" w:eastAsia="Times New Roman" w:hAnsi="Arial" w:cs="Arial"/>
          <w:bCs/>
          <w:sz w:val="24"/>
          <w:szCs w:val="24"/>
          <w:lang w:val="es-MX" w:eastAsia="es-ES"/>
        </w:rPr>
        <w:t>. Para su presentación invitó al Licenciado René Cuellar Marenco, Gerente de Finanzas, quien indicó que éste ha sido presentado por los Auditores Externos del FSV, Elías &amp; Asociados y es el resultado de la auditoría efectuada por esta firma. Presentó en detalle el informe de los auditores, que en su parte medular dice: “…En nuestra opinión, el Fondo Social para la Vivienda cumplió en todos los aspectos importantes con las obligaciones tributarias referidas en el primer párrafo, por el año terminado al 31 de diciembre de 201</w:t>
      </w:r>
      <w:r w:rsidR="00A304FA">
        <w:rPr>
          <w:rFonts w:ascii="Arial" w:eastAsia="Times New Roman" w:hAnsi="Arial" w:cs="Arial"/>
          <w:bCs/>
          <w:sz w:val="24"/>
          <w:szCs w:val="24"/>
          <w:lang w:val="es-MX" w:eastAsia="es-ES"/>
        </w:rPr>
        <w:t>6</w:t>
      </w:r>
      <w:r w:rsidR="00A304FA" w:rsidRPr="009A732C">
        <w:rPr>
          <w:rFonts w:ascii="Arial" w:eastAsia="Times New Roman" w:hAnsi="Arial" w:cs="Arial"/>
          <w:bCs/>
          <w:sz w:val="24"/>
          <w:szCs w:val="24"/>
          <w:lang w:val="es-MX" w:eastAsia="es-ES"/>
        </w:rPr>
        <w:t>…” En vista de lo anterior se solicita dar por conocido el presente informe. Junta Directiva, luego de conocer el informe Fiscal del Auditor Externo 201</w:t>
      </w:r>
      <w:r w:rsidR="00A304FA">
        <w:rPr>
          <w:rFonts w:ascii="Arial" w:eastAsia="Times New Roman" w:hAnsi="Arial" w:cs="Arial"/>
          <w:bCs/>
          <w:sz w:val="24"/>
          <w:szCs w:val="24"/>
          <w:lang w:val="es-MX" w:eastAsia="es-ES"/>
        </w:rPr>
        <w:t>6</w:t>
      </w:r>
      <w:r w:rsidR="00A304FA" w:rsidRPr="009A732C">
        <w:rPr>
          <w:rFonts w:ascii="Arial" w:eastAsia="Times New Roman" w:hAnsi="Arial" w:cs="Arial"/>
          <w:bCs/>
          <w:sz w:val="24"/>
          <w:szCs w:val="24"/>
          <w:lang w:val="es-MX" w:eastAsia="es-ES"/>
        </w:rPr>
        <w:t xml:space="preserve">, preparado por la Sociedad Elías &amp; Asociados, presentado por el Licenciado René Cuellar Marenco, Gerente de Finanzas, por unanimidad </w:t>
      </w:r>
      <w:r w:rsidR="00A304FA" w:rsidRPr="009A732C">
        <w:rPr>
          <w:rFonts w:ascii="Arial" w:eastAsia="Times New Roman" w:hAnsi="Arial" w:cs="Arial"/>
          <w:b/>
          <w:bCs/>
          <w:sz w:val="24"/>
          <w:szCs w:val="24"/>
          <w:lang w:val="es-MX" w:eastAsia="es-ES"/>
        </w:rPr>
        <w:t>ACUERDA:</w:t>
      </w:r>
    </w:p>
    <w:p w:rsidR="00491EFF" w:rsidRPr="009A732C" w:rsidRDefault="00491EFF" w:rsidP="00491EFF">
      <w:pPr>
        <w:spacing w:after="0" w:line="240" w:lineRule="auto"/>
        <w:jc w:val="both"/>
        <w:rPr>
          <w:rFonts w:ascii="Arial" w:eastAsia="Times New Roman" w:hAnsi="Arial" w:cs="Arial"/>
          <w:bCs/>
          <w:sz w:val="24"/>
          <w:szCs w:val="24"/>
          <w:lang w:val="es-MX" w:eastAsia="es-ES"/>
        </w:rPr>
      </w:pPr>
    </w:p>
    <w:p w:rsidR="00A304FA" w:rsidRDefault="00A304FA" w:rsidP="00A304FA">
      <w:pPr>
        <w:tabs>
          <w:tab w:val="left" w:pos="851"/>
        </w:tabs>
        <w:spacing w:after="0" w:line="240" w:lineRule="auto"/>
        <w:jc w:val="both"/>
        <w:rPr>
          <w:rFonts w:ascii="Arial" w:eastAsia="Times New Roman" w:hAnsi="Arial" w:cs="Arial"/>
          <w:bCs/>
          <w:sz w:val="24"/>
          <w:szCs w:val="24"/>
          <w:lang w:val="es-MX" w:eastAsia="es-ES"/>
        </w:rPr>
      </w:pPr>
      <w:r w:rsidRPr="009A732C">
        <w:rPr>
          <w:rFonts w:ascii="Arial" w:eastAsia="Times New Roman" w:hAnsi="Arial" w:cs="Arial"/>
          <w:bCs/>
          <w:sz w:val="24"/>
          <w:szCs w:val="24"/>
          <w:lang w:val="es-MX" w:eastAsia="es-ES"/>
        </w:rPr>
        <w:t>Dar por conocido y aceptado el informe de los Auditores Independientes para Propósitos Fiscales, por el ejercicio terminado al 31 de Diciembre de 201</w:t>
      </w:r>
      <w:r w:rsidR="00060A29">
        <w:rPr>
          <w:rFonts w:ascii="Arial" w:eastAsia="Times New Roman" w:hAnsi="Arial" w:cs="Arial"/>
          <w:bCs/>
          <w:sz w:val="24"/>
          <w:szCs w:val="24"/>
          <w:lang w:val="es-MX" w:eastAsia="es-ES"/>
        </w:rPr>
        <w:t>6.</w:t>
      </w:r>
    </w:p>
    <w:p w:rsidR="00A8388C" w:rsidRDefault="00A8388C" w:rsidP="008E731D">
      <w:pPr>
        <w:tabs>
          <w:tab w:val="left" w:pos="1276"/>
        </w:tabs>
        <w:spacing w:after="0" w:line="240" w:lineRule="auto"/>
        <w:contextualSpacing/>
        <w:jc w:val="both"/>
        <w:rPr>
          <w:rFonts w:ascii="Arial" w:hAnsi="Arial" w:cs="Arial"/>
          <w:b/>
          <w:bCs/>
          <w:sz w:val="24"/>
          <w:szCs w:val="24"/>
        </w:rPr>
      </w:pPr>
    </w:p>
    <w:p w:rsidR="00827702" w:rsidRDefault="00827702" w:rsidP="00E64C81">
      <w:pPr>
        <w:spacing w:after="0" w:line="240" w:lineRule="auto"/>
        <w:jc w:val="both"/>
        <w:rPr>
          <w:rFonts w:ascii="Arial" w:hAnsi="Arial" w:cs="Arial"/>
          <w:b/>
          <w:bCs/>
          <w:sz w:val="24"/>
          <w:szCs w:val="24"/>
          <w:lang w:val="es-ES_tradnl"/>
        </w:rPr>
      </w:pPr>
    </w:p>
    <w:p w:rsidR="0072767F" w:rsidRPr="0072767F" w:rsidRDefault="00146DA5" w:rsidP="00491EFF">
      <w:pPr>
        <w:spacing w:after="0" w:line="240" w:lineRule="auto"/>
        <w:jc w:val="both"/>
        <w:rPr>
          <w:rFonts w:ascii="Arial" w:hAnsi="Arial" w:cs="Arial"/>
          <w:b/>
          <w:bCs/>
          <w:sz w:val="24"/>
          <w:szCs w:val="24"/>
          <w:lang w:val="es-ES_tradnl"/>
        </w:rPr>
      </w:pPr>
      <w:r>
        <w:rPr>
          <w:rFonts w:ascii="Arial" w:hAnsi="Arial" w:cs="Arial"/>
          <w:b/>
          <w:bCs/>
          <w:sz w:val="24"/>
          <w:szCs w:val="24"/>
          <w:lang w:val="es-ES_tradnl"/>
        </w:rPr>
        <w:t>XV) PRESENTACIÓN DE VÍ</w:t>
      </w:r>
      <w:r w:rsidR="0072767F" w:rsidRPr="0072767F">
        <w:rPr>
          <w:rFonts w:ascii="Arial" w:hAnsi="Arial" w:cs="Arial"/>
          <w:b/>
          <w:bCs/>
          <w:sz w:val="24"/>
          <w:szCs w:val="24"/>
          <w:lang w:val="es-ES_tradnl"/>
        </w:rPr>
        <w:t>DEOS</w:t>
      </w:r>
      <w:r w:rsidR="00491EFF">
        <w:rPr>
          <w:rFonts w:ascii="Arial" w:hAnsi="Arial" w:cs="Arial"/>
          <w:b/>
          <w:bCs/>
          <w:sz w:val="24"/>
          <w:szCs w:val="24"/>
          <w:lang w:val="es-ES_tradnl"/>
        </w:rPr>
        <w:t xml:space="preserve">. </w:t>
      </w:r>
      <w:r w:rsidR="0072767F" w:rsidRPr="0072767F">
        <w:rPr>
          <w:rFonts w:ascii="Arial" w:eastAsia="Times New Roman" w:hAnsi="Arial" w:cs="Arial"/>
          <w:sz w:val="24"/>
          <w:szCs w:val="24"/>
          <w:lang w:val="es-ES" w:eastAsia="es-ES"/>
        </w:rPr>
        <w:t>El Presidente y Director Ejecutivo sometió</w:t>
      </w:r>
      <w:r w:rsidR="0072767F" w:rsidRPr="0072767F">
        <w:rPr>
          <w:rFonts w:ascii="Arial" w:eastAsia="Times New Roman" w:hAnsi="Arial" w:cs="Arial"/>
          <w:sz w:val="24"/>
          <w:szCs w:val="24"/>
          <w:lang w:val="es-MX" w:eastAsia="es-ES"/>
        </w:rPr>
        <w:t xml:space="preserve"> a consideración de los </w:t>
      </w:r>
      <w:r>
        <w:rPr>
          <w:rFonts w:ascii="Arial" w:eastAsia="Times New Roman" w:hAnsi="Arial" w:cs="Arial"/>
          <w:sz w:val="24"/>
          <w:szCs w:val="24"/>
          <w:lang w:val="es-MX" w:eastAsia="es-ES"/>
        </w:rPr>
        <w:t>Directores la presentación de ví</w:t>
      </w:r>
      <w:r w:rsidR="0072767F" w:rsidRPr="0072767F">
        <w:rPr>
          <w:rFonts w:ascii="Arial" w:eastAsia="Times New Roman" w:hAnsi="Arial" w:cs="Arial"/>
          <w:sz w:val="24"/>
          <w:szCs w:val="24"/>
          <w:lang w:val="es-MX" w:eastAsia="es-ES"/>
        </w:rPr>
        <w:t>deos relacionados con una manifestación por parte</w:t>
      </w:r>
      <w:r w:rsidR="00491EFF">
        <w:rPr>
          <w:rFonts w:ascii="Arial" w:eastAsia="Times New Roman" w:hAnsi="Arial" w:cs="Arial"/>
          <w:sz w:val="24"/>
          <w:szCs w:val="24"/>
          <w:lang w:val="es-MX" w:eastAsia="es-ES"/>
        </w:rPr>
        <w:t xml:space="preserve"> de algunos miembros directivos </w:t>
      </w:r>
      <w:r w:rsidR="0072767F" w:rsidRPr="0072767F">
        <w:rPr>
          <w:rFonts w:ascii="Arial" w:eastAsia="Times New Roman" w:hAnsi="Arial" w:cs="Arial"/>
          <w:sz w:val="24"/>
          <w:szCs w:val="24"/>
          <w:lang w:val="es-MX" w:eastAsia="es-ES"/>
        </w:rPr>
        <w:t>del Sindicato de Trabajadores del Fondo Social para la Vivienda (SITRAFOSVI), realizada el día martes 22 de agosto del presente año, sobre la 4ª Calle Poniente, frente a las oficinas del FSV, mientras se desarrollaba en dichas oficinas la rendición de cuentas institucional, evento en el que estaban presentes miembros de Asamblea de Gobernadores, Junta Directiva</w:t>
      </w:r>
      <w:r>
        <w:rPr>
          <w:rFonts w:ascii="Arial" w:eastAsia="Times New Roman" w:hAnsi="Arial" w:cs="Arial"/>
          <w:sz w:val="24"/>
          <w:szCs w:val="24"/>
          <w:lang w:val="es-MX" w:eastAsia="es-ES"/>
        </w:rPr>
        <w:t>,</w:t>
      </w:r>
      <w:r w:rsidR="0072767F" w:rsidRPr="0072767F">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 xml:space="preserve">altos funcionarios públicos y </w:t>
      </w:r>
      <w:r w:rsidR="0072767F" w:rsidRPr="0072767F">
        <w:rPr>
          <w:rFonts w:ascii="Arial" w:eastAsia="Times New Roman" w:hAnsi="Arial" w:cs="Arial"/>
          <w:sz w:val="24"/>
          <w:szCs w:val="24"/>
          <w:lang w:val="es-MX" w:eastAsia="es-ES"/>
        </w:rPr>
        <w:t>personas invitadas por la Institución. E</w:t>
      </w:r>
      <w:r>
        <w:rPr>
          <w:rFonts w:ascii="Arial" w:eastAsia="Times New Roman" w:hAnsi="Arial" w:cs="Arial"/>
          <w:sz w:val="24"/>
          <w:szCs w:val="24"/>
          <w:lang w:val="es-MX" w:eastAsia="es-ES"/>
        </w:rPr>
        <w:t>n los ví</w:t>
      </w:r>
      <w:r w:rsidR="0072767F" w:rsidRPr="0072767F">
        <w:rPr>
          <w:rFonts w:ascii="Arial" w:eastAsia="Times New Roman" w:hAnsi="Arial" w:cs="Arial"/>
          <w:sz w:val="24"/>
          <w:szCs w:val="24"/>
          <w:lang w:val="es-MX" w:eastAsia="es-ES"/>
        </w:rPr>
        <w:t xml:space="preserve">deos se muestra cómo </w:t>
      </w:r>
      <w:r>
        <w:rPr>
          <w:rFonts w:ascii="Arial" w:eastAsia="Times New Roman" w:hAnsi="Arial" w:cs="Arial"/>
          <w:sz w:val="24"/>
          <w:szCs w:val="24"/>
          <w:lang w:val="es-MX" w:eastAsia="es-ES"/>
        </w:rPr>
        <w:t xml:space="preserve">dos </w:t>
      </w:r>
      <w:r w:rsidR="0072767F" w:rsidRPr="0072767F">
        <w:rPr>
          <w:rFonts w:ascii="Arial" w:eastAsia="Times New Roman" w:hAnsi="Arial" w:cs="Arial"/>
          <w:sz w:val="24"/>
          <w:szCs w:val="24"/>
          <w:lang w:val="es-MX" w:eastAsia="es-ES"/>
        </w:rPr>
        <w:t>miembros directivos del SITRAFOSVI entraron violentamente a las oficinas, queriendo interrumpir el acto oficial, haciendo uso de megáfono, exigiendo que el Ministro de Obras Públicas y Presidente de la Asamblea de Gobernadores presente en el evento, se sentara con ellos para recibir sus reclamos, a la vez que emitían insultos a la Administración Superior por la terminació</w:t>
      </w:r>
      <w:r>
        <w:rPr>
          <w:rFonts w:ascii="Arial" w:eastAsia="Times New Roman" w:hAnsi="Arial" w:cs="Arial"/>
          <w:sz w:val="24"/>
          <w:szCs w:val="24"/>
          <w:lang w:val="es-MX" w:eastAsia="es-ES"/>
        </w:rPr>
        <w:t>n del contrato de una empleada, mientras otros directivos sindicales</w:t>
      </w:r>
      <w:r w:rsidR="00491EFF">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acompañados de personas extrañas a la Institución, detonaban cohetes de alto poder explosivo en la calle frente a las oficinas del FSV y vociferaban contra la Administración Superior. </w:t>
      </w:r>
      <w:r w:rsidR="0072767F" w:rsidRPr="0072767F">
        <w:rPr>
          <w:rFonts w:ascii="Arial" w:eastAsia="Times New Roman" w:hAnsi="Arial" w:cs="Arial"/>
          <w:sz w:val="24"/>
          <w:szCs w:val="24"/>
          <w:lang w:val="es-MX" w:eastAsia="es-ES"/>
        </w:rPr>
        <w:t xml:space="preserve">Mientras tanto, en la parte de afuera, como se muestra en los videos, se ve la participación de algunos miembros del personal de la Institución, apoyando dicha manifestación desde la pasarela de empleados. Lo que se presenta para información de los Directores. Junta  Directiva se da por informada. </w:t>
      </w:r>
    </w:p>
    <w:p w:rsidR="00146DA5" w:rsidRDefault="00146DA5" w:rsidP="0072767F">
      <w:pPr>
        <w:spacing w:after="0" w:line="240" w:lineRule="auto"/>
        <w:jc w:val="both"/>
        <w:rPr>
          <w:rFonts w:ascii="Arial" w:hAnsi="Arial" w:cs="Arial"/>
          <w:b/>
          <w:bCs/>
          <w:sz w:val="24"/>
          <w:szCs w:val="24"/>
          <w:lang w:val="es-ES_tradnl"/>
        </w:rPr>
      </w:pPr>
    </w:p>
    <w:p w:rsidR="00491EFF" w:rsidRDefault="00491EFF" w:rsidP="0072767F">
      <w:pPr>
        <w:spacing w:after="0" w:line="240" w:lineRule="auto"/>
        <w:jc w:val="both"/>
        <w:rPr>
          <w:rFonts w:ascii="Arial" w:hAnsi="Arial" w:cs="Arial"/>
          <w:b/>
          <w:bCs/>
          <w:sz w:val="24"/>
          <w:szCs w:val="24"/>
          <w:lang w:val="es-ES_tradnl"/>
        </w:rPr>
      </w:pPr>
    </w:p>
    <w:p w:rsidR="0072767F" w:rsidRPr="0072767F" w:rsidRDefault="0072767F" w:rsidP="0072767F">
      <w:pPr>
        <w:spacing w:after="0" w:line="240" w:lineRule="auto"/>
        <w:jc w:val="both"/>
        <w:rPr>
          <w:rFonts w:ascii="Arial" w:eastAsia="Times New Roman" w:hAnsi="Arial" w:cs="Arial"/>
          <w:b/>
          <w:sz w:val="24"/>
          <w:szCs w:val="24"/>
          <w:lang w:val="es-MX" w:eastAsia="es-ES"/>
        </w:rPr>
      </w:pPr>
      <w:r w:rsidRPr="0072767F">
        <w:rPr>
          <w:rFonts w:ascii="Arial" w:hAnsi="Arial" w:cs="Arial"/>
          <w:b/>
          <w:bCs/>
          <w:sz w:val="24"/>
          <w:szCs w:val="24"/>
          <w:lang w:val="es-ES_tradnl"/>
        </w:rPr>
        <w:t>XVI) CARTA DE SITRAFOSVI</w:t>
      </w:r>
      <w:r w:rsidR="00491EFF">
        <w:rPr>
          <w:rFonts w:ascii="Arial" w:hAnsi="Arial" w:cs="Arial"/>
          <w:b/>
          <w:bCs/>
          <w:sz w:val="24"/>
          <w:szCs w:val="24"/>
          <w:lang w:val="es-ES_tradnl"/>
        </w:rPr>
        <w:t xml:space="preserve">. </w:t>
      </w:r>
      <w:r w:rsidRPr="0072767F">
        <w:rPr>
          <w:rFonts w:ascii="Arial" w:eastAsia="Times New Roman" w:hAnsi="Arial" w:cs="Arial"/>
          <w:sz w:val="24"/>
          <w:szCs w:val="24"/>
          <w:lang w:val="es-ES" w:eastAsia="es-ES"/>
        </w:rPr>
        <w:t xml:space="preserve">El Licenciado José María Esperanza Amaya, Director Propietario por el Sector Laboral, presentó a Junta Directiva, carta que le fue entregada por miembros Directivos </w:t>
      </w:r>
      <w:r w:rsidRPr="0072767F">
        <w:rPr>
          <w:rFonts w:ascii="Arial" w:eastAsia="Times New Roman" w:hAnsi="Arial" w:cs="Arial"/>
          <w:sz w:val="24"/>
          <w:szCs w:val="24"/>
          <w:lang w:val="es-MX" w:eastAsia="es-ES"/>
        </w:rPr>
        <w:t xml:space="preserve">del Sindicato de Trabajadores del Fondo Social para la Vivienda (SITRAFOSVI), firmada por el Secretario General, Sr. Carlos Belarmino Castro Duarte, para que la hiciera del conocimiento de los Directores. La carta, con fecha de este día, literalmente dice: “queremos hacer de su conocimiento de una acción de índole administrativa emprendida por diferentes jefaturas de la institución, este mismo día, en la cual se ha realizado una amonestación escrita masiva, a un significativo número de nuestros afiliados y afiliadas, acusándoles de incumplir dos artículos del reglamento interno de trabajo por una aparente participación en una actividad sindical, realizada el día 22 de agosto de 2017, este tipo de medidas constituye una expresión antisindical y de baja tolerancia de la administración del FSV. El código de trabajo en el artículo 30 ordinal 5to., y 205 literales </w:t>
      </w:r>
      <w:r w:rsidRPr="00146DA5">
        <w:rPr>
          <w:rFonts w:ascii="Arial" w:eastAsia="Times New Roman" w:hAnsi="Arial" w:cs="Arial"/>
          <w:sz w:val="24"/>
          <w:szCs w:val="24"/>
          <w:u w:val="single"/>
          <w:lang w:val="es-MX" w:eastAsia="es-ES"/>
        </w:rPr>
        <w:t>c</w:t>
      </w:r>
      <w:r w:rsidRPr="0072767F">
        <w:rPr>
          <w:rFonts w:ascii="Arial" w:eastAsia="Times New Roman" w:hAnsi="Arial" w:cs="Arial"/>
          <w:sz w:val="24"/>
          <w:szCs w:val="24"/>
          <w:lang w:val="es-MX" w:eastAsia="es-ES"/>
        </w:rPr>
        <w:t xml:space="preserve"> y </w:t>
      </w:r>
      <w:r w:rsidR="00146DA5" w:rsidRPr="00146DA5">
        <w:rPr>
          <w:rFonts w:ascii="Arial" w:eastAsia="Times New Roman" w:hAnsi="Arial" w:cs="Arial"/>
          <w:sz w:val="24"/>
          <w:szCs w:val="24"/>
          <w:u w:val="single"/>
          <w:lang w:val="es-MX" w:eastAsia="es-ES"/>
        </w:rPr>
        <w:t>d</w:t>
      </w:r>
      <w:r w:rsidRPr="0072767F">
        <w:rPr>
          <w:rFonts w:ascii="Arial" w:eastAsia="Times New Roman" w:hAnsi="Arial" w:cs="Arial"/>
          <w:sz w:val="24"/>
          <w:szCs w:val="24"/>
          <w:lang w:val="es-MX" w:eastAsia="es-ES"/>
        </w:rPr>
        <w:t xml:space="preserve"> establece claras prohibiciones para cualquier empleado</w:t>
      </w:r>
      <w:r w:rsidR="00146DA5">
        <w:rPr>
          <w:rFonts w:ascii="Arial" w:eastAsia="Times New Roman" w:hAnsi="Arial" w:cs="Arial"/>
          <w:sz w:val="24"/>
          <w:szCs w:val="24"/>
          <w:lang w:val="es-MX" w:eastAsia="es-ES"/>
        </w:rPr>
        <w:t>r</w:t>
      </w:r>
      <w:r w:rsidRPr="0072767F">
        <w:rPr>
          <w:rFonts w:ascii="Arial" w:eastAsia="Times New Roman" w:hAnsi="Arial" w:cs="Arial"/>
          <w:sz w:val="24"/>
          <w:szCs w:val="24"/>
          <w:lang w:val="es-MX" w:eastAsia="es-ES"/>
        </w:rPr>
        <w:t xml:space="preserve"> de realizar actos que atenten contra cualquier expresión legítima del derecho de asociación profesional. Las acciones administrativas adoptadas este día no abonan en nada a la gestación de buenas relaciones laborales, y muy al contrario, procuran una acción de confrontación generada por el señor presidente. Adjuntamos a la presente nota dos copias del memorando de la pretendida amonestación, para su conocimiento. Tenemos la expectativa que conociendo del mismo puedan adoptar acciones conducentes a revertir el mismo y dar signos de respecto al ejercicio y funcionamiento del sindicato.” El </w:t>
      </w:r>
      <w:r w:rsidRPr="0072767F">
        <w:rPr>
          <w:rFonts w:ascii="Arial" w:eastAsia="Times New Roman" w:hAnsi="Arial" w:cs="Arial"/>
          <w:sz w:val="24"/>
          <w:szCs w:val="24"/>
          <w:lang w:val="es-ES" w:eastAsia="es-ES"/>
        </w:rPr>
        <w:t xml:space="preserve">Presidente y Director Ejecutivo </w:t>
      </w:r>
      <w:r w:rsidRPr="0072767F">
        <w:rPr>
          <w:rFonts w:ascii="Arial" w:eastAsia="Times New Roman" w:hAnsi="Arial" w:cs="Arial"/>
          <w:sz w:val="24"/>
          <w:szCs w:val="24"/>
          <w:lang w:val="es-ES" w:eastAsia="es-ES"/>
        </w:rPr>
        <w:lastRenderedPageBreak/>
        <w:t xml:space="preserve">explicó a los Directores, que los empleados que participaron en la manifestación, abandonaron sus labores en horas hábiles, dejando de atender a los clientes del FSV, lo que ocasionó aparte de malestar en los mismos, un daño a la imagen institucional. Por lo anterior </w:t>
      </w:r>
      <w:r w:rsidRPr="0072767F">
        <w:rPr>
          <w:rFonts w:ascii="Arial" w:eastAsia="Times New Roman" w:hAnsi="Arial" w:cs="Arial"/>
          <w:sz w:val="24"/>
          <w:szCs w:val="24"/>
          <w:lang w:val="es-MX" w:eastAsia="es-ES"/>
        </w:rPr>
        <w:t xml:space="preserve">la Administración Superior tomó la decisión de amonestar por escrito a los empleados participantes en dicha manifestación, basada en la violación al Reglamento Interno de Trabajo de los empleados del FSV, que dice: Arts. 50, letra a): “Faltar al trabajo o ausentarse durante las horas laborales sin previo permiso o causa justificada”; y literal f) del art. 49: “Observar buena conducta en el desempeño de sus funciones, en el lugar de trabajo y fuera de él, evitando cualquier acto que pueda causar perjuicios al prestigio del Fondo”. Los Directores expresaron sus comentarios al respecto, luego de lo cual Junta Directiva, por unanimidad </w:t>
      </w:r>
      <w:r w:rsidRPr="0072767F">
        <w:rPr>
          <w:rFonts w:ascii="Arial" w:eastAsia="Times New Roman" w:hAnsi="Arial" w:cs="Arial"/>
          <w:b/>
          <w:sz w:val="24"/>
          <w:szCs w:val="24"/>
          <w:lang w:val="es-MX" w:eastAsia="es-ES"/>
        </w:rPr>
        <w:t>ACUERDA:</w:t>
      </w:r>
    </w:p>
    <w:p w:rsidR="0072767F" w:rsidRPr="0072767F" w:rsidRDefault="0072767F" w:rsidP="0072767F">
      <w:pPr>
        <w:spacing w:after="0" w:line="240" w:lineRule="auto"/>
        <w:jc w:val="both"/>
        <w:rPr>
          <w:rFonts w:ascii="Arial" w:eastAsia="Times New Roman" w:hAnsi="Arial" w:cs="Arial"/>
          <w:b/>
          <w:sz w:val="24"/>
          <w:szCs w:val="24"/>
          <w:lang w:val="es-MX" w:eastAsia="es-ES"/>
        </w:rPr>
      </w:pPr>
    </w:p>
    <w:p w:rsidR="0072767F" w:rsidRPr="0072767F" w:rsidRDefault="0072767F" w:rsidP="0072767F">
      <w:pPr>
        <w:pStyle w:val="Prrafodelista"/>
        <w:numPr>
          <w:ilvl w:val="0"/>
          <w:numId w:val="31"/>
        </w:numPr>
        <w:ind w:left="360"/>
        <w:jc w:val="both"/>
        <w:rPr>
          <w:rFonts w:ascii="Arial" w:hAnsi="Arial" w:cs="Arial"/>
          <w:lang w:val="es-MX"/>
        </w:rPr>
      </w:pPr>
      <w:r w:rsidRPr="0072767F">
        <w:rPr>
          <w:rFonts w:ascii="Arial" w:hAnsi="Arial" w:cs="Arial"/>
          <w:lang w:val="es-MX"/>
        </w:rPr>
        <w:t>Dar por conocida carta del Sindicato de Trabajadores del Fondo Social para la Vivienda (SITRAFOSVI), con fecha 24 de agosto de 2017.</w:t>
      </w:r>
    </w:p>
    <w:p w:rsidR="0072767F" w:rsidRPr="0072767F" w:rsidRDefault="0072767F" w:rsidP="0072767F">
      <w:pPr>
        <w:spacing w:after="0" w:line="240" w:lineRule="auto"/>
        <w:jc w:val="both"/>
        <w:rPr>
          <w:rFonts w:ascii="Arial" w:eastAsia="Times New Roman" w:hAnsi="Arial" w:cs="Arial"/>
          <w:sz w:val="24"/>
          <w:szCs w:val="24"/>
          <w:lang w:val="es-MX" w:eastAsia="es-ES"/>
        </w:rPr>
      </w:pPr>
    </w:p>
    <w:p w:rsidR="00146DA5" w:rsidRPr="00146DA5" w:rsidRDefault="0072767F" w:rsidP="00146DA5">
      <w:pPr>
        <w:pStyle w:val="Prrafodelista"/>
        <w:numPr>
          <w:ilvl w:val="0"/>
          <w:numId w:val="31"/>
        </w:numPr>
        <w:ind w:left="360"/>
        <w:jc w:val="both"/>
        <w:rPr>
          <w:rFonts w:ascii="Arial" w:hAnsi="Arial" w:cs="Arial"/>
        </w:rPr>
      </w:pPr>
      <w:r w:rsidRPr="0072767F">
        <w:rPr>
          <w:rFonts w:ascii="Arial" w:hAnsi="Arial" w:cs="Arial"/>
          <w:lang w:val="es-MX"/>
        </w:rPr>
        <w:t>Instruir al Presidente y Director Ejecutivo para que prepare respuesta de la carta antes mencionada y sea entregada al SITRAFOSVI</w:t>
      </w:r>
      <w:r w:rsidR="00146DA5">
        <w:rPr>
          <w:rFonts w:ascii="Arial" w:hAnsi="Arial" w:cs="Arial"/>
          <w:lang w:val="es-MX"/>
        </w:rPr>
        <w:t xml:space="preserve">, en los términos </w:t>
      </w:r>
      <w:r w:rsidR="00146DA5" w:rsidRPr="00146DA5">
        <w:rPr>
          <w:rFonts w:ascii="Arial" w:hAnsi="Arial"/>
        </w:rPr>
        <w:t>que</w:t>
      </w:r>
      <w:r w:rsidR="00146DA5">
        <w:rPr>
          <w:rFonts w:ascii="Arial" w:hAnsi="Arial"/>
        </w:rPr>
        <w:t>,</w:t>
      </w:r>
      <w:r w:rsidR="00146DA5" w:rsidRPr="00146DA5">
        <w:rPr>
          <w:rFonts w:ascii="Arial" w:hAnsi="Arial"/>
        </w:rPr>
        <w:t xml:space="preserve"> como Junta Directiva no tenemos competencia sobre este tipo de decisiones administrativas de la Institución, pero pueden solicitar una reunión con la Administración Superior para tratar el caso referido; no obstante, esta Junta Directiva respeta el ejercicio y funcionamiento del movimiento sindical, siempre y cuando no afecten aspectos institucionales.</w:t>
      </w:r>
    </w:p>
    <w:p w:rsidR="00146DA5" w:rsidRPr="0072767F" w:rsidRDefault="00146DA5" w:rsidP="00146DA5">
      <w:pPr>
        <w:pStyle w:val="Prrafodelista"/>
        <w:ind w:left="360"/>
        <w:jc w:val="both"/>
        <w:rPr>
          <w:rFonts w:ascii="Arial" w:hAnsi="Arial" w:cs="Arial"/>
        </w:rPr>
      </w:pPr>
    </w:p>
    <w:p w:rsidR="00214A40" w:rsidRPr="00214A40" w:rsidRDefault="00214A40" w:rsidP="00214A40">
      <w:pPr>
        <w:spacing w:after="0" w:line="240" w:lineRule="auto"/>
        <w:jc w:val="both"/>
        <w:rPr>
          <w:rFonts w:ascii="Arial" w:eastAsia="Times New Roman" w:hAnsi="Arial" w:cs="Arial"/>
          <w:b/>
          <w:sz w:val="24"/>
          <w:szCs w:val="24"/>
          <w:lang w:eastAsia="es-ES"/>
        </w:rPr>
      </w:pPr>
    </w:p>
    <w:p w:rsidR="003B0D55" w:rsidRPr="00320077" w:rsidRDefault="003B0D55" w:rsidP="003B0D55">
      <w:pPr>
        <w:spacing w:line="240" w:lineRule="auto"/>
        <w:jc w:val="both"/>
        <w:rPr>
          <w:rFonts w:ascii="Arial" w:eastAsia="Arial Unicode MS" w:hAnsi="Arial" w:cs="Arial"/>
          <w:b/>
          <w:sz w:val="24"/>
          <w:szCs w:val="24"/>
        </w:rPr>
      </w:pPr>
      <w:r w:rsidRPr="00320077">
        <w:rPr>
          <w:rFonts w:ascii="Arial" w:eastAsia="Arial Unicode MS" w:hAnsi="Arial" w:cs="Arial"/>
          <w:b/>
          <w:sz w:val="24"/>
          <w:szCs w:val="24"/>
        </w:rPr>
        <w:t xml:space="preserve">XVII) ACUERDO DE RESOLUCIÓN SOBRE INFORMACIÓN RESERVADA DE ESTA SESIÓN. </w:t>
      </w:r>
      <w:r w:rsidRPr="00320077">
        <w:rPr>
          <w:rFonts w:ascii="Arial" w:eastAsia="Arial Unicode MS" w:hAnsi="Arial" w:cs="Arial"/>
          <w:sz w:val="24"/>
          <w:szCs w:val="24"/>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320077">
        <w:rPr>
          <w:rFonts w:ascii="Arial" w:eastAsia="Arial Unicode MS" w:hAnsi="Arial" w:cs="Arial"/>
          <w:b/>
          <w:sz w:val="24"/>
          <w:szCs w:val="24"/>
        </w:rPr>
        <w:t>RESUELVEN:</w:t>
      </w:r>
    </w:p>
    <w:p w:rsidR="003B0D55" w:rsidRPr="00320077" w:rsidRDefault="003B0D55" w:rsidP="003B0D55">
      <w:pPr>
        <w:spacing w:after="0" w:line="240" w:lineRule="auto"/>
        <w:jc w:val="both"/>
        <w:rPr>
          <w:rFonts w:ascii="Arial" w:eastAsia="Arial Unicode MS" w:hAnsi="Arial" w:cs="Arial"/>
          <w:sz w:val="24"/>
          <w:szCs w:val="24"/>
          <w:lang w:val="es-ES" w:eastAsia="es-ES"/>
        </w:rPr>
      </w:pPr>
      <w:r w:rsidRPr="00320077">
        <w:rPr>
          <w:rFonts w:ascii="Arial" w:eastAsia="Arial Unicode MS" w:hAnsi="Arial" w:cs="Arial"/>
          <w:sz w:val="24"/>
          <w:szCs w:val="24"/>
          <w:lang w:val="es-MX" w:eastAsia="es-ES"/>
        </w:rPr>
        <w:t>Declarar como información reservada el Punto</w:t>
      </w:r>
      <w:r w:rsidRPr="00320077">
        <w:rPr>
          <w:rFonts w:ascii="Arial" w:eastAsia="Arial Unicode MS" w:hAnsi="Arial" w:cs="Arial"/>
          <w:b/>
          <w:sz w:val="24"/>
          <w:szCs w:val="24"/>
          <w:lang w:val="es-MX" w:eastAsia="es-ES"/>
        </w:rPr>
        <w:t xml:space="preserve"> de acta XIII. </w:t>
      </w:r>
      <w:r w:rsidRPr="00320077">
        <w:rPr>
          <w:rFonts w:ascii="Arial" w:hAnsi="Arial" w:cs="Arial"/>
          <w:b/>
          <w:bCs/>
          <w:sz w:val="24"/>
          <w:szCs w:val="24"/>
          <w:lang w:val="es-ES_tradnl"/>
        </w:rPr>
        <w:t>TERMINOS DE REFERENCIA DE LIBRE GESTIÓN N° FSV- 291/2017 “SERVICIOS DE AUDITORIA EXTERNA PARA EL EJERCICIO 2018”</w:t>
      </w:r>
      <w:r w:rsidRPr="00320077">
        <w:rPr>
          <w:rFonts w:ascii="Arial" w:eastAsia="Arial Unicode MS" w:hAnsi="Arial" w:cs="Arial"/>
          <w:b/>
          <w:sz w:val="24"/>
          <w:szCs w:val="24"/>
          <w:lang w:val="es-ES" w:eastAsia="es-ES"/>
        </w:rPr>
        <w:t xml:space="preserve">, </w:t>
      </w:r>
      <w:r w:rsidRPr="00320077">
        <w:rPr>
          <w:rFonts w:ascii="Arial" w:eastAsia="Arial Unicode MS" w:hAnsi="Arial" w:cs="Arial"/>
          <w:bCs/>
          <w:sz w:val="24"/>
          <w:szCs w:val="24"/>
          <w:lang w:val="es-ES" w:eastAsia="es-ES"/>
        </w:rPr>
        <w:t>y sus respectivos anexos</w:t>
      </w:r>
      <w:r w:rsidRPr="00320077">
        <w:rPr>
          <w:rFonts w:ascii="Arial" w:eastAsia="Arial Unicode MS" w:hAnsi="Arial" w:cs="Arial"/>
          <w:sz w:val="24"/>
          <w:szCs w:val="24"/>
          <w:lang w:val="es-ES" w:eastAsia="es-ES"/>
        </w:rPr>
        <w:t xml:space="preserve">, </w:t>
      </w:r>
      <w:r w:rsidRPr="00320077">
        <w:rPr>
          <w:rFonts w:ascii="Arial" w:eastAsia="Arial Unicode MS" w:hAnsi="Arial" w:cs="Arial"/>
          <w:sz w:val="24"/>
          <w:szCs w:val="24"/>
          <w:lang w:val="es-MX" w:eastAsia="es-ES"/>
        </w:rPr>
        <w:t xml:space="preserve">conforme a lo determinado en el </w:t>
      </w:r>
      <w:r w:rsidRPr="00320077">
        <w:rPr>
          <w:rFonts w:ascii="Arial" w:eastAsia="Arial Unicode MS" w:hAnsi="Arial" w:cs="Arial"/>
          <w:b/>
          <w:sz w:val="24"/>
          <w:szCs w:val="24"/>
          <w:lang w:val="es-MX" w:eastAsia="es-ES"/>
        </w:rPr>
        <w:t>Art. 19 letra g,</w:t>
      </w:r>
      <w:r w:rsidRPr="00320077">
        <w:rPr>
          <w:rFonts w:ascii="Arial" w:eastAsia="Arial Unicode MS" w:hAnsi="Arial" w:cs="Arial"/>
          <w:sz w:val="24"/>
          <w:szCs w:val="24"/>
          <w:lang w:val="es-MX" w:eastAsia="es-ES"/>
        </w:rPr>
        <w:t xml:space="preserve"> por cuanto su divulgación puede comprometer estrategias en procedimientos administrativos establecidos en dicho punto, por cuanto aún se encuentra en curso. Esta reserva se declara por el plazo de 30 días</w:t>
      </w:r>
      <w:r w:rsidRPr="00320077">
        <w:rPr>
          <w:rFonts w:ascii="Arial" w:eastAsia="Arial Unicode MS" w:hAnsi="Arial" w:cs="Arial"/>
          <w:sz w:val="24"/>
          <w:szCs w:val="24"/>
          <w:lang w:val="es-ES" w:eastAsia="es-ES"/>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rsidR="001A3280" w:rsidRPr="001A3280" w:rsidRDefault="001A3280" w:rsidP="001A3280">
      <w:pPr>
        <w:spacing w:after="0" w:line="240" w:lineRule="auto"/>
        <w:ind w:left="142"/>
        <w:jc w:val="both"/>
        <w:rPr>
          <w:rFonts w:ascii="Arial" w:eastAsia="Times New Roman" w:hAnsi="Arial" w:cs="Arial"/>
          <w:b/>
          <w:sz w:val="20"/>
          <w:szCs w:val="20"/>
          <w:lang w:val="es-ES" w:eastAsia="es-ES"/>
        </w:rPr>
      </w:pPr>
    </w:p>
    <w:p w:rsidR="001A3280" w:rsidRPr="001A3280" w:rsidRDefault="001A3280" w:rsidP="001A3280">
      <w:pPr>
        <w:spacing w:after="0" w:line="240" w:lineRule="auto"/>
        <w:jc w:val="both"/>
        <w:rPr>
          <w:rFonts w:ascii="Arial" w:eastAsia="Arial" w:hAnsi="Arial" w:cs="Arial"/>
          <w:sz w:val="24"/>
          <w:szCs w:val="24"/>
          <w:lang w:val="es-ES" w:eastAsia="es-ES"/>
        </w:rPr>
      </w:pPr>
      <w:r w:rsidRPr="001A3280">
        <w:rPr>
          <w:rFonts w:ascii="Arial" w:eastAsia="Arial" w:hAnsi="Arial" w:cs="Arial"/>
          <w:sz w:val="24"/>
          <w:szCs w:val="24"/>
          <w:lang w:val="es-ES" w:eastAsia="es-ES"/>
        </w:rPr>
        <w:t>Y no habiendo  más que hacer constar, se levanta la sesión a las veinte horas del día mencionado al inicio de la presente acta que firmamos:</w:t>
      </w:r>
    </w:p>
    <w:p w:rsidR="001A3280" w:rsidRPr="001A3280" w:rsidRDefault="001A3280" w:rsidP="001A3280">
      <w:pPr>
        <w:spacing w:after="0" w:line="240" w:lineRule="auto"/>
        <w:jc w:val="center"/>
        <w:rPr>
          <w:rFonts w:ascii="Arial" w:eastAsia="Times New Roman" w:hAnsi="Arial" w:cs="Arial"/>
          <w:b/>
          <w:bCs/>
          <w:sz w:val="24"/>
          <w:szCs w:val="24"/>
          <w:u w:val="single"/>
          <w:lang w:val="es-ES" w:eastAsia="es-ES"/>
        </w:rPr>
      </w:pPr>
    </w:p>
    <w:p w:rsidR="001A3280" w:rsidRPr="001A3280" w:rsidRDefault="001A3280" w:rsidP="001A3280">
      <w:pPr>
        <w:spacing w:after="0" w:line="240" w:lineRule="auto"/>
        <w:jc w:val="center"/>
        <w:rPr>
          <w:rFonts w:ascii="Arial" w:eastAsia="Times New Roman" w:hAnsi="Arial" w:cs="Arial"/>
          <w:b/>
          <w:bCs/>
          <w:sz w:val="24"/>
          <w:szCs w:val="24"/>
          <w:u w:val="single"/>
          <w:lang w:val="es-ES" w:eastAsia="es-ES"/>
        </w:rPr>
      </w:pPr>
    </w:p>
    <w:p w:rsidR="001A3280" w:rsidRPr="001A3280" w:rsidRDefault="001A3280" w:rsidP="001A3280">
      <w:pPr>
        <w:spacing w:after="0" w:line="240" w:lineRule="auto"/>
        <w:jc w:val="center"/>
        <w:rPr>
          <w:rFonts w:ascii="Arial" w:eastAsia="Times New Roman" w:hAnsi="Arial" w:cs="Arial"/>
          <w:b/>
          <w:bCs/>
          <w:sz w:val="24"/>
          <w:szCs w:val="24"/>
          <w:u w:val="single"/>
          <w:lang w:val="es-ES" w:eastAsia="es-ES"/>
        </w:rPr>
      </w:pPr>
    </w:p>
    <w:p w:rsidR="00C73C74" w:rsidRPr="00B06651" w:rsidRDefault="00C73C74" w:rsidP="00C73C74">
      <w:pPr>
        <w:spacing w:line="360" w:lineRule="auto"/>
        <w:jc w:val="both"/>
        <w:rPr>
          <w:rFonts w:ascii="Arial" w:hAnsi="Arial" w:cs="Arial"/>
          <w:b/>
          <w:i/>
        </w:rPr>
      </w:pPr>
      <w:r w:rsidRPr="00E13278">
        <w:rPr>
          <w:rFonts w:ascii="Arial" w:hAnsi="Arial" w:cs="Arial"/>
          <w:b/>
          <w:i/>
        </w:rPr>
        <w:lastRenderedPageBreak/>
        <w:t xml:space="preserve">La presente acta es conforme con su original, la cual se encuentra firmada por los Directores: </w:t>
      </w:r>
      <w:bookmarkStart w:id="0" w:name="_GoBack"/>
      <w:bookmarkEnd w:id="0"/>
      <w:r w:rsidRPr="00E13278">
        <w:rPr>
          <w:rFonts w:ascii="Arial" w:hAnsi="Arial" w:cs="Arial"/>
          <w:b/>
          <w:i/>
        </w:rPr>
        <w:t>José Federico Bermúdez Vega</w:t>
      </w:r>
      <w:r w:rsidRPr="00E13278">
        <w:rPr>
          <w:rFonts w:ascii="Arial" w:eastAsia="Arial" w:hAnsi="Arial" w:cs="Arial"/>
          <w:b/>
          <w:i/>
        </w:rPr>
        <w:t xml:space="preserve">, </w:t>
      </w:r>
      <w:r>
        <w:rPr>
          <w:rFonts w:ascii="Arial" w:eastAsia="Arial" w:hAnsi="Arial" w:cs="Arial"/>
          <w:b/>
          <w:i/>
        </w:rPr>
        <w:t xml:space="preserve">Roberto Díaz Aguilar, José María Esperanza Amaya, </w:t>
      </w:r>
      <w:r w:rsidRPr="00E13278">
        <w:rPr>
          <w:rFonts w:ascii="Arial" w:eastAsia="Arial" w:hAnsi="Arial" w:cs="Arial"/>
          <w:b/>
          <w:i/>
        </w:rPr>
        <w:t xml:space="preserve">Enrique Oñate </w:t>
      </w:r>
      <w:proofErr w:type="spellStart"/>
      <w:r w:rsidRPr="00E13278">
        <w:rPr>
          <w:rFonts w:ascii="Arial" w:eastAsia="Arial" w:hAnsi="Arial" w:cs="Arial"/>
          <w:b/>
          <w:i/>
        </w:rPr>
        <w:t>Muyshondt</w:t>
      </w:r>
      <w:proofErr w:type="spellEnd"/>
      <w:r>
        <w:rPr>
          <w:rFonts w:ascii="Arial" w:eastAsia="Arial" w:hAnsi="Arial" w:cs="Arial"/>
          <w:b/>
          <w:i/>
        </w:rPr>
        <w:t xml:space="preserve">, </w:t>
      </w:r>
      <w:r w:rsidRPr="00E13278">
        <w:rPr>
          <w:rFonts w:ascii="Arial" w:eastAsia="Arial" w:hAnsi="Arial" w:cs="Arial"/>
          <w:b/>
          <w:i/>
        </w:rPr>
        <w:t>Carlos Roberto Alvarado Celis y</w:t>
      </w:r>
      <w:r>
        <w:rPr>
          <w:rFonts w:ascii="Arial" w:eastAsia="Arial" w:hAnsi="Arial" w:cs="Arial"/>
          <w:b/>
          <w:i/>
        </w:rPr>
        <w:t xml:space="preserve"> Gilberto Lazo Romero,</w:t>
      </w:r>
      <w:r w:rsidRPr="00E13278">
        <w:rPr>
          <w:rFonts w:ascii="Arial" w:eastAsia="Arial" w:hAnsi="Arial" w:cs="Arial"/>
          <w:b/>
          <w:i/>
        </w:rPr>
        <w:t xml:space="preserve"> </w:t>
      </w:r>
      <w:r w:rsidRPr="00B06651">
        <w:rPr>
          <w:rFonts w:ascii="Arial" w:hAnsi="Arial" w:cs="Arial"/>
          <w:b/>
          <w:i/>
        </w:rPr>
        <w:t xml:space="preserve">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1A3280" w:rsidRPr="001A3280" w:rsidRDefault="001A3280" w:rsidP="001A3280">
      <w:pPr>
        <w:spacing w:after="0" w:line="240" w:lineRule="auto"/>
        <w:jc w:val="both"/>
        <w:rPr>
          <w:rFonts w:ascii="Arial" w:eastAsia="Arial" w:hAnsi="Arial" w:cs="Arial"/>
          <w:lang w:val="es-ES_tradnl" w:eastAsia="es-ES"/>
        </w:rPr>
      </w:pPr>
    </w:p>
    <w:sectPr w:rsidR="001A3280" w:rsidRPr="001A3280" w:rsidSect="00066CFE">
      <w:headerReference w:type="default" r:id="rId7"/>
      <w:pgSz w:w="12240" w:h="15840"/>
      <w:pgMar w:top="1702"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CFE" w:rsidRDefault="00066CFE" w:rsidP="00066CFE">
      <w:pPr>
        <w:spacing w:after="0" w:line="240" w:lineRule="auto"/>
      </w:pPr>
      <w:r>
        <w:separator/>
      </w:r>
    </w:p>
  </w:endnote>
  <w:endnote w:type="continuationSeparator" w:id="0">
    <w:p w:rsidR="00066CFE" w:rsidRDefault="00066CFE" w:rsidP="0006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CFE" w:rsidRDefault="00066CFE" w:rsidP="00066CFE">
      <w:pPr>
        <w:spacing w:after="0" w:line="240" w:lineRule="auto"/>
      </w:pPr>
      <w:r>
        <w:separator/>
      </w:r>
    </w:p>
  </w:footnote>
  <w:footnote w:type="continuationSeparator" w:id="0">
    <w:p w:rsidR="00066CFE" w:rsidRDefault="00066CFE" w:rsidP="00066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FE" w:rsidRPr="00953421" w:rsidRDefault="00066CFE" w:rsidP="00066CFE">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066CFE" w:rsidRDefault="00066CFE" w:rsidP="00066CFE">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066CFE" w:rsidRDefault="00066CFE" w:rsidP="00066CFE">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066CFE" w:rsidRDefault="00066CF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61D8"/>
    <w:multiLevelType w:val="hybridMultilevel"/>
    <w:tmpl w:val="BD969B4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405484A"/>
    <w:multiLevelType w:val="hybridMultilevel"/>
    <w:tmpl w:val="00E807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6E46F2D"/>
    <w:multiLevelType w:val="hybridMultilevel"/>
    <w:tmpl w:val="C6A8ADE8"/>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72A4C0D"/>
    <w:multiLevelType w:val="hybridMultilevel"/>
    <w:tmpl w:val="C7F238A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A920F9"/>
    <w:multiLevelType w:val="hybridMultilevel"/>
    <w:tmpl w:val="73EED584"/>
    <w:lvl w:ilvl="0" w:tplc="C4104F58">
      <w:start w:val="1"/>
      <w:numFmt w:val="upperLetter"/>
      <w:lvlText w:val="%1."/>
      <w:lvlJc w:val="left"/>
      <w:pPr>
        <w:tabs>
          <w:tab w:val="num" w:pos="720"/>
        </w:tabs>
        <w:ind w:left="720" w:hanging="360"/>
      </w:pPr>
    </w:lvl>
    <w:lvl w:ilvl="1" w:tplc="6DAAB25A" w:tentative="1">
      <w:start w:val="1"/>
      <w:numFmt w:val="upperLetter"/>
      <w:lvlText w:val="%2."/>
      <w:lvlJc w:val="left"/>
      <w:pPr>
        <w:tabs>
          <w:tab w:val="num" w:pos="1440"/>
        </w:tabs>
        <w:ind w:left="1440" w:hanging="360"/>
      </w:pPr>
    </w:lvl>
    <w:lvl w:ilvl="2" w:tplc="DC52F278" w:tentative="1">
      <w:start w:val="1"/>
      <w:numFmt w:val="upperLetter"/>
      <w:lvlText w:val="%3."/>
      <w:lvlJc w:val="left"/>
      <w:pPr>
        <w:tabs>
          <w:tab w:val="num" w:pos="2160"/>
        </w:tabs>
        <w:ind w:left="2160" w:hanging="360"/>
      </w:pPr>
    </w:lvl>
    <w:lvl w:ilvl="3" w:tplc="8828ED60" w:tentative="1">
      <w:start w:val="1"/>
      <w:numFmt w:val="upperLetter"/>
      <w:lvlText w:val="%4."/>
      <w:lvlJc w:val="left"/>
      <w:pPr>
        <w:tabs>
          <w:tab w:val="num" w:pos="2880"/>
        </w:tabs>
        <w:ind w:left="2880" w:hanging="360"/>
      </w:pPr>
    </w:lvl>
    <w:lvl w:ilvl="4" w:tplc="3C5ABF1C" w:tentative="1">
      <w:start w:val="1"/>
      <w:numFmt w:val="upperLetter"/>
      <w:lvlText w:val="%5."/>
      <w:lvlJc w:val="left"/>
      <w:pPr>
        <w:tabs>
          <w:tab w:val="num" w:pos="3600"/>
        </w:tabs>
        <w:ind w:left="3600" w:hanging="360"/>
      </w:pPr>
    </w:lvl>
    <w:lvl w:ilvl="5" w:tplc="3B6E69AA" w:tentative="1">
      <w:start w:val="1"/>
      <w:numFmt w:val="upperLetter"/>
      <w:lvlText w:val="%6."/>
      <w:lvlJc w:val="left"/>
      <w:pPr>
        <w:tabs>
          <w:tab w:val="num" w:pos="4320"/>
        </w:tabs>
        <w:ind w:left="4320" w:hanging="360"/>
      </w:pPr>
    </w:lvl>
    <w:lvl w:ilvl="6" w:tplc="F8986C5A" w:tentative="1">
      <w:start w:val="1"/>
      <w:numFmt w:val="upperLetter"/>
      <w:lvlText w:val="%7."/>
      <w:lvlJc w:val="left"/>
      <w:pPr>
        <w:tabs>
          <w:tab w:val="num" w:pos="5040"/>
        </w:tabs>
        <w:ind w:left="5040" w:hanging="360"/>
      </w:pPr>
    </w:lvl>
    <w:lvl w:ilvl="7" w:tplc="1B18D990" w:tentative="1">
      <w:start w:val="1"/>
      <w:numFmt w:val="upperLetter"/>
      <w:lvlText w:val="%8."/>
      <w:lvlJc w:val="left"/>
      <w:pPr>
        <w:tabs>
          <w:tab w:val="num" w:pos="5760"/>
        </w:tabs>
        <w:ind w:left="5760" w:hanging="360"/>
      </w:pPr>
    </w:lvl>
    <w:lvl w:ilvl="8" w:tplc="F5BE3EC8" w:tentative="1">
      <w:start w:val="1"/>
      <w:numFmt w:val="upperLetter"/>
      <w:lvlText w:val="%9."/>
      <w:lvlJc w:val="left"/>
      <w:pPr>
        <w:tabs>
          <w:tab w:val="num" w:pos="6480"/>
        </w:tabs>
        <w:ind w:left="6480" w:hanging="360"/>
      </w:pPr>
    </w:lvl>
  </w:abstractNum>
  <w:abstractNum w:abstractNumId="7" w15:restartNumberingAfterBreak="0">
    <w:nsid w:val="21394F39"/>
    <w:multiLevelType w:val="hybridMultilevel"/>
    <w:tmpl w:val="FC4EF2FC"/>
    <w:lvl w:ilvl="0" w:tplc="3B546AB4">
      <w:start w:val="1"/>
      <w:numFmt w:val="decimal"/>
      <w:lvlText w:val="%1."/>
      <w:lvlJc w:val="left"/>
      <w:pPr>
        <w:tabs>
          <w:tab w:val="num" w:pos="720"/>
        </w:tabs>
        <w:ind w:left="720" w:hanging="360"/>
      </w:pPr>
    </w:lvl>
    <w:lvl w:ilvl="1" w:tplc="E7D697D6" w:tentative="1">
      <w:start w:val="1"/>
      <w:numFmt w:val="decimal"/>
      <w:lvlText w:val="%2."/>
      <w:lvlJc w:val="left"/>
      <w:pPr>
        <w:tabs>
          <w:tab w:val="num" w:pos="1440"/>
        </w:tabs>
        <w:ind w:left="1440" w:hanging="360"/>
      </w:pPr>
    </w:lvl>
    <w:lvl w:ilvl="2" w:tplc="91807F7C" w:tentative="1">
      <w:start w:val="1"/>
      <w:numFmt w:val="decimal"/>
      <w:lvlText w:val="%3."/>
      <w:lvlJc w:val="left"/>
      <w:pPr>
        <w:tabs>
          <w:tab w:val="num" w:pos="2160"/>
        </w:tabs>
        <w:ind w:left="2160" w:hanging="360"/>
      </w:pPr>
    </w:lvl>
    <w:lvl w:ilvl="3" w:tplc="32AE8C04" w:tentative="1">
      <w:start w:val="1"/>
      <w:numFmt w:val="decimal"/>
      <w:lvlText w:val="%4."/>
      <w:lvlJc w:val="left"/>
      <w:pPr>
        <w:tabs>
          <w:tab w:val="num" w:pos="2880"/>
        </w:tabs>
        <w:ind w:left="2880" w:hanging="360"/>
      </w:pPr>
    </w:lvl>
    <w:lvl w:ilvl="4" w:tplc="01F432DC" w:tentative="1">
      <w:start w:val="1"/>
      <w:numFmt w:val="decimal"/>
      <w:lvlText w:val="%5."/>
      <w:lvlJc w:val="left"/>
      <w:pPr>
        <w:tabs>
          <w:tab w:val="num" w:pos="3600"/>
        </w:tabs>
        <w:ind w:left="3600" w:hanging="360"/>
      </w:pPr>
    </w:lvl>
    <w:lvl w:ilvl="5" w:tplc="90D4B734" w:tentative="1">
      <w:start w:val="1"/>
      <w:numFmt w:val="decimal"/>
      <w:lvlText w:val="%6."/>
      <w:lvlJc w:val="left"/>
      <w:pPr>
        <w:tabs>
          <w:tab w:val="num" w:pos="4320"/>
        </w:tabs>
        <w:ind w:left="4320" w:hanging="360"/>
      </w:pPr>
    </w:lvl>
    <w:lvl w:ilvl="6" w:tplc="F028EE1C" w:tentative="1">
      <w:start w:val="1"/>
      <w:numFmt w:val="decimal"/>
      <w:lvlText w:val="%7."/>
      <w:lvlJc w:val="left"/>
      <w:pPr>
        <w:tabs>
          <w:tab w:val="num" w:pos="5040"/>
        </w:tabs>
        <w:ind w:left="5040" w:hanging="360"/>
      </w:pPr>
    </w:lvl>
    <w:lvl w:ilvl="7" w:tplc="26D63D6C" w:tentative="1">
      <w:start w:val="1"/>
      <w:numFmt w:val="decimal"/>
      <w:lvlText w:val="%8."/>
      <w:lvlJc w:val="left"/>
      <w:pPr>
        <w:tabs>
          <w:tab w:val="num" w:pos="5760"/>
        </w:tabs>
        <w:ind w:left="5760" w:hanging="360"/>
      </w:pPr>
    </w:lvl>
    <w:lvl w:ilvl="8" w:tplc="C25E16CE" w:tentative="1">
      <w:start w:val="1"/>
      <w:numFmt w:val="decimal"/>
      <w:lvlText w:val="%9."/>
      <w:lvlJc w:val="left"/>
      <w:pPr>
        <w:tabs>
          <w:tab w:val="num" w:pos="6480"/>
        </w:tabs>
        <w:ind w:left="6480" w:hanging="360"/>
      </w:pPr>
    </w:lvl>
  </w:abstractNum>
  <w:abstractNum w:abstractNumId="8" w15:restartNumberingAfterBreak="0">
    <w:nsid w:val="243C5402"/>
    <w:multiLevelType w:val="hybridMultilevel"/>
    <w:tmpl w:val="0ACEBF2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BB62344"/>
    <w:multiLevelType w:val="hybridMultilevel"/>
    <w:tmpl w:val="4C5837E0"/>
    <w:lvl w:ilvl="0" w:tplc="1CD8CC18">
      <w:start w:val="1"/>
      <w:numFmt w:val="bullet"/>
      <w:lvlText w:val="•"/>
      <w:lvlJc w:val="left"/>
      <w:pPr>
        <w:tabs>
          <w:tab w:val="num" w:pos="720"/>
        </w:tabs>
        <w:ind w:left="720" w:hanging="360"/>
      </w:pPr>
      <w:rPr>
        <w:rFonts w:ascii="Arial" w:hAnsi="Arial" w:hint="default"/>
      </w:rPr>
    </w:lvl>
    <w:lvl w:ilvl="1" w:tplc="2F286CA4" w:tentative="1">
      <w:start w:val="1"/>
      <w:numFmt w:val="bullet"/>
      <w:lvlText w:val="•"/>
      <w:lvlJc w:val="left"/>
      <w:pPr>
        <w:tabs>
          <w:tab w:val="num" w:pos="1440"/>
        </w:tabs>
        <w:ind w:left="1440" w:hanging="360"/>
      </w:pPr>
      <w:rPr>
        <w:rFonts w:ascii="Arial" w:hAnsi="Arial" w:hint="default"/>
      </w:rPr>
    </w:lvl>
    <w:lvl w:ilvl="2" w:tplc="6F1ACAB6" w:tentative="1">
      <w:start w:val="1"/>
      <w:numFmt w:val="bullet"/>
      <w:lvlText w:val="•"/>
      <w:lvlJc w:val="left"/>
      <w:pPr>
        <w:tabs>
          <w:tab w:val="num" w:pos="2160"/>
        </w:tabs>
        <w:ind w:left="2160" w:hanging="360"/>
      </w:pPr>
      <w:rPr>
        <w:rFonts w:ascii="Arial" w:hAnsi="Arial" w:hint="default"/>
      </w:rPr>
    </w:lvl>
    <w:lvl w:ilvl="3" w:tplc="57B668C4" w:tentative="1">
      <w:start w:val="1"/>
      <w:numFmt w:val="bullet"/>
      <w:lvlText w:val="•"/>
      <w:lvlJc w:val="left"/>
      <w:pPr>
        <w:tabs>
          <w:tab w:val="num" w:pos="2880"/>
        </w:tabs>
        <w:ind w:left="2880" w:hanging="360"/>
      </w:pPr>
      <w:rPr>
        <w:rFonts w:ascii="Arial" w:hAnsi="Arial" w:hint="default"/>
      </w:rPr>
    </w:lvl>
    <w:lvl w:ilvl="4" w:tplc="B960228E" w:tentative="1">
      <w:start w:val="1"/>
      <w:numFmt w:val="bullet"/>
      <w:lvlText w:val="•"/>
      <w:lvlJc w:val="left"/>
      <w:pPr>
        <w:tabs>
          <w:tab w:val="num" w:pos="3600"/>
        </w:tabs>
        <w:ind w:left="3600" w:hanging="360"/>
      </w:pPr>
      <w:rPr>
        <w:rFonts w:ascii="Arial" w:hAnsi="Arial" w:hint="default"/>
      </w:rPr>
    </w:lvl>
    <w:lvl w:ilvl="5" w:tplc="22E63184" w:tentative="1">
      <w:start w:val="1"/>
      <w:numFmt w:val="bullet"/>
      <w:lvlText w:val="•"/>
      <w:lvlJc w:val="left"/>
      <w:pPr>
        <w:tabs>
          <w:tab w:val="num" w:pos="4320"/>
        </w:tabs>
        <w:ind w:left="4320" w:hanging="360"/>
      </w:pPr>
      <w:rPr>
        <w:rFonts w:ascii="Arial" w:hAnsi="Arial" w:hint="default"/>
      </w:rPr>
    </w:lvl>
    <w:lvl w:ilvl="6" w:tplc="E8EAE048" w:tentative="1">
      <w:start w:val="1"/>
      <w:numFmt w:val="bullet"/>
      <w:lvlText w:val="•"/>
      <w:lvlJc w:val="left"/>
      <w:pPr>
        <w:tabs>
          <w:tab w:val="num" w:pos="5040"/>
        </w:tabs>
        <w:ind w:left="5040" w:hanging="360"/>
      </w:pPr>
      <w:rPr>
        <w:rFonts w:ascii="Arial" w:hAnsi="Arial" w:hint="default"/>
      </w:rPr>
    </w:lvl>
    <w:lvl w:ilvl="7" w:tplc="DF6CD496" w:tentative="1">
      <w:start w:val="1"/>
      <w:numFmt w:val="bullet"/>
      <w:lvlText w:val="•"/>
      <w:lvlJc w:val="left"/>
      <w:pPr>
        <w:tabs>
          <w:tab w:val="num" w:pos="5760"/>
        </w:tabs>
        <w:ind w:left="5760" w:hanging="360"/>
      </w:pPr>
      <w:rPr>
        <w:rFonts w:ascii="Arial" w:hAnsi="Arial" w:hint="default"/>
      </w:rPr>
    </w:lvl>
    <w:lvl w:ilvl="8" w:tplc="202A4B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9F17AB"/>
    <w:multiLevelType w:val="hybridMultilevel"/>
    <w:tmpl w:val="5DF63DB2"/>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422D0E"/>
    <w:multiLevelType w:val="hybridMultilevel"/>
    <w:tmpl w:val="58F664EC"/>
    <w:lvl w:ilvl="0" w:tplc="0B704D9E">
      <w:start w:val="1"/>
      <w:numFmt w:val="bullet"/>
      <w:lvlText w:val=""/>
      <w:lvlJc w:val="left"/>
      <w:pPr>
        <w:tabs>
          <w:tab w:val="num" w:pos="720"/>
        </w:tabs>
        <w:ind w:left="720" w:hanging="360"/>
      </w:pPr>
      <w:rPr>
        <w:rFonts w:ascii="Wingdings" w:hAnsi="Wingdings" w:hint="default"/>
      </w:rPr>
    </w:lvl>
    <w:lvl w:ilvl="1" w:tplc="FF82B2B2" w:tentative="1">
      <w:start w:val="1"/>
      <w:numFmt w:val="bullet"/>
      <w:lvlText w:val=""/>
      <w:lvlJc w:val="left"/>
      <w:pPr>
        <w:tabs>
          <w:tab w:val="num" w:pos="1440"/>
        </w:tabs>
        <w:ind w:left="1440" w:hanging="360"/>
      </w:pPr>
      <w:rPr>
        <w:rFonts w:ascii="Wingdings" w:hAnsi="Wingdings" w:hint="default"/>
      </w:rPr>
    </w:lvl>
    <w:lvl w:ilvl="2" w:tplc="DDB26E7E" w:tentative="1">
      <w:start w:val="1"/>
      <w:numFmt w:val="bullet"/>
      <w:lvlText w:val=""/>
      <w:lvlJc w:val="left"/>
      <w:pPr>
        <w:tabs>
          <w:tab w:val="num" w:pos="2160"/>
        </w:tabs>
        <w:ind w:left="2160" w:hanging="360"/>
      </w:pPr>
      <w:rPr>
        <w:rFonts w:ascii="Wingdings" w:hAnsi="Wingdings" w:hint="default"/>
      </w:rPr>
    </w:lvl>
    <w:lvl w:ilvl="3" w:tplc="5C9A153C" w:tentative="1">
      <w:start w:val="1"/>
      <w:numFmt w:val="bullet"/>
      <w:lvlText w:val=""/>
      <w:lvlJc w:val="left"/>
      <w:pPr>
        <w:tabs>
          <w:tab w:val="num" w:pos="2880"/>
        </w:tabs>
        <w:ind w:left="2880" w:hanging="360"/>
      </w:pPr>
      <w:rPr>
        <w:rFonts w:ascii="Wingdings" w:hAnsi="Wingdings" w:hint="default"/>
      </w:rPr>
    </w:lvl>
    <w:lvl w:ilvl="4" w:tplc="1764B11C" w:tentative="1">
      <w:start w:val="1"/>
      <w:numFmt w:val="bullet"/>
      <w:lvlText w:val=""/>
      <w:lvlJc w:val="left"/>
      <w:pPr>
        <w:tabs>
          <w:tab w:val="num" w:pos="3600"/>
        </w:tabs>
        <w:ind w:left="3600" w:hanging="360"/>
      </w:pPr>
      <w:rPr>
        <w:rFonts w:ascii="Wingdings" w:hAnsi="Wingdings" w:hint="default"/>
      </w:rPr>
    </w:lvl>
    <w:lvl w:ilvl="5" w:tplc="F78E8F14" w:tentative="1">
      <w:start w:val="1"/>
      <w:numFmt w:val="bullet"/>
      <w:lvlText w:val=""/>
      <w:lvlJc w:val="left"/>
      <w:pPr>
        <w:tabs>
          <w:tab w:val="num" w:pos="4320"/>
        </w:tabs>
        <w:ind w:left="4320" w:hanging="360"/>
      </w:pPr>
      <w:rPr>
        <w:rFonts w:ascii="Wingdings" w:hAnsi="Wingdings" w:hint="default"/>
      </w:rPr>
    </w:lvl>
    <w:lvl w:ilvl="6" w:tplc="7AD83922" w:tentative="1">
      <w:start w:val="1"/>
      <w:numFmt w:val="bullet"/>
      <w:lvlText w:val=""/>
      <w:lvlJc w:val="left"/>
      <w:pPr>
        <w:tabs>
          <w:tab w:val="num" w:pos="5040"/>
        </w:tabs>
        <w:ind w:left="5040" w:hanging="360"/>
      </w:pPr>
      <w:rPr>
        <w:rFonts w:ascii="Wingdings" w:hAnsi="Wingdings" w:hint="default"/>
      </w:rPr>
    </w:lvl>
    <w:lvl w:ilvl="7" w:tplc="4A423B7C" w:tentative="1">
      <w:start w:val="1"/>
      <w:numFmt w:val="bullet"/>
      <w:lvlText w:val=""/>
      <w:lvlJc w:val="left"/>
      <w:pPr>
        <w:tabs>
          <w:tab w:val="num" w:pos="5760"/>
        </w:tabs>
        <w:ind w:left="5760" w:hanging="360"/>
      </w:pPr>
      <w:rPr>
        <w:rFonts w:ascii="Wingdings" w:hAnsi="Wingdings" w:hint="default"/>
      </w:rPr>
    </w:lvl>
    <w:lvl w:ilvl="8" w:tplc="72FCB2C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F1700"/>
    <w:multiLevelType w:val="hybridMultilevel"/>
    <w:tmpl w:val="351CC01C"/>
    <w:lvl w:ilvl="0" w:tplc="9F04D452">
      <w:start w:val="4"/>
      <w:numFmt w:val="upperLetter"/>
      <w:lvlText w:val="%1)"/>
      <w:lvlJc w:val="left"/>
      <w:pPr>
        <w:tabs>
          <w:tab w:val="num" w:pos="720"/>
        </w:tabs>
        <w:ind w:left="720" w:hanging="360"/>
      </w:pPr>
    </w:lvl>
    <w:lvl w:ilvl="1" w:tplc="EBE0A0D6" w:tentative="1">
      <w:start w:val="1"/>
      <w:numFmt w:val="upperLetter"/>
      <w:lvlText w:val="%2)"/>
      <w:lvlJc w:val="left"/>
      <w:pPr>
        <w:tabs>
          <w:tab w:val="num" w:pos="1440"/>
        </w:tabs>
        <w:ind w:left="1440" w:hanging="360"/>
      </w:pPr>
    </w:lvl>
    <w:lvl w:ilvl="2" w:tplc="C6C88B22" w:tentative="1">
      <w:start w:val="1"/>
      <w:numFmt w:val="upperLetter"/>
      <w:lvlText w:val="%3)"/>
      <w:lvlJc w:val="left"/>
      <w:pPr>
        <w:tabs>
          <w:tab w:val="num" w:pos="2160"/>
        </w:tabs>
        <w:ind w:left="2160" w:hanging="360"/>
      </w:pPr>
    </w:lvl>
    <w:lvl w:ilvl="3" w:tplc="0D7E18A2" w:tentative="1">
      <w:start w:val="1"/>
      <w:numFmt w:val="upperLetter"/>
      <w:lvlText w:val="%4)"/>
      <w:lvlJc w:val="left"/>
      <w:pPr>
        <w:tabs>
          <w:tab w:val="num" w:pos="2880"/>
        </w:tabs>
        <w:ind w:left="2880" w:hanging="360"/>
      </w:pPr>
    </w:lvl>
    <w:lvl w:ilvl="4" w:tplc="6FA23B6A" w:tentative="1">
      <w:start w:val="1"/>
      <w:numFmt w:val="upperLetter"/>
      <w:lvlText w:val="%5)"/>
      <w:lvlJc w:val="left"/>
      <w:pPr>
        <w:tabs>
          <w:tab w:val="num" w:pos="3600"/>
        </w:tabs>
        <w:ind w:left="3600" w:hanging="360"/>
      </w:pPr>
    </w:lvl>
    <w:lvl w:ilvl="5" w:tplc="C0BA401A">
      <w:start w:val="1"/>
      <w:numFmt w:val="upperLetter"/>
      <w:lvlText w:val="%6)"/>
      <w:lvlJc w:val="left"/>
      <w:pPr>
        <w:tabs>
          <w:tab w:val="num" w:pos="4320"/>
        </w:tabs>
        <w:ind w:left="4320" w:hanging="360"/>
      </w:pPr>
    </w:lvl>
    <w:lvl w:ilvl="6" w:tplc="928A3C38" w:tentative="1">
      <w:start w:val="1"/>
      <w:numFmt w:val="upperLetter"/>
      <w:lvlText w:val="%7)"/>
      <w:lvlJc w:val="left"/>
      <w:pPr>
        <w:tabs>
          <w:tab w:val="num" w:pos="5040"/>
        </w:tabs>
        <w:ind w:left="5040" w:hanging="360"/>
      </w:pPr>
    </w:lvl>
    <w:lvl w:ilvl="7" w:tplc="92BE2128" w:tentative="1">
      <w:start w:val="1"/>
      <w:numFmt w:val="upperLetter"/>
      <w:lvlText w:val="%8)"/>
      <w:lvlJc w:val="left"/>
      <w:pPr>
        <w:tabs>
          <w:tab w:val="num" w:pos="5760"/>
        </w:tabs>
        <w:ind w:left="5760" w:hanging="360"/>
      </w:pPr>
    </w:lvl>
    <w:lvl w:ilvl="8" w:tplc="61E614BA" w:tentative="1">
      <w:start w:val="1"/>
      <w:numFmt w:val="upperLetter"/>
      <w:lvlText w:val="%9)"/>
      <w:lvlJc w:val="left"/>
      <w:pPr>
        <w:tabs>
          <w:tab w:val="num" w:pos="6480"/>
        </w:tabs>
        <w:ind w:left="6480" w:hanging="360"/>
      </w:pPr>
    </w:lvl>
  </w:abstractNum>
  <w:abstractNum w:abstractNumId="13" w15:restartNumberingAfterBreak="0">
    <w:nsid w:val="30AD211D"/>
    <w:multiLevelType w:val="hybridMultilevel"/>
    <w:tmpl w:val="02F49D9C"/>
    <w:lvl w:ilvl="0" w:tplc="E3A27CC6">
      <w:start w:val="1"/>
      <w:numFmt w:val="lowerRoman"/>
      <w:lvlText w:val="%1."/>
      <w:lvlJc w:val="right"/>
      <w:pPr>
        <w:tabs>
          <w:tab w:val="num" w:pos="720"/>
        </w:tabs>
        <w:ind w:left="720" w:hanging="360"/>
      </w:pPr>
    </w:lvl>
    <w:lvl w:ilvl="1" w:tplc="5DFE3E6C">
      <w:start w:val="1"/>
      <w:numFmt w:val="lowerRoman"/>
      <w:lvlText w:val="%2."/>
      <w:lvlJc w:val="right"/>
      <w:pPr>
        <w:tabs>
          <w:tab w:val="num" w:pos="1440"/>
        </w:tabs>
        <w:ind w:left="1440" w:hanging="360"/>
      </w:pPr>
    </w:lvl>
    <w:lvl w:ilvl="2" w:tplc="038C8172" w:tentative="1">
      <w:start w:val="1"/>
      <w:numFmt w:val="lowerRoman"/>
      <w:lvlText w:val="%3."/>
      <w:lvlJc w:val="right"/>
      <w:pPr>
        <w:tabs>
          <w:tab w:val="num" w:pos="2160"/>
        </w:tabs>
        <w:ind w:left="2160" w:hanging="360"/>
      </w:pPr>
    </w:lvl>
    <w:lvl w:ilvl="3" w:tplc="855A5280" w:tentative="1">
      <w:start w:val="1"/>
      <w:numFmt w:val="lowerRoman"/>
      <w:lvlText w:val="%4."/>
      <w:lvlJc w:val="right"/>
      <w:pPr>
        <w:tabs>
          <w:tab w:val="num" w:pos="2880"/>
        </w:tabs>
        <w:ind w:left="2880" w:hanging="360"/>
      </w:pPr>
    </w:lvl>
    <w:lvl w:ilvl="4" w:tplc="4F945F4C" w:tentative="1">
      <w:start w:val="1"/>
      <w:numFmt w:val="lowerRoman"/>
      <w:lvlText w:val="%5."/>
      <w:lvlJc w:val="right"/>
      <w:pPr>
        <w:tabs>
          <w:tab w:val="num" w:pos="3600"/>
        </w:tabs>
        <w:ind w:left="3600" w:hanging="360"/>
      </w:pPr>
    </w:lvl>
    <w:lvl w:ilvl="5" w:tplc="643A78A8" w:tentative="1">
      <w:start w:val="1"/>
      <w:numFmt w:val="lowerRoman"/>
      <w:lvlText w:val="%6."/>
      <w:lvlJc w:val="right"/>
      <w:pPr>
        <w:tabs>
          <w:tab w:val="num" w:pos="4320"/>
        </w:tabs>
        <w:ind w:left="4320" w:hanging="360"/>
      </w:pPr>
    </w:lvl>
    <w:lvl w:ilvl="6" w:tplc="28AC982A" w:tentative="1">
      <w:start w:val="1"/>
      <w:numFmt w:val="lowerRoman"/>
      <w:lvlText w:val="%7."/>
      <w:lvlJc w:val="right"/>
      <w:pPr>
        <w:tabs>
          <w:tab w:val="num" w:pos="5040"/>
        </w:tabs>
        <w:ind w:left="5040" w:hanging="360"/>
      </w:pPr>
    </w:lvl>
    <w:lvl w:ilvl="7" w:tplc="1702EA3E" w:tentative="1">
      <w:start w:val="1"/>
      <w:numFmt w:val="lowerRoman"/>
      <w:lvlText w:val="%8."/>
      <w:lvlJc w:val="right"/>
      <w:pPr>
        <w:tabs>
          <w:tab w:val="num" w:pos="5760"/>
        </w:tabs>
        <w:ind w:left="5760" w:hanging="360"/>
      </w:pPr>
    </w:lvl>
    <w:lvl w:ilvl="8" w:tplc="F210E5C2" w:tentative="1">
      <w:start w:val="1"/>
      <w:numFmt w:val="lowerRoman"/>
      <w:lvlText w:val="%9."/>
      <w:lvlJc w:val="right"/>
      <w:pPr>
        <w:tabs>
          <w:tab w:val="num" w:pos="6480"/>
        </w:tabs>
        <w:ind w:left="6480" w:hanging="360"/>
      </w:pPr>
    </w:lvl>
  </w:abstractNum>
  <w:abstractNum w:abstractNumId="14" w15:restartNumberingAfterBreak="0">
    <w:nsid w:val="32E372CA"/>
    <w:multiLevelType w:val="hybridMultilevel"/>
    <w:tmpl w:val="14D0AEB8"/>
    <w:lvl w:ilvl="0" w:tplc="7E32DFA8">
      <w:start w:val="1"/>
      <w:numFmt w:val="decimal"/>
      <w:lvlText w:val="%1."/>
      <w:lvlJc w:val="left"/>
      <w:pPr>
        <w:tabs>
          <w:tab w:val="num" w:pos="720"/>
        </w:tabs>
        <w:ind w:left="720" w:hanging="360"/>
      </w:pPr>
    </w:lvl>
    <w:lvl w:ilvl="1" w:tplc="AEA6870A" w:tentative="1">
      <w:start w:val="1"/>
      <w:numFmt w:val="decimal"/>
      <w:lvlText w:val="%2."/>
      <w:lvlJc w:val="left"/>
      <w:pPr>
        <w:tabs>
          <w:tab w:val="num" w:pos="1440"/>
        </w:tabs>
        <w:ind w:left="1440" w:hanging="360"/>
      </w:pPr>
    </w:lvl>
    <w:lvl w:ilvl="2" w:tplc="0BF06BAC" w:tentative="1">
      <w:start w:val="1"/>
      <w:numFmt w:val="decimal"/>
      <w:lvlText w:val="%3."/>
      <w:lvlJc w:val="left"/>
      <w:pPr>
        <w:tabs>
          <w:tab w:val="num" w:pos="2160"/>
        </w:tabs>
        <w:ind w:left="2160" w:hanging="360"/>
      </w:pPr>
    </w:lvl>
    <w:lvl w:ilvl="3" w:tplc="1F2E7812" w:tentative="1">
      <w:start w:val="1"/>
      <w:numFmt w:val="decimal"/>
      <w:lvlText w:val="%4."/>
      <w:lvlJc w:val="left"/>
      <w:pPr>
        <w:tabs>
          <w:tab w:val="num" w:pos="2880"/>
        </w:tabs>
        <w:ind w:left="2880" w:hanging="360"/>
      </w:pPr>
    </w:lvl>
    <w:lvl w:ilvl="4" w:tplc="AD9018F2" w:tentative="1">
      <w:start w:val="1"/>
      <w:numFmt w:val="decimal"/>
      <w:lvlText w:val="%5."/>
      <w:lvlJc w:val="left"/>
      <w:pPr>
        <w:tabs>
          <w:tab w:val="num" w:pos="3600"/>
        </w:tabs>
        <w:ind w:left="3600" w:hanging="360"/>
      </w:pPr>
    </w:lvl>
    <w:lvl w:ilvl="5" w:tplc="3B4AD182" w:tentative="1">
      <w:start w:val="1"/>
      <w:numFmt w:val="decimal"/>
      <w:lvlText w:val="%6."/>
      <w:lvlJc w:val="left"/>
      <w:pPr>
        <w:tabs>
          <w:tab w:val="num" w:pos="4320"/>
        </w:tabs>
        <w:ind w:left="4320" w:hanging="360"/>
      </w:pPr>
    </w:lvl>
    <w:lvl w:ilvl="6" w:tplc="245C5EC0" w:tentative="1">
      <w:start w:val="1"/>
      <w:numFmt w:val="decimal"/>
      <w:lvlText w:val="%7."/>
      <w:lvlJc w:val="left"/>
      <w:pPr>
        <w:tabs>
          <w:tab w:val="num" w:pos="5040"/>
        </w:tabs>
        <w:ind w:left="5040" w:hanging="360"/>
      </w:pPr>
    </w:lvl>
    <w:lvl w:ilvl="7" w:tplc="64963E56" w:tentative="1">
      <w:start w:val="1"/>
      <w:numFmt w:val="decimal"/>
      <w:lvlText w:val="%8."/>
      <w:lvlJc w:val="left"/>
      <w:pPr>
        <w:tabs>
          <w:tab w:val="num" w:pos="5760"/>
        </w:tabs>
        <w:ind w:left="5760" w:hanging="360"/>
      </w:pPr>
    </w:lvl>
    <w:lvl w:ilvl="8" w:tplc="D7DE0996" w:tentative="1">
      <w:start w:val="1"/>
      <w:numFmt w:val="decimal"/>
      <w:lvlText w:val="%9."/>
      <w:lvlJc w:val="left"/>
      <w:pPr>
        <w:tabs>
          <w:tab w:val="num" w:pos="6480"/>
        </w:tabs>
        <w:ind w:left="6480" w:hanging="360"/>
      </w:pPr>
    </w:lvl>
  </w:abstractNum>
  <w:abstractNum w:abstractNumId="15" w15:restartNumberingAfterBreak="0">
    <w:nsid w:val="37242D0D"/>
    <w:multiLevelType w:val="hybridMultilevel"/>
    <w:tmpl w:val="1F0C539A"/>
    <w:lvl w:ilvl="0" w:tplc="9474B3AE">
      <w:start w:val="1"/>
      <w:numFmt w:val="bullet"/>
      <w:lvlText w:val="•"/>
      <w:lvlJc w:val="left"/>
      <w:pPr>
        <w:tabs>
          <w:tab w:val="num" w:pos="720"/>
        </w:tabs>
        <w:ind w:left="720" w:hanging="360"/>
      </w:pPr>
      <w:rPr>
        <w:rFonts w:ascii="Arial" w:hAnsi="Arial" w:hint="default"/>
      </w:rPr>
    </w:lvl>
    <w:lvl w:ilvl="1" w:tplc="980C76A4" w:tentative="1">
      <w:start w:val="1"/>
      <w:numFmt w:val="bullet"/>
      <w:lvlText w:val="•"/>
      <w:lvlJc w:val="left"/>
      <w:pPr>
        <w:tabs>
          <w:tab w:val="num" w:pos="1440"/>
        </w:tabs>
        <w:ind w:left="1440" w:hanging="360"/>
      </w:pPr>
      <w:rPr>
        <w:rFonts w:ascii="Arial" w:hAnsi="Arial" w:hint="default"/>
      </w:rPr>
    </w:lvl>
    <w:lvl w:ilvl="2" w:tplc="149E5CD6" w:tentative="1">
      <w:start w:val="1"/>
      <w:numFmt w:val="bullet"/>
      <w:lvlText w:val="•"/>
      <w:lvlJc w:val="left"/>
      <w:pPr>
        <w:tabs>
          <w:tab w:val="num" w:pos="2160"/>
        </w:tabs>
        <w:ind w:left="2160" w:hanging="360"/>
      </w:pPr>
      <w:rPr>
        <w:rFonts w:ascii="Arial" w:hAnsi="Arial" w:hint="default"/>
      </w:rPr>
    </w:lvl>
    <w:lvl w:ilvl="3" w:tplc="0ADC15DC" w:tentative="1">
      <w:start w:val="1"/>
      <w:numFmt w:val="bullet"/>
      <w:lvlText w:val="•"/>
      <w:lvlJc w:val="left"/>
      <w:pPr>
        <w:tabs>
          <w:tab w:val="num" w:pos="2880"/>
        </w:tabs>
        <w:ind w:left="2880" w:hanging="360"/>
      </w:pPr>
      <w:rPr>
        <w:rFonts w:ascii="Arial" w:hAnsi="Arial" w:hint="default"/>
      </w:rPr>
    </w:lvl>
    <w:lvl w:ilvl="4" w:tplc="015A1DE0" w:tentative="1">
      <w:start w:val="1"/>
      <w:numFmt w:val="bullet"/>
      <w:lvlText w:val="•"/>
      <w:lvlJc w:val="left"/>
      <w:pPr>
        <w:tabs>
          <w:tab w:val="num" w:pos="3600"/>
        </w:tabs>
        <w:ind w:left="3600" w:hanging="360"/>
      </w:pPr>
      <w:rPr>
        <w:rFonts w:ascii="Arial" w:hAnsi="Arial" w:hint="default"/>
      </w:rPr>
    </w:lvl>
    <w:lvl w:ilvl="5" w:tplc="98266390" w:tentative="1">
      <w:start w:val="1"/>
      <w:numFmt w:val="bullet"/>
      <w:lvlText w:val="•"/>
      <w:lvlJc w:val="left"/>
      <w:pPr>
        <w:tabs>
          <w:tab w:val="num" w:pos="4320"/>
        </w:tabs>
        <w:ind w:left="4320" w:hanging="360"/>
      </w:pPr>
      <w:rPr>
        <w:rFonts w:ascii="Arial" w:hAnsi="Arial" w:hint="default"/>
      </w:rPr>
    </w:lvl>
    <w:lvl w:ilvl="6" w:tplc="162ABAC6" w:tentative="1">
      <w:start w:val="1"/>
      <w:numFmt w:val="bullet"/>
      <w:lvlText w:val="•"/>
      <w:lvlJc w:val="left"/>
      <w:pPr>
        <w:tabs>
          <w:tab w:val="num" w:pos="5040"/>
        </w:tabs>
        <w:ind w:left="5040" w:hanging="360"/>
      </w:pPr>
      <w:rPr>
        <w:rFonts w:ascii="Arial" w:hAnsi="Arial" w:hint="default"/>
      </w:rPr>
    </w:lvl>
    <w:lvl w:ilvl="7" w:tplc="CE7AC82A" w:tentative="1">
      <w:start w:val="1"/>
      <w:numFmt w:val="bullet"/>
      <w:lvlText w:val="•"/>
      <w:lvlJc w:val="left"/>
      <w:pPr>
        <w:tabs>
          <w:tab w:val="num" w:pos="5760"/>
        </w:tabs>
        <w:ind w:left="5760" w:hanging="360"/>
      </w:pPr>
      <w:rPr>
        <w:rFonts w:ascii="Arial" w:hAnsi="Arial" w:hint="default"/>
      </w:rPr>
    </w:lvl>
    <w:lvl w:ilvl="8" w:tplc="95A0BF0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4C28EA"/>
    <w:multiLevelType w:val="hybridMultilevel"/>
    <w:tmpl w:val="8A52D026"/>
    <w:lvl w:ilvl="0" w:tplc="E46EF3A0">
      <w:start w:val="1"/>
      <w:numFmt w:val="bullet"/>
      <w:lvlText w:val=""/>
      <w:lvlJc w:val="left"/>
      <w:pPr>
        <w:tabs>
          <w:tab w:val="num" w:pos="720"/>
        </w:tabs>
        <w:ind w:left="720" w:hanging="360"/>
      </w:pPr>
      <w:rPr>
        <w:rFonts w:ascii="Wingdings" w:hAnsi="Wingdings" w:hint="default"/>
      </w:rPr>
    </w:lvl>
    <w:lvl w:ilvl="1" w:tplc="DE92346A" w:tentative="1">
      <w:start w:val="1"/>
      <w:numFmt w:val="bullet"/>
      <w:lvlText w:val=""/>
      <w:lvlJc w:val="left"/>
      <w:pPr>
        <w:tabs>
          <w:tab w:val="num" w:pos="1440"/>
        </w:tabs>
        <w:ind w:left="1440" w:hanging="360"/>
      </w:pPr>
      <w:rPr>
        <w:rFonts w:ascii="Wingdings" w:hAnsi="Wingdings" w:hint="default"/>
      </w:rPr>
    </w:lvl>
    <w:lvl w:ilvl="2" w:tplc="0D060CC6">
      <w:start w:val="2947"/>
      <w:numFmt w:val="bullet"/>
      <w:lvlText w:val=""/>
      <w:lvlJc w:val="left"/>
      <w:pPr>
        <w:tabs>
          <w:tab w:val="num" w:pos="2160"/>
        </w:tabs>
        <w:ind w:left="2160" w:hanging="360"/>
      </w:pPr>
      <w:rPr>
        <w:rFonts w:ascii="Wingdings" w:hAnsi="Wingdings" w:hint="default"/>
      </w:rPr>
    </w:lvl>
    <w:lvl w:ilvl="3" w:tplc="7B46A4EA" w:tentative="1">
      <w:start w:val="1"/>
      <w:numFmt w:val="bullet"/>
      <w:lvlText w:val=""/>
      <w:lvlJc w:val="left"/>
      <w:pPr>
        <w:tabs>
          <w:tab w:val="num" w:pos="2880"/>
        </w:tabs>
        <w:ind w:left="2880" w:hanging="360"/>
      </w:pPr>
      <w:rPr>
        <w:rFonts w:ascii="Wingdings" w:hAnsi="Wingdings" w:hint="default"/>
      </w:rPr>
    </w:lvl>
    <w:lvl w:ilvl="4" w:tplc="516AE8E4" w:tentative="1">
      <w:start w:val="1"/>
      <w:numFmt w:val="bullet"/>
      <w:lvlText w:val=""/>
      <w:lvlJc w:val="left"/>
      <w:pPr>
        <w:tabs>
          <w:tab w:val="num" w:pos="3600"/>
        </w:tabs>
        <w:ind w:left="3600" w:hanging="360"/>
      </w:pPr>
      <w:rPr>
        <w:rFonts w:ascii="Wingdings" w:hAnsi="Wingdings" w:hint="default"/>
      </w:rPr>
    </w:lvl>
    <w:lvl w:ilvl="5" w:tplc="3956E4A6" w:tentative="1">
      <w:start w:val="1"/>
      <w:numFmt w:val="bullet"/>
      <w:lvlText w:val=""/>
      <w:lvlJc w:val="left"/>
      <w:pPr>
        <w:tabs>
          <w:tab w:val="num" w:pos="4320"/>
        </w:tabs>
        <w:ind w:left="4320" w:hanging="360"/>
      </w:pPr>
      <w:rPr>
        <w:rFonts w:ascii="Wingdings" w:hAnsi="Wingdings" w:hint="default"/>
      </w:rPr>
    </w:lvl>
    <w:lvl w:ilvl="6" w:tplc="758E5FCE" w:tentative="1">
      <w:start w:val="1"/>
      <w:numFmt w:val="bullet"/>
      <w:lvlText w:val=""/>
      <w:lvlJc w:val="left"/>
      <w:pPr>
        <w:tabs>
          <w:tab w:val="num" w:pos="5040"/>
        </w:tabs>
        <w:ind w:left="5040" w:hanging="360"/>
      </w:pPr>
      <w:rPr>
        <w:rFonts w:ascii="Wingdings" w:hAnsi="Wingdings" w:hint="default"/>
      </w:rPr>
    </w:lvl>
    <w:lvl w:ilvl="7" w:tplc="D92E6684" w:tentative="1">
      <w:start w:val="1"/>
      <w:numFmt w:val="bullet"/>
      <w:lvlText w:val=""/>
      <w:lvlJc w:val="left"/>
      <w:pPr>
        <w:tabs>
          <w:tab w:val="num" w:pos="5760"/>
        </w:tabs>
        <w:ind w:left="5760" w:hanging="360"/>
      </w:pPr>
      <w:rPr>
        <w:rFonts w:ascii="Wingdings" w:hAnsi="Wingdings" w:hint="default"/>
      </w:rPr>
    </w:lvl>
    <w:lvl w:ilvl="8" w:tplc="5B1E157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5B6166"/>
    <w:multiLevelType w:val="hybridMultilevel"/>
    <w:tmpl w:val="BDC6F7C4"/>
    <w:lvl w:ilvl="0" w:tplc="34260CBC">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3487546"/>
    <w:multiLevelType w:val="hybridMultilevel"/>
    <w:tmpl w:val="BCC69374"/>
    <w:lvl w:ilvl="0" w:tplc="574698C2">
      <w:start w:val="1"/>
      <w:numFmt w:val="upperLetter"/>
      <w:lvlText w:val="%1)"/>
      <w:lvlJc w:val="left"/>
      <w:pPr>
        <w:tabs>
          <w:tab w:val="num" w:pos="765"/>
        </w:tabs>
        <w:ind w:left="76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6D2326D"/>
    <w:multiLevelType w:val="hybridMultilevel"/>
    <w:tmpl w:val="6A8E20E0"/>
    <w:lvl w:ilvl="0" w:tplc="A17C8D8E">
      <w:start w:val="1"/>
      <w:numFmt w:val="decimal"/>
      <w:lvlText w:val="%1."/>
      <w:lvlJc w:val="left"/>
      <w:pPr>
        <w:tabs>
          <w:tab w:val="num" w:pos="720"/>
        </w:tabs>
        <w:ind w:left="720" w:hanging="360"/>
      </w:pPr>
    </w:lvl>
    <w:lvl w:ilvl="1" w:tplc="195C6336" w:tentative="1">
      <w:start w:val="1"/>
      <w:numFmt w:val="decimal"/>
      <w:lvlText w:val="%2."/>
      <w:lvlJc w:val="left"/>
      <w:pPr>
        <w:tabs>
          <w:tab w:val="num" w:pos="1440"/>
        </w:tabs>
        <w:ind w:left="1440" w:hanging="360"/>
      </w:pPr>
    </w:lvl>
    <w:lvl w:ilvl="2" w:tplc="931C08C6" w:tentative="1">
      <w:start w:val="1"/>
      <w:numFmt w:val="decimal"/>
      <w:lvlText w:val="%3."/>
      <w:lvlJc w:val="left"/>
      <w:pPr>
        <w:tabs>
          <w:tab w:val="num" w:pos="2160"/>
        </w:tabs>
        <w:ind w:left="2160" w:hanging="360"/>
      </w:pPr>
    </w:lvl>
    <w:lvl w:ilvl="3" w:tplc="118ED522" w:tentative="1">
      <w:start w:val="1"/>
      <w:numFmt w:val="decimal"/>
      <w:lvlText w:val="%4."/>
      <w:lvlJc w:val="left"/>
      <w:pPr>
        <w:tabs>
          <w:tab w:val="num" w:pos="2880"/>
        </w:tabs>
        <w:ind w:left="2880" w:hanging="360"/>
      </w:pPr>
    </w:lvl>
    <w:lvl w:ilvl="4" w:tplc="09463C66" w:tentative="1">
      <w:start w:val="1"/>
      <w:numFmt w:val="decimal"/>
      <w:lvlText w:val="%5."/>
      <w:lvlJc w:val="left"/>
      <w:pPr>
        <w:tabs>
          <w:tab w:val="num" w:pos="3600"/>
        </w:tabs>
        <w:ind w:left="3600" w:hanging="360"/>
      </w:pPr>
    </w:lvl>
    <w:lvl w:ilvl="5" w:tplc="9D14AB94" w:tentative="1">
      <w:start w:val="1"/>
      <w:numFmt w:val="decimal"/>
      <w:lvlText w:val="%6."/>
      <w:lvlJc w:val="left"/>
      <w:pPr>
        <w:tabs>
          <w:tab w:val="num" w:pos="4320"/>
        </w:tabs>
        <w:ind w:left="4320" w:hanging="360"/>
      </w:pPr>
    </w:lvl>
    <w:lvl w:ilvl="6" w:tplc="C58AEC18" w:tentative="1">
      <w:start w:val="1"/>
      <w:numFmt w:val="decimal"/>
      <w:lvlText w:val="%7."/>
      <w:lvlJc w:val="left"/>
      <w:pPr>
        <w:tabs>
          <w:tab w:val="num" w:pos="5040"/>
        </w:tabs>
        <w:ind w:left="5040" w:hanging="360"/>
      </w:pPr>
    </w:lvl>
    <w:lvl w:ilvl="7" w:tplc="0158EBA2" w:tentative="1">
      <w:start w:val="1"/>
      <w:numFmt w:val="decimal"/>
      <w:lvlText w:val="%8."/>
      <w:lvlJc w:val="left"/>
      <w:pPr>
        <w:tabs>
          <w:tab w:val="num" w:pos="5760"/>
        </w:tabs>
        <w:ind w:left="5760" w:hanging="360"/>
      </w:pPr>
    </w:lvl>
    <w:lvl w:ilvl="8" w:tplc="58AAEFF2" w:tentative="1">
      <w:start w:val="1"/>
      <w:numFmt w:val="decimal"/>
      <w:lvlText w:val="%9."/>
      <w:lvlJc w:val="left"/>
      <w:pPr>
        <w:tabs>
          <w:tab w:val="num" w:pos="6480"/>
        </w:tabs>
        <w:ind w:left="6480" w:hanging="360"/>
      </w:pPr>
    </w:lvl>
  </w:abstractNum>
  <w:abstractNum w:abstractNumId="20" w15:restartNumberingAfterBreak="0">
    <w:nsid w:val="486C17A1"/>
    <w:multiLevelType w:val="hybridMultilevel"/>
    <w:tmpl w:val="51FA54CE"/>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8982CF7"/>
    <w:multiLevelType w:val="hybridMultilevel"/>
    <w:tmpl w:val="9C922D06"/>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8015FE5"/>
    <w:multiLevelType w:val="hybridMultilevel"/>
    <w:tmpl w:val="53AC6C38"/>
    <w:lvl w:ilvl="0" w:tplc="F6FA9532">
      <w:start w:val="1"/>
      <w:numFmt w:val="upperLetter"/>
      <w:lvlText w:val="%1."/>
      <w:lvlJc w:val="left"/>
      <w:pPr>
        <w:tabs>
          <w:tab w:val="num" w:pos="720"/>
        </w:tabs>
        <w:ind w:left="720" w:hanging="360"/>
      </w:pPr>
    </w:lvl>
    <w:lvl w:ilvl="1" w:tplc="4EB024DA" w:tentative="1">
      <w:start w:val="1"/>
      <w:numFmt w:val="upperLetter"/>
      <w:lvlText w:val="%2."/>
      <w:lvlJc w:val="left"/>
      <w:pPr>
        <w:tabs>
          <w:tab w:val="num" w:pos="1440"/>
        </w:tabs>
        <w:ind w:left="1440" w:hanging="360"/>
      </w:pPr>
    </w:lvl>
    <w:lvl w:ilvl="2" w:tplc="285CA64C" w:tentative="1">
      <w:start w:val="1"/>
      <w:numFmt w:val="upperLetter"/>
      <w:lvlText w:val="%3."/>
      <w:lvlJc w:val="left"/>
      <w:pPr>
        <w:tabs>
          <w:tab w:val="num" w:pos="2160"/>
        </w:tabs>
        <w:ind w:left="2160" w:hanging="360"/>
      </w:pPr>
    </w:lvl>
    <w:lvl w:ilvl="3" w:tplc="4C9A2152" w:tentative="1">
      <w:start w:val="1"/>
      <w:numFmt w:val="upperLetter"/>
      <w:lvlText w:val="%4."/>
      <w:lvlJc w:val="left"/>
      <w:pPr>
        <w:tabs>
          <w:tab w:val="num" w:pos="2880"/>
        </w:tabs>
        <w:ind w:left="2880" w:hanging="360"/>
      </w:pPr>
    </w:lvl>
    <w:lvl w:ilvl="4" w:tplc="CB96E9A6" w:tentative="1">
      <w:start w:val="1"/>
      <w:numFmt w:val="upperLetter"/>
      <w:lvlText w:val="%5."/>
      <w:lvlJc w:val="left"/>
      <w:pPr>
        <w:tabs>
          <w:tab w:val="num" w:pos="3600"/>
        </w:tabs>
        <w:ind w:left="3600" w:hanging="360"/>
      </w:pPr>
    </w:lvl>
    <w:lvl w:ilvl="5" w:tplc="01B4AD9A" w:tentative="1">
      <w:start w:val="1"/>
      <w:numFmt w:val="upperLetter"/>
      <w:lvlText w:val="%6."/>
      <w:lvlJc w:val="left"/>
      <w:pPr>
        <w:tabs>
          <w:tab w:val="num" w:pos="4320"/>
        </w:tabs>
        <w:ind w:left="4320" w:hanging="360"/>
      </w:pPr>
    </w:lvl>
    <w:lvl w:ilvl="6" w:tplc="7862D7D6" w:tentative="1">
      <w:start w:val="1"/>
      <w:numFmt w:val="upperLetter"/>
      <w:lvlText w:val="%7."/>
      <w:lvlJc w:val="left"/>
      <w:pPr>
        <w:tabs>
          <w:tab w:val="num" w:pos="5040"/>
        </w:tabs>
        <w:ind w:left="5040" w:hanging="360"/>
      </w:pPr>
    </w:lvl>
    <w:lvl w:ilvl="7" w:tplc="D2B4D2BE" w:tentative="1">
      <w:start w:val="1"/>
      <w:numFmt w:val="upperLetter"/>
      <w:lvlText w:val="%8."/>
      <w:lvlJc w:val="left"/>
      <w:pPr>
        <w:tabs>
          <w:tab w:val="num" w:pos="5760"/>
        </w:tabs>
        <w:ind w:left="5760" w:hanging="360"/>
      </w:pPr>
    </w:lvl>
    <w:lvl w:ilvl="8" w:tplc="838C2634" w:tentative="1">
      <w:start w:val="1"/>
      <w:numFmt w:val="upperLetter"/>
      <w:lvlText w:val="%9."/>
      <w:lvlJc w:val="left"/>
      <w:pPr>
        <w:tabs>
          <w:tab w:val="num" w:pos="6480"/>
        </w:tabs>
        <w:ind w:left="6480" w:hanging="360"/>
      </w:pPr>
    </w:lvl>
  </w:abstractNum>
  <w:abstractNum w:abstractNumId="23" w15:restartNumberingAfterBreak="0">
    <w:nsid w:val="5B045FCE"/>
    <w:multiLevelType w:val="hybridMultilevel"/>
    <w:tmpl w:val="5AB8A8A8"/>
    <w:lvl w:ilvl="0" w:tplc="D1704CAA">
      <w:start w:val="1"/>
      <w:numFmt w:val="bullet"/>
      <w:lvlText w:val="•"/>
      <w:lvlJc w:val="left"/>
      <w:pPr>
        <w:tabs>
          <w:tab w:val="num" w:pos="720"/>
        </w:tabs>
        <w:ind w:left="720" w:hanging="360"/>
      </w:pPr>
      <w:rPr>
        <w:rFonts w:ascii="Times New Roman" w:hAnsi="Times New Roman" w:hint="default"/>
      </w:rPr>
    </w:lvl>
    <w:lvl w:ilvl="1" w:tplc="90E40E5E" w:tentative="1">
      <w:start w:val="1"/>
      <w:numFmt w:val="bullet"/>
      <w:lvlText w:val="•"/>
      <w:lvlJc w:val="left"/>
      <w:pPr>
        <w:tabs>
          <w:tab w:val="num" w:pos="1440"/>
        </w:tabs>
        <w:ind w:left="1440" w:hanging="360"/>
      </w:pPr>
      <w:rPr>
        <w:rFonts w:ascii="Times New Roman" w:hAnsi="Times New Roman" w:hint="default"/>
      </w:rPr>
    </w:lvl>
    <w:lvl w:ilvl="2" w:tplc="9B1E3822" w:tentative="1">
      <w:start w:val="1"/>
      <w:numFmt w:val="bullet"/>
      <w:lvlText w:val="•"/>
      <w:lvlJc w:val="left"/>
      <w:pPr>
        <w:tabs>
          <w:tab w:val="num" w:pos="2160"/>
        </w:tabs>
        <w:ind w:left="2160" w:hanging="360"/>
      </w:pPr>
      <w:rPr>
        <w:rFonts w:ascii="Times New Roman" w:hAnsi="Times New Roman" w:hint="default"/>
      </w:rPr>
    </w:lvl>
    <w:lvl w:ilvl="3" w:tplc="E37242F0" w:tentative="1">
      <w:start w:val="1"/>
      <w:numFmt w:val="bullet"/>
      <w:lvlText w:val="•"/>
      <w:lvlJc w:val="left"/>
      <w:pPr>
        <w:tabs>
          <w:tab w:val="num" w:pos="2880"/>
        </w:tabs>
        <w:ind w:left="2880" w:hanging="360"/>
      </w:pPr>
      <w:rPr>
        <w:rFonts w:ascii="Times New Roman" w:hAnsi="Times New Roman" w:hint="default"/>
      </w:rPr>
    </w:lvl>
    <w:lvl w:ilvl="4" w:tplc="4DEA6CDA" w:tentative="1">
      <w:start w:val="1"/>
      <w:numFmt w:val="bullet"/>
      <w:lvlText w:val="•"/>
      <w:lvlJc w:val="left"/>
      <w:pPr>
        <w:tabs>
          <w:tab w:val="num" w:pos="3600"/>
        </w:tabs>
        <w:ind w:left="3600" w:hanging="360"/>
      </w:pPr>
      <w:rPr>
        <w:rFonts w:ascii="Times New Roman" w:hAnsi="Times New Roman" w:hint="default"/>
      </w:rPr>
    </w:lvl>
    <w:lvl w:ilvl="5" w:tplc="46604378" w:tentative="1">
      <w:start w:val="1"/>
      <w:numFmt w:val="bullet"/>
      <w:lvlText w:val="•"/>
      <w:lvlJc w:val="left"/>
      <w:pPr>
        <w:tabs>
          <w:tab w:val="num" w:pos="4320"/>
        </w:tabs>
        <w:ind w:left="4320" w:hanging="360"/>
      </w:pPr>
      <w:rPr>
        <w:rFonts w:ascii="Times New Roman" w:hAnsi="Times New Roman" w:hint="default"/>
      </w:rPr>
    </w:lvl>
    <w:lvl w:ilvl="6" w:tplc="D30037FA" w:tentative="1">
      <w:start w:val="1"/>
      <w:numFmt w:val="bullet"/>
      <w:lvlText w:val="•"/>
      <w:lvlJc w:val="left"/>
      <w:pPr>
        <w:tabs>
          <w:tab w:val="num" w:pos="5040"/>
        </w:tabs>
        <w:ind w:left="5040" w:hanging="360"/>
      </w:pPr>
      <w:rPr>
        <w:rFonts w:ascii="Times New Roman" w:hAnsi="Times New Roman" w:hint="default"/>
      </w:rPr>
    </w:lvl>
    <w:lvl w:ilvl="7" w:tplc="C4D84038" w:tentative="1">
      <w:start w:val="1"/>
      <w:numFmt w:val="bullet"/>
      <w:lvlText w:val="•"/>
      <w:lvlJc w:val="left"/>
      <w:pPr>
        <w:tabs>
          <w:tab w:val="num" w:pos="5760"/>
        </w:tabs>
        <w:ind w:left="5760" w:hanging="360"/>
      </w:pPr>
      <w:rPr>
        <w:rFonts w:ascii="Times New Roman" w:hAnsi="Times New Roman" w:hint="default"/>
      </w:rPr>
    </w:lvl>
    <w:lvl w:ilvl="8" w:tplc="16CAB3F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02247A7"/>
    <w:multiLevelType w:val="hybridMultilevel"/>
    <w:tmpl w:val="43081268"/>
    <w:lvl w:ilvl="0" w:tplc="827EA166">
      <w:start w:val="1"/>
      <w:numFmt w:val="decimal"/>
      <w:lvlText w:val="%1."/>
      <w:lvlJc w:val="left"/>
      <w:pPr>
        <w:tabs>
          <w:tab w:val="num" w:pos="720"/>
        </w:tabs>
        <w:ind w:left="720" w:hanging="360"/>
      </w:pPr>
    </w:lvl>
    <w:lvl w:ilvl="1" w:tplc="706C7C36" w:tentative="1">
      <w:start w:val="1"/>
      <w:numFmt w:val="decimal"/>
      <w:lvlText w:val="%2."/>
      <w:lvlJc w:val="left"/>
      <w:pPr>
        <w:tabs>
          <w:tab w:val="num" w:pos="1440"/>
        </w:tabs>
        <w:ind w:left="1440" w:hanging="360"/>
      </w:pPr>
    </w:lvl>
    <w:lvl w:ilvl="2" w:tplc="9FA04A36" w:tentative="1">
      <w:start w:val="1"/>
      <w:numFmt w:val="decimal"/>
      <w:lvlText w:val="%3."/>
      <w:lvlJc w:val="left"/>
      <w:pPr>
        <w:tabs>
          <w:tab w:val="num" w:pos="2160"/>
        </w:tabs>
        <w:ind w:left="2160" w:hanging="360"/>
      </w:pPr>
    </w:lvl>
    <w:lvl w:ilvl="3" w:tplc="822EB6B2" w:tentative="1">
      <w:start w:val="1"/>
      <w:numFmt w:val="decimal"/>
      <w:lvlText w:val="%4."/>
      <w:lvlJc w:val="left"/>
      <w:pPr>
        <w:tabs>
          <w:tab w:val="num" w:pos="2880"/>
        </w:tabs>
        <w:ind w:left="2880" w:hanging="360"/>
      </w:pPr>
    </w:lvl>
    <w:lvl w:ilvl="4" w:tplc="46383308" w:tentative="1">
      <w:start w:val="1"/>
      <w:numFmt w:val="decimal"/>
      <w:lvlText w:val="%5."/>
      <w:lvlJc w:val="left"/>
      <w:pPr>
        <w:tabs>
          <w:tab w:val="num" w:pos="3600"/>
        </w:tabs>
        <w:ind w:left="3600" w:hanging="360"/>
      </w:pPr>
    </w:lvl>
    <w:lvl w:ilvl="5" w:tplc="244A76F2" w:tentative="1">
      <w:start w:val="1"/>
      <w:numFmt w:val="decimal"/>
      <w:lvlText w:val="%6."/>
      <w:lvlJc w:val="left"/>
      <w:pPr>
        <w:tabs>
          <w:tab w:val="num" w:pos="4320"/>
        </w:tabs>
        <w:ind w:left="4320" w:hanging="360"/>
      </w:pPr>
    </w:lvl>
    <w:lvl w:ilvl="6" w:tplc="889651EE" w:tentative="1">
      <w:start w:val="1"/>
      <w:numFmt w:val="decimal"/>
      <w:lvlText w:val="%7."/>
      <w:lvlJc w:val="left"/>
      <w:pPr>
        <w:tabs>
          <w:tab w:val="num" w:pos="5040"/>
        </w:tabs>
        <w:ind w:left="5040" w:hanging="360"/>
      </w:pPr>
    </w:lvl>
    <w:lvl w:ilvl="7" w:tplc="6EF298D8" w:tentative="1">
      <w:start w:val="1"/>
      <w:numFmt w:val="decimal"/>
      <w:lvlText w:val="%8."/>
      <w:lvlJc w:val="left"/>
      <w:pPr>
        <w:tabs>
          <w:tab w:val="num" w:pos="5760"/>
        </w:tabs>
        <w:ind w:left="5760" w:hanging="360"/>
      </w:pPr>
    </w:lvl>
    <w:lvl w:ilvl="8" w:tplc="10F4BEDC" w:tentative="1">
      <w:start w:val="1"/>
      <w:numFmt w:val="decimal"/>
      <w:lvlText w:val="%9."/>
      <w:lvlJc w:val="left"/>
      <w:pPr>
        <w:tabs>
          <w:tab w:val="num" w:pos="6480"/>
        </w:tabs>
        <w:ind w:left="6480" w:hanging="360"/>
      </w:pPr>
    </w:lvl>
  </w:abstractNum>
  <w:abstractNum w:abstractNumId="25" w15:restartNumberingAfterBreak="0">
    <w:nsid w:val="60A73F3E"/>
    <w:multiLevelType w:val="hybridMultilevel"/>
    <w:tmpl w:val="E4924FA2"/>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041C225A" w:tentative="1">
      <w:start w:val="1"/>
      <w:numFmt w:val="decimal"/>
      <w:lvlText w:val="%2."/>
      <w:lvlJc w:val="left"/>
      <w:pPr>
        <w:tabs>
          <w:tab w:val="num" w:pos="1080"/>
        </w:tabs>
        <w:ind w:left="1080" w:hanging="360"/>
      </w:pPr>
    </w:lvl>
    <w:lvl w:ilvl="2" w:tplc="45705F3E" w:tentative="1">
      <w:start w:val="1"/>
      <w:numFmt w:val="decimal"/>
      <w:lvlText w:val="%3."/>
      <w:lvlJc w:val="left"/>
      <w:pPr>
        <w:tabs>
          <w:tab w:val="num" w:pos="1800"/>
        </w:tabs>
        <w:ind w:left="1800" w:hanging="360"/>
      </w:pPr>
    </w:lvl>
    <w:lvl w:ilvl="3" w:tplc="2618D3AC" w:tentative="1">
      <w:start w:val="1"/>
      <w:numFmt w:val="decimal"/>
      <w:lvlText w:val="%4."/>
      <w:lvlJc w:val="left"/>
      <w:pPr>
        <w:tabs>
          <w:tab w:val="num" w:pos="2520"/>
        </w:tabs>
        <w:ind w:left="2520" w:hanging="360"/>
      </w:pPr>
    </w:lvl>
    <w:lvl w:ilvl="4" w:tplc="FCC48C36" w:tentative="1">
      <w:start w:val="1"/>
      <w:numFmt w:val="decimal"/>
      <w:lvlText w:val="%5."/>
      <w:lvlJc w:val="left"/>
      <w:pPr>
        <w:tabs>
          <w:tab w:val="num" w:pos="3240"/>
        </w:tabs>
        <w:ind w:left="3240" w:hanging="360"/>
      </w:pPr>
    </w:lvl>
    <w:lvl w:ilvl="5" w:tplc="57780B24" w:tentative="1">
      <w:start w:val="1"/>
      <w:numFmt w:val="decimal"/>
      <w:lvlText w:val="%6."/>
      <w:lvlJc w:val="left"/>
      <w:pPr>
        <w:tabs>
          <w:tab w:val="num" w:pos="3960"/>
        </w:tabs>
        <w:ind w:left="3960" w:hanging="360"/>
      </w:pPr>
    </w:lvl>
    <w:lvl w:ilvl="6" w:tplc="E926195A" w:tentative="1">
      <w:start w:val="1"/>
      <w:numFmt w:val="decimal"/>
      <w:lvlText w:val="%7."/>
      <w:lvlJc w:val="left"/>
      <w:pPr>
        <w:tabs>
          <w:tab w:val="num" w:pos="4680"/>
        </w:tabs>
        <w:ind w:left="4680" w:hanging="360"/>
      </w:pPr>
    </w:lvl>
    <w:lvl w:ilvl="7" w:tplc="1BA2563E" w:tentative="1">
      <w:start w:val="1"/>
      <w:numFmt w:val="decimal"/>
      <w:lvlText w:val="%8."/>
      <w:lvlJc w:val="left"/>
      <w:pPr>
        <w:tabs>
          <w:tab w:val="num" w:pos="5400"/>
        </w:tabs>
        <w:ind w:left="5400" w:hanging="360"/>
      </w:pPr>
    </w:lvl>
    <w:lvl w:ilvl="8" w:tplc="E31C2E62" w:tentative="1">
      <w:start w:val="1"/>
      <w:numFmt w:val="decimal"/>
      <w:lvlText w:val="%9."/>
      <w:lvlJc w:val="left"/>
      <w:pPr>
        <w:tabs>
          <w:tab w:val="num" w:pos="6120"/>
        </w:tabs>
        <w:ind w:left="6120" w:hanging="360"/>
      </w:pPr>
    </w:lvl>
  </w:abstractNum>
  <w:abstractNum w:abstractNumId="26" w15:restartNumberingAfterBreak="0">
    <w:nsid w:val="64515075"/>
    <w:multiLevelType w:val="hybridMultilevel"/>
    <w:tmpl w:val="0ACEBF22"/>
    <w:lvl w:ilvl="0" w:tplc="848EA444">
      <w:start w:val="1"/>
      <w:numFmt w:val="upperRoman"/>
      <w:lvlText w:val="%1."/>
      <w:lvlJc w:val="right"/>
      <w:pPr>
        <w:ind w:left="502" w:hanging="360"/>
      </w:pPr>
      <w:rPr>
        <w:rFonts w:hint="default"/>
        <w:b/>
        <w:i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7"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754B022C"/>
    <w:multiLevelType w:val="hybridMultilevel"/>
    <w:tmpl w:val="0D28F72C"/>
    <w:lvl w:ilvl="0" w:tplc="EC10D3FA">
      <w:start w:val="1"/>
      <w:numFmt w:val="upperLetter"/>
      <w:lvlText w:val="%1)"/>
      <w:lvlJc w:val="left"/>
      <w:pPr>
        <w:ind w:left="438"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158" w:hanging="360"/>
      </w:pPr>
    </w:lvl>
    <w:lvl w:ilvl="2" w:tplc="440A001B" w:tentative="1">
      <w:start w:val="1"/>
      <w:numFmt w:val="lowerRoman"/>
      <w:lvlText w:val="%3."/>
      <w:lvlJc w:val="right"/>
      <w:pPr>
        <w:ind w:left="1878" w:hanging="180"/>
      </w:pPr>
    </w:lvl>
    <w:lvl w:ilvl="3" w:tplc="440A000F" w:tentative="1">
      <w:start w:val="1"/>
      <w:numFmt w:val="decimal"/>
      <w:lvlText w:val="%4."/>
      <w:lvlJc w:val="left"/>
      <w:pPr>
        <w:ind w:left="2598" w:hanging="360"/>
      </w:pPr>
    </w:lvl>
    <w:lvl w:ilvl="4" w:tplc="440A0019" w:tentative="1">
      <w:start w:val="1"/>
      <w:numFmt w:val="lowerLetter"/>
      <w:lvlText w:val="%5."/>
      <w:lvlJc w:val="left"/>
      <w:pPr>
        <w:ind w:left="3318" w:hanging="360"/>
      </w:pPr>
    </w:lvl>
    <w:lvl w:ilvl="5" w:tplc="440A001B" w:tentative="1">
      <w:start w:val="1"/>
      <w:numFmt w:val="lowerRoman"/>
      <w:lvlText w:val="%6."/>
      <w:lvlJc w:val="right"/>
      <w:pPr>
        <w:ind w:left="4038" w:hanging="180"/>
      </w:pPr>
    </w:lvl>
    <w:lvl w:ilvl="6" w:tplc="440A000F" w:tentative="1">
      <w:start w:val="1"/>
      <w:numFmt w:val="decimal"/>
      <w:lvlText w:val="%7."/>
      <w:lvlJc w:val="left"/>
      <w:pPr>
        <w:ind w:left="4758" w:hanging="360"/>
      </w:pPr>
    </w:lvl>
    <w:lvl w:ilvl="7" w:tplc="440A0019" w:tentative="1">
      <w:start w:val="1"/>
      <w:numFmt w:val="lowerLetter"/>
      <w:lvlText w:val="%8."/>
      <w:lvlJc w:val="left"/>
      <w:pPr>
        <w:ind w:left="5478" w:hanging="360"/>
      </w:pPr>
    </w:lvl>
    <w:lvl w:ilvl="8" w:tplc="440A001B" w:tentative="1">
      <w:start w:val="1"/>
      <w:numFmt w:val="lowerRoman"/>
      <w:lvlText w:val="%9."/>
      <w:lvlJc w:val="right"/>
      <w:pPr>
        <w:ind w:left="6198" w:hanging="180"/>
      </w:pPr>
    </w:lvl>
  </w:abstractNum>
  <w:abstractNum w:abstractNumId="29" w15:restartNumberingAfterBreak="0">
    <w:nsid w:val="76451821"/>
    <w:multiLevelType w:val="hybridMultilevel"/>
    <w:tmpl w:val="AF1C3924"/>
    <w:lvl w:ilvl="0" w:tplc="639CD256">
      <w:start w:val="1"/>
      <w:numFmt w:val="bullet"/>
      <w:lvlText w:val="•"/>
      <w:lvlJc w:val="left"/>
      <w:pPr>
        <w:tabs>
          <w:tab w:val="num" w:pos="720"/>
        </w:tabs>
        <w:ind w:left="720" w:hanging="360"/>
      </w:pPr>
      <w:rPr>
        <w:rFonts w:ascii="Arial" w:hAnsi="Arial" w:hint="default"/>
      </w:rPr>
    </w:lvl>
    <w:lvl w:ilvl="1" w:tplc="D7F443EA" w:tentative="1">
      <w:start w:val="1"/>
      <w:numFmt w:val="bullet"/>
      <w:lvlText w:val="•"/>
      <w:lvlJc w:val="left"/>
      <w:pPr>
        <w:tabs>
          <w:tab w:val="num" w:pos="1440"/>
        </w:tabs>
        <w:ind w:left="1440" w:hanging="360"/>
      </w:pPr>
      <w:rPr>
        <w:rFonts w:ascii="Arial" w:hAnsi="Arial" w:hint="default"/>
      </w:rPr>
    </w:lvl>
    <w:lvl w:ilvl="2" w:tplc="E6DAE1EC" w:tentative="1">
      <w:start w:val="1"/>
      <w:numFmt w:val="bullet"/>
      <w:lvlText w:val="•"/>
      <w:lvlJc w:val="left"/>
      <w:pPr>
        <w:tabs>
          <w:tab w:val="num" w:pos="2160"/>
        </w:tabs>
        <w:ind w:left="2160" w:hanging="360"/>
      </w:pPr>
      <w:rPr>
        <w:rFonts w:ascii="Arial" w:hAnsi="Arial" w:hint="default"/>
      </w:rPr>
    </w:lvl>
    <w:lvl w:ilvl="3" w:tplc="DA4A0C54" w:tentative="1">
      <w:start w:val="1"/>
      <w:numFmt w:val="bullet"/>
      <w:lvlText w:val="•"/>
      <w:lvlJc w:val="left"/>
      <w:pPr>
        <w:tabs>
          <w:tab w:val="num" w:pos="2880"/>
        </w:tabs>
        <w:ind w:left="2880" w:hanging="360"/>
      </w:pPr>
      <w:rPr>
        <w:rFonts w:ascii="Arial" w:hAnsi="Arial" w:hint="default"/>
      </w:rPr>
    </w:lvl>
    <w:lvl w:ilvl="4" w:tplc="50A8AD10" w:tentative="1">
      <w:start w:val="1"/>
      <w:numFmt w:val="bullet"/>
      <w:lvlText w:val="•"/>
      <w:lvlJc w:val="left"/>
      <w:pPr>
        <w:tabs>
          <w:tab w:val="num" w:pos="3600"/>
        </w:tabs>
        <w:ind w:left="3600" w:hanging="360"/>
      </w:pPr>
      <w:rPr>
        <w:rFonts w:ascii="Arial" w:hAnsi="Arial" w:hint="default"/>
      </w:rPr>
    </w:lvl>
    <w:lvl w:ilvl="5" w:tplc="B4DE1BA8" w:tentative="1">
      <w:start w:val="1"/>
      <w:numFmt w:val="bullet"/>
      <w:lvlText w:val="•"/>
      <w:lvlJc w:val="left"/>
      <w:pPr>
        <w:tabs>
          <w:tab w:val="num" w:pos="4320"/>
        </w:tabs>
        <w:ind w:left="4320" w:hanging="360"/>
      </w:pPr>
      <w:rPr>
        <w:rFonts w:ascii="Arial" w:hAnsi="Arial" w:hint="default"/>
      </w:rPr>
    </w:lvl>
    <w:lvl w:ilvl="6" w:tplc="44EEDDDC" w:tentative="1">
      <w:start w:val="1"/>
      <w:numFmt w:val="bullet"/>
      <w:lvlText w:val="•"/>
      <w:lvlJc w:val="left"/>
      <w:pPr>
        <w:tabs>
          <w:tab w:val="num" w:pos="5040"/>
        </w:tabs>
        <w:ind w:left="5040" w:hanging="360"/>
      </w:pPr>
      <w:rPr>
        <w:rFonts w:ascii="Arial" w:hAnsi="Arial" w:hint="default"/>
      </w:rPr>
    </w:lvl>
    <w:lvl w:ilvl="7" w:tplc="C16004C8" w:tentative="1">
      <w:start w:val="1"/>
      <w:numFmt w:val="bullet"/>
      <w:lvlText w:val="•"/>
      <w:lvlJc w:val="left"/>
      <w:pPr>
        <w:tabs>
          <w:tab w:val="num" w:pos="5760"/>
        </w:tabs>
        <w:ind w:left="5760" w:hanging="360"/>
      </w:pPr>
      <w:rPr>
        <w:rFonts w:ascii="Arial" w:hAnsi="Arial" w:hint="default"/>
      </w:rPr>
    </w:lvl>
    <w:lvl w:ilvl="8" w:tplc="A60CBDB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C309EF"/>
    <w:multiLevelType w:val="hybridMultilevel"/>
    <w:tmpl w:val="A13ADAE4"/>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EA6870A" w:tentative="1">
      <w:start w:val="1"/>
      <w:numFmt w:val="decimal"/>
      <w:lvlText w:val="%2."/>
      <w:lvlJc w:val="left"/>
      <w:pPr>
        <w:tabs>
          <w:tab w:val="num" w:pos="1080"/>
        </w:tabs>
        <w:ind w:left="1080" w:hanging="360"/>
      </w:pPr>
    </w:lvl>
    <w:lvl w:ilvl="2" w:tplc="0BF06BAC" w:tentative="1">
      <w:start w:val="1"/>
      <w:numFmt w:val="decimal"/>
      <w:lvlText w:val="%3."/>
      <w:lvlJc w:val="left"/>
      <w:pPr>
        <w:tabs>
          <w:tab w:val="num" w:pos="1800"/>
        </w:tabs>
        <w:ind w:left="1800" w:hanging="360"/>
      </w:pPr>
    </w:lvl>
    <w:lvl w:ilvl="3" w:tplc="1F2E7812" w:tentative="1">
      <w:start w:val="1"/>
      <w:numFmt w:val="decimal"/>
      <w:lvlText w:val="%4."/>
      <w:lvlJc w:val="left"/>
      <w:pPr>
        <w:tabs>
          <w:tab w:val="num" w:pos="2520"/>
        </w:tabs>
        <w:ind w:left="2520" w:hanging="360"/>
      </w:pPr>
    </w:lvl>
    <w:lvl w:ilvl="4" w:tplc="AD9018F2" w:tentative="1">
      <w:start w:val="1"/>
      <w:numFmt w:val="decimal"/>
      <w:lvlText w:val="%5."/>
      <w:lvlJc w:val="left"/>
      <w:pPr>
        <w:tabs>
          <w:tab w:val="num" w:pos="3240"/>
        </w:tabs>
        <w:ind w:left="3240" w:hanging="360"/>
      </w:pPr>
    </w:lvl>
    <w:lvl w:ilvl="5" w:tplc="3B4AD182" w:tentative="1">
      <w:start w:val="1"/>
      <w:numFmt w:val="decimal"/>
      <w:lvlText w:val="%6."/>
      <w:lvlJc w:val="left"/>
      <w:pPr>
        <w:tabs>
          <w:tab w:val="num" w:pos="3960"/>
        </w:tabs>
        <w:ind w:left="3960" w:hanging="360"/>
      </w:pPr>
    </w:lvl>
    <w:lvl w:ilvl="6" w:tplc="245C5EC0" w:tentative="1">
      <w:start w:val="1"/>
      <w:numFmt w:val="decimal"/>
      <w:lvlText w:val="%7."/>
      <w:lvlJc w:val="left"/>
      <w:pPr>
        <w:tabs>
          <w:tab w:val="num" w:pos="4680"/>
        </w:tabs>
        <w:ind w:left="4680" w:hanging="360"/>
      </w:pPr>
    </w:lvl>
    <w:lvl w:ilvl="7" w:tplc="64963E56" w:tentative="1">
      <w:start w:val="1"/>
      <w:numFmt w:val="decimal"/>
      <w:lvlText w:val="%8."/>
      <w:lvlJc w:val="left"/>
      <w:pPr>
        <w:tabs>
          <w:tab w:val="num" w:pos="5400"/>
        </w:tabs>
        <w:ind w:left="5400" w:hanging="360"/>
      </w:pPr>
    </w:lvl>
    <w:lvl w:ilvl="8" w:tplc="D7DE0996" w:tentative="1">
      <w:start w:val="1"/>
      <w:numFmt w:val="decimal"/>
      <w:lvlText w:val="%9."/>
      <w:lvlJc w:val="left"/>
      <w:pPr>
        <w:tabs>
          <w:tab w:val="num" w:pos="6120"/>
        </w:tabs>
        <w:ind w:left="6120" w:hanging="360"/>
      </w:pPr>
    </w:lvl>
  </w:abstractNum>
  <w:abstractNum w:abstractNumId="31" w15:restartNumberingAfterBreak="0">
    <w:nsid w:val="7D630E2A"/>
    <w:multiLevelType w:val="hybridMultilevel"/>
    <w:tmpl w:val="1728AD72"/>
    <w:lvl w:ilvl="0" w:tplc="7342330A">
      <w:start w:val="1"/>
      <w:numFmt w:val="decimal"/>
      <w:lvlText w:val="%1."/>
      <w:lvlJc w:val="left"/>
      <w:pPr>
        <w:tabs>
          <w:tab w:val="num" w:pos="720"/>
        </w:tabs>
        <w:ind w:left="720" w:hanging="360"/>
      </w:pPr>
    </w:lvl>
    <w:lvl w:ilvl="1" w:tplc="4D0424F8" w:tentative="1">
      <w:start w:val="1"/>
      <w:numFmt w:val="decimal"/>
      <w:lvlText w:val="%2."/>
      <w:lvlJc w:val="left"/>
      <w:pPr>
        <w:tabs>
          <w:tab w:val="num" w:pos="1440"/>
        </w:tabs>
        <w:ind w:left="1440" w:hanging="360"/>
      </w:pPr>
    </w:lvl>
    <w:lvl w:ilvl="2" w:tplc="C57CB158" w:tentative="1">
      <w:start w:val="1"/>
      <w:numFmt w:val="decimal"/>
      <w:lvlText w:val="%3."/>
      <w:lvlJc w:val="left"/>
      <w:pPr>
        <w:tabs>
          <w:tab w:val="num" w:pos="2160"/>
        </w:tabs>
        <w:ind w:left="2160" w:hanging="360"/>
      </w:pPr>
    </w:lvl>
    <w:lvl w:ilvl="3" w:tplc="FD184542" w:tentative="1">
      <w:start w:val="1"/>
      <w:numFmt w:val="decimal"/>
      <w:lvlText w:val="%4."/>
      <w:lvlJc w:val="left"/>
      <w:pPr>
        <w:tabs>
          <w:tab w:val="num" w:pos="2880"/>
        </w:tabs>
        <w:ind w:left="2880" w:hanging="360"/>
      </w:pPr>
    </w:lvl>
    <w:lvl w:ilvl="4" w:tplc="5B10E39E" w:tentative="1">
      <w:start w:val="1"/>
      <w:numFmt w:val="decimal"/>
      <w:lvlText w:val="%5."/>
      <w:lvlJc w:val="left"/>
      <w:pPr>
        <w:tabs>
          <w:tab w:val="num" w:pos="3600"/>
        </w:tabs>
        <w:ind w:left="3600" w:hanging="360"/>
      </w:pPr>
    </w:lvl>
    <w:lvl w:ilvl="5" w:tplc="A90EFCCE" w:tentative="1">
      <w:start w:val="1"/>
      <w:numFmt w:val="decimal"/>
      <w:lvlText w:val="%6."/>
      <w:lvlJc w:val="left"/>
      <w:pPr>
        <w:tabs>
          <w:tab w:val="num" w:pos="4320"/>
        </w:tabs>
        <w:ind w:left="4320" w:hanging="360"/>
      </w:pPr>
    </w:lvl>
    <w:lvl w:ilvl="6" w:tplc="1B6C6C6A" w:tentative="1">
      <w:start w:val="1"/>
      <w:numFmt w:val="decimal"/>
      <w:lvlText w:val="%7."/>
      <w:lvlJc w:val="left"/>
      <w:pPr>
        <w:tabs>
          <w:tab w:val="num" w:pos="5040"/>
        </w:tabs>
        <w:ind w:left="5040" w:hanging="360"/>
      </w:pPr>
    </w:lvl>
    <w:lvl w:ilvl="7" w:tplc="93A6B6F6" w:tentative="1">
      <w:start w:val="1"/>
      <w:numFmt w:val="decimal"/>
      <w:lvlText w:val="%8."/>
      <w:lvlJc w:val="left"/>
      <w:pPr>
        <w:tabs>
          <w:tab w:val="num" w:pos="5760"/>
        </w:tabs>
        <w:ind w:left="5760" w:hanging="360"/>
      </w:pPr>
    </w:lvl>
    <w:lvl w:ilvl="8" w:tplc="AF0A8C48" w:tentative="1">
      <w:start w:val="1"/>
      <w:numFmt w:val="decimal"/>
      <w:lvlText w:val="%9."/>
      <w:lvlJc w:val="left"/>
      <w:pPr>
        <w:tabs>
          <w:tab w:val="num" w:pos="6480"/>
        </w:tabs>
        <w:ind w:left="6480" w:hanging="360"/>
      </w:pPr>
    </w:lvl>
  </w:abstractNum>
  <w:num w:numId="1">
    <w:abstractNumId w:val="17"/>
  </w:num>
  <w:num w:numId="2">
    <w:abstractNumId w:val="0"/>
  </w:num>
  <w:num w:numId="3">
    <w:abstractNumId w:val="1"/>
  </w:num>
  <w:num w:numId="4">
    <w:abstractNumId w:val="8"/>
  </w:num>
  <w:num w:numId="5">
    <w:abstractNumId w:val="26"/>
  </w:num>
  <w:num w:numId="6">
    <w:abstractNumId w:val="4"/>
  </w:num>
  <w:num w:numId="7">
    <w:abstractNumId w:val="6"/>
  </w:num>
  <w:num w:numId="8">
    <w:abstractNumId w:val="12"/>
  </w:num>
  <w:num w:numId="9">
    <w:abstractNumId w:val="5"/>
  </w:num>
  <w:num w:numId="10">
    <w:abstractNumId w:val="11"/>
  </w:num>
  <w:num w:numId="11">
    <w:abstractNumId w:val="18"/>
  </w:num>
  <w:num w:numId="12">
    <w:abstractNumId w:val="2"/>
  </w:num>
  <w:num w:numId="13">
    <w:abstractNumId w:val="10"/>
  </w:num>
  <w:num w:numId="14">
    <w:abstractNumId w:val="27"/>
  </w:num>
  <w:num w:numId="15">
    <w:abstractNumId w:val="21"/>
  </w:num>
  <w:num w:numId="16">
    <w:abstractNumId w:val="25"/>
  </w:num>
  <w:num w:numId="17">
    <w:abstractNumId w:val="16"/>
  </w:num>
  <w:num w:numId="18">
    <w:abstractNumId w:val="31"/>
  </w:num>
  <w:num w:numId="19">
    <w:abstractNumId w:val="14"/>
  </w:num>
  <w:num w:numId="20">
    <w:abstractNumId w:val="30"/>
  </w:num>
  <w:num w:numId="21">
    <w:abstractNumId w:val="7"/>
  </w:num>
  <w:num w:numId="22">
    <w:abstractNumId w:val="22"/>
  </w:num>
  <w:num w:numId="23">
    <w:abstractNumId w:val="23"/>
  </w:num>
  <w:num w:numId="24">
    <w:abstractNumId w:val="24"/>
  </w:num>
  <w:num w:numId="25">
    <w:abstractNumId w:val="28"/>
  </w:num>
  <w:num w:numId="26">
    <w:abstractNumId w:val="13"/>
  </w:num>
  <w:num w:numId="27">
    <w:abstractNumId w:val="15"/>
  </w:num>
  <w:num w:numId="28">
    <w:abstractNumId w:val="29"/>
  </w:num>
  <w:num w:numId="29">
    <w:abstractNumId w:val="9"/>
  </w:num>
  <w:num w:numId="30">
    <w:abstractNumId w:val="19"/>
  </w:num>
  <w:num w:numId="31">
    <w:abstractNumId w:val="2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4D"/>
    <w:rsid w:val="00000736"/>
    <w:rsid w:val="000019CD"/>
    <w:rsid w:val="00043FFC"/>
    <w:rsid w:val="000456B3"/>
    <w:rsid w:val="00050B0E"/>
    <w:rsid w:val="000551A8"/>
    <w:rsid w:val="00060A29"/>
    <w:rsid w:val="00063B13"/>
    <w:rsid w:val="00066CFE"/>
    <w:rsid w:val="00081EE1"/>
    <w:rsid w:val="00082C4F"/>
    <w:rsid w:val="00096A20"/>
    <w:rsid w:val="000A2C42"/>
    <w:rsid w:val="000A358D"/>
    <w:rsid w:val="000A4315"/>
    <w:rsid w:val="000E2BB5"/>
    <w:rsid w:val="000E6031"/>
    <w:rsid w:val="001412C2"/>
    <w:rsid w:val="001413E3"/>
    <w:rsid w:val="00146DA5"/>
    <w:rsid w:val="0015722A"/>
    <w:rsid w:val="00175666"/>
    <w:rsid w:val="00194594"/>
    <w:rsid w:val="001A3280"/>
    <w:rsid w:val="001A3A87"/>
    <w:rsid w:val="001A64D6"/>
    <w:rsid w:val="001B16F0"/>
    <w:rsid w:val="001B296F"/>
    <w:rsid w:val="001C56B0"/>
    <w:rsid w:val="001D7EE2"/>
    <w:rsid w:val="001F3FE1"/>
    <w:rsid w:val="001F53C6"/>
    <w:rsid w:val="00200419"/>
    <w:rsid w:val="0021031D"/>
    <w:rsid w:val="00212424"/>
    <w:rsid w:val="00213D3D"/>
    <w:rsid w:val="00214564"/>
    <w:rsid w:val="00214A40"/>
    <w:rsid w:val="00242A38"/>
    <w:rsid w:val="0024408E"/>
    <w:rsid w:val="0025708C"/>
    <w:rsid w:val="00275620"/>
    <w:rsid w:val="00275CB0"/>
    <w:rsid w:val="002802C5"/>
    <w:rsid w:val="00282192"/>
    <w:rsid w:val="00285004"/>
    <w:rsid w:val="002D2A12"/>
    <w:rsid w:val="002E1908"/>
    <w:rsid w:val="00316F49"/>
    <w:rsid w:val="00323BC2"/>
    <w:rsid w:val="00325BF6"/>
    <w:rsid w:val="00331290"/>
    <w:rsid w:val="003341FF"/>
    <w:rsid w:val="00347D02"/>
    <w:rsid w:val="00374598"/>
    <w:rsid w:val="00392768"/>
    <w:rsid w:val="003B0D55"/>
    <w:rsid w:val="003E1C02"/>
    <w:rsid w:val="003F1DC1"/>
    <w:rsid w:val="00435095"/>
    <w:rsid w:val="00440B38"/>
    <w:rsid w:val="00480351"/>
    <w:rsid w:val="004902A6"/>
    <w:rsid w:val="00491EFF"/>
    <w:rsid w:val="00494600"/>
    <w:rsid w:val="00496CC6"/>
    <w:rsid w:val="004C63E7"/>
    <w:rsid w:val="004C7888"/>
    <w:rsid w:val="004D3683"/>
    <w:rsid w:val="005041C5"/>
    <w:rsid w:val="005102AC"/>
    <w:rsid w:val="0052519D"/>
    <w:rsid w:val="00532410"/>
    <w:rsid w:val="005330B0"/>
    <w:rsid w:val="00555C2F"/>
    <w:rsid w:val="005611B7"/>
    <w:rsid w:val="00577A24"/>
    <w:rsid w:val="0059739E"/>
    <w:rsid w:val="005A6181"/>
    <w:rsid w:val="005A6D06"/>
    <w:rsid w:val="005C671D"/>
    <w:rsid w:val="005D3D56"/>
    <w:rsid w:val="005E053F"/>
    <w:rsid w:val="005E2B1A"/>
    <w:rsid w:val="005E6084"/>
    <w:rsid w:val="00602B87"/>
    <w:rsid w:val="00612029"/>
    <w:rsid w:val="0063205A"/>
    <w:rsid w:val="006407C1"/>
    <w:rsid w:val="00641EA3"/>
    <w:rsid w:val="006560E5"/>
    <w:rsid w:val="00683F2C"/>
    <w:rsid w:val="006B1022"/>
    <w:rsid w:val="006C0A7F"/>
    <w:rsid w:val="00707252"/>
    <w:rsid w:val="00723A8D"/>
    <w:rsid w:val="007264C1"/>
    <w:rsid w:val="0072767F"/>
    <w:rsid w:val="00752879"/>
    <w:rsid w:val="00764770"/>
    <w:rsid w:val="007729DE"/>
    <w:rsid w:val="00780BBC"/>
    <w:rsid w:val="00793208"/>
    <w:rsid w:val="007958A3"/>
    <w:rsid w:val="007967B1"/>
    <w:rsid w:val="007C66B5"/>
    <w:rsid w:val="007D54D1"/>
    <w:rsid w:val="007E5D37"/>
    <w:rsid w:val="007F3641"/>
    <w:rsid w:val="00811573"/>
    <w:rsid w:val="00827702"/>
    <w:rsid w:val="00832D53"/>
    <w:rsid w:val="00847FBF"/>
    <w:rsid w:val="00873CB7"/>
    <w:rsid w:val="00880158"/>
    <w:rsid w:val="00895BFF"/>
    <w:rsid w:val="008A6893"/>
    <w:rsid w:val="008B1331"/>
    <w:rsid w:val="008B7E5A"/>
    <w:rsid w:val="008E731D"/>
    <w:rsid w:val="00913727"/>
    <w:rsid w:val="00914B88"/>
    <w:rsid w:val="00916ED1"/>
    <w:rsid w:val="0091749D"/>
    <w:rsid w:val="00952691"/>
    <w:rsid w:val="00956571"/>
    <w:rsid w:val="0095679F"/>
    <w:rsid w:val="0095747B"/>
    <w:rsid w:val="009761CA"/>
    <w:rsid w:val="00985655"/>
    <w:rsid w:val="009A44FF"/>
    <w:rsid w:val="009C0551"/>
    <w:rsid w:val="009E53EB"/>
    <w:rsid w:val="009E639C"/>
    <w:rsid w:val="009F5833"/>
    <w:rsid w:val="00A1633D"/>
    <w:rsid w:val="00A20D1C"/>
    <w:rsid w:val="00A212E6"/>
    <w:rsid w:val="00A22610"/>
    <w:rsid w:val="00A279DC"/>
    <w:rsid w:val="00A304FA"/>
    <w:rsid w:val="00A572EA"/>
    <w:rsid w:val="00A63A42"/>
    <w:rsid w:val="00A80048"/>
    <w:rsid w:val="00A8388C"/>
    <w:rsid w:val="00A83F2A"/>
    <w:rsid w:val="00A879D6"/>
    <w:rsid w:val="00A90C7B"/>
    <w:rsid w:val="00AD5695"/>
    <w:rsid w:val="00AD6305"/>
    <w:rsid w:val="00B04FE0"/>
    <w:rsid w:val="00B10C4D"/>
    <w:rsid w:val="00B13566"/>
    <w:rsid w:val="00B37376"/>
    <w:rsid w:val="00B5154E"/>
    <w:rsid w:val="00B55CF3"/>
    <w:rsid w:val="00B578B9"/>
    <w:rsid w:val="00B92F26"/>
    <w:rsid w:val="00BB6A4C"/>
    <w:rsid w:val="00BF266E"/>
    <w:rsid w:val="00BF5B6A"/>
    <w:rsid w:val="00BF6666"/>
    <w:rsid w:val="00C02341"/>
    <w:rsid w:val="00C13AE5"/>
    <w:rsid w:val="00C35269"/>
    <w:rsid w:val="00C5094E"/>
    <w:rsid w:val="00C52400"/>
    <w:rsid w:val="00C73C74"/>
    <w:rsid w:val="00C766A3"/>
    <w:rsid w:val="00C85100"/>
    <w:rsid w:val="00C85890"/>
    <w:rsid w:val="00C9408F"/>
    <w:rsid w:val="00CA41FE"/>
    <w:rsid w:val="00CB30C4"/>
    <w:rsid w:val="00CD5977"/>
    <w:rsid w:val="00D30962"/>
    <w:rsid w:val="00D45D0F"/>
    <w:rsid w:val="00D51581"/>
    <w:rsid w:val="00D653C3"/>
    <w:rsid w:val="00D8659F"/>
    <w:rsid w:val="00D94939"/>
    <w:rsid w:val="00DA0436"/>
    <w:rsid w:val="00DA5A69"/>
    <w:rsid w:val="00DC2F52"/>
    <w:rsid w:val="00DC3303"/>
    <w:rsid w:val="00DC5C9E"/>
    <w:rsid w:val="00DE263E"/>
    <w:rsid w:val="00DF6221"/>
    <w:rsid w:val="00E108A6"/>
    <w:rsid w:val="00E12970"/>
    <w:rsid w:val="00E37E0E"/>
    <w:rsid w:val="00E51BAA"/>
    <w:rsid w:val="00E643E2"/>
    <w:rsid w:val="00E64AEB"/>
    <w:rsid w:val="00E64C81"/>
    <w:rsid w:val="00E7620E"/>
    <w:rsid w:val="00E776E8"/>
    <w:rsid w:val="00EA3B8D"/>
    <w:rsid w:val="00EB20FB"/>
    <w:rsid w:val="00EC3692"/>
    <w:rsid w:val="00EC3AAF"/>
    <w:rsid w:val="00EC7388"/>
    <w:rsid w:val="00EE1F18"/>
    <w:rsid w:val="00EF7271"/>
    <w:rsid w:val="00F10523"/>
    <w:rsid w:val="00F176D9"/>
    <w:rsid w:val="00F26408"/>
    <w:rsid w:val="00F4154B"/>
    <w:rsid w:val="00F44A85"/>
    <w:rsid w:val="00F459B1"/>
    <w:rsid w:val="00F56C8F"/>
    <w:rsid w:val="00F73102"/>
    <w:rsid w:val="00F836FE"/>
    <w:rsid w:val="00FB3EE6"/>
    <w:rsid w:val="00FB5B79"/>
    <w:rsid w:val="00FD20D1"/>
    <w:rsid w:val="00FE3439"/>
    <w:rsid w:val="00FE52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FB54"/>
  <w15:docId w15:val="{56EDA582-3294-4723-B66C-761EB446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0C4D"/>
    <w:pPr>
      <w:spacing w:after="0" w:line="240" w:lineRule="auto"/>
      <w:ind w:left="708"/>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5330B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CA41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41FE"/>
    <w:rPr>
      <w:rFonts w:ascii="Tahoma" w:hAnsi="Tahoma" w:cs="Tahoma"/>
      <w:sz w:val="16"/>
      <w:szCs w:val="16"/>
    </w:rPr>
  </w:style>
  <w:style w:type="paragraph" w:styleId="Textoindependiente">
    <w:name w:val="Body Text"/>
    <w:basedOn w:val="Normal"/>
    <w:link w:val="TextoindependienteCar"/>
    <w:rsid w:val="00146DA5"/>
    <w:pPr>
      <w:spacing w:after="0" w:line="240" w:lineRule="auto"/>
      <w:jc w:val="both"/>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146DA5"/>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066C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CFE"/>
  </w:style>
  <w:style w:type="paragraph" w:styleId="Piedepgina">
    <w:name w:val="footer"/>
    <w:basedOn w:val="Normal"/>
    <w:link w:val="PiedepginaCar"/>
    <w:uiPriority w:val="99"/>
    <w:unhideWhenUsed/>
    <w:rsid w:val="00066C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535">
      <w:bodyDiv w:val="1"/>
      <w:marLeft w:val="0"/>
      <w:marRight w:val="0"/>
      <w:marTop w:val="0"/>
      <w:marBottom w:val="0"/>
      <w:divBdr>
        <w:top w:val="none" w:sz="0" w:space="0" w:color="auto"/>
        <w:left w:val="none" w:sz="0" w:space="0" w:color="auto"/>
        <w:bottom w:val="none" w:sz="0" w:space="0" w:color="auto"/>
        <w:right w:val="none" w:sz="0" w:space="0" w:color="auto"/>
      </w:divBdr>
    </w:div>
    <w:div w:id="110707348">
      <w:bodyDiv w:val="1"/>
      <w:marLeft w:val="0"/>
      <w:marRight w:val="0"/>
      <w:marTop w:val="0"/>
      <w:marBottom w:val="0"/>
      <w:divBdr>
        <w:top w:val="none" w:sz="0" w:space="0" w:color="auto"/>
        <w:left w:val="none" w:sz="0" w:space="0" w:color="auto"/>
        <w:bottom w:val="none" w:sz="0" w:space="0" w:color="auto"/>
        <w:right w:val="none" w:sz="0" w:space="0" w:color="auto"/>
      </w:divBdr>
      <w:divsChild>
        <w:div w:id="1464730371">
          <w:marLeft w:val="1166"/>
          <w:marRight w:val="0"/>
          <w:marTop w:val="0"/>
          <w:marBottom w:val="0"/>
          <w:divBdr>
            <w:top w:val="none" w:sz="0" w:space="0" w:color="auto"/>
            <w:left w:val="none" w:sz="0" w:space="0" w:color="auto"/>
            <w:bottom w:val="none" w:sz="0" w:space="0" w:color="auto"/>
            <w:right w:val="none" w:sz="0" w:space="0" w:color="auto"/>
          </w:divBdr>
        </w:div>
        <w:div w:id="453213581">
          <w:marLeft w:val="1166"/>
          <w:marRight w:val="0"/>
          <w:marTop w:val="0"/>
          <w:marBottom w:val="0"/>
          <w:divBdr>
            <w:top w:val="none" w:sz="0" w:space="0" w:color="auto"/>
            <w:left w:val="none" w:sz="0" w:space="0" w:color="auto"/>
            <w:bottom w:val="none" w:sz="0" w:space="0" w:color="auto"/>
            <w:right w:val="none" w:sz="0" w:space="0" w:color="auto"/>
          </w:divBdr>
        </w:div>
        <w:div w:id="355934627">
          <w:marLeft w:val="1166"/>
          <w:marRight w:val="0"/>
          <w:marTop w:val="0"/>
          <w:marBottom w:val="0"/>
          <w:divBdr>
            <w:top w:val="none" w:sz="0" w:space="0" w:color="auto"/>
            <w:left w:val="none" w:sz="0" w:space="0" w:color="auto"/>
            <w:bottom w:val="none" w:sz="0" w:space="0" w:color="auto"/>
            <w:right w:val="none" w:sz="0" w:space="0" w:color="auto"/>
          </w:divBdr>
        </w:div>
      </w:divsChild>
    </w:div>
    <w:div w:id="127171319">
      <w:bodyDiv w:val="1"/>
      <w:marLeft w:val="0"/>
      <w:marRight w:val="0"/>
      <w:marTop w:val="0"/>
      <w:marBottom w:val="0"/>
      <w:divBdr>
        <w:top w:val="none" w:sz="0" w:space="0" w:color="auto"/>
        <w:left w:val="none" w:sz="0" w:space="0" w:color="auto"/>
        <w:bottom w:val="none" w:sz="0" w:space="0" w:color="auto"/>
        <w:right w:val="none" w:sz="0" w:space="0" w:color="auto"/>
      </w:divBdr>
    </w:div>
    <w:div w:id="178275625">
      <w:bodyDiv w:val="1"/>
      <w:marLeft w:val="0"/>
      <w:marRight w:val="0"/>
      <w:marTop w:val="0"/>
      <w:marBottom w:val="0"/>
      <w:divBdr>
        <w:top w:val="none" w:sz="0" w:space="0" w:color="auto"/>
        <w:left w:val="none" w:sz="0" w:space="0" w:color="auto"/>
        <w:bottom w:val="none" w:sz="0" w:space="0" w:color="auto"/>
        <w:right w:val="none" w:sz="0" w:space="0" w:color="auto"/>
      </w:divBdr>
    </w:div>
    <w:div w:id="216285442">
      <w:bodyDiv w:val="1"/>
      <w:marLeft w:val="0"/>
      <w:marRight w:val="0"/>
      <w:marTop w:val="0"/>
      <w:marBottom w:val="0"/>
      <w:divBdr>
        <w:top w:val="none" w:sz="0" w:space="0" w:color="auto"/>
        <w:left w:val="none" w:sz="0" w:space="0" w:color="auto"/>
        <w:bottom w:val="none" w:sz="0" w:space="0" w:color="auto"/>
        <w:right w:val="none" w:sz="0" w:space="0" w:color="auto"/>
      </w:divBdr>
    </w:div>
    <w:div w:id="229921563">
      <w:bodyDiv w:val="1"/>
      <w:marLeft w:val="0"/>
      <w:marRight w:val="0"/>
      <w:marTop w:val="0"/>
      <w:marBottom w:val="0"/>
      <w:divBdr>
        <w:top w:val="none" w:sz="0" w:space="0" w:color="auto"/>
        <w:left w:val="none" w:sz="0" w:space="0" w:color="auto"/>
        <w:bottom w:val="none" w:sz="0" w:space="0" w:color="auto"/>
        <w:right w:val="none" w:sz="0" w:space="0" w:color="auto"/>
      </w:divBdr>
    </w:div>
    <w:div w:id="252403263">
      <w:bodyDiv w:val="1"/>
      <w:marLeft w:val="0"/>
      <w:marRight w:val="0"/>
      <w:marTop w:val="0"/>
      <w:marBottom w:val="0"/>
      <w:divBdr>
        <w:top w:val="none" w:sz="0" w:space="0" w:color="auto"/>
        <w:left w:val="none" w:sz="0" w:space="0" w:color="auto"/>
        <w:bottom w:val="none" w:sz="0" w:space="0" w:color="auto"/>
        <w:right w:val="none" w:sz="0" w:space="0" w:color="auto"/>
      </w:divBdr>
    </w:div>
    <w:div w:id="268926292">
      <w:bodyDiv w:val="1"/>
      <w:marLeft w:val="0"/>
      <w:marRight w:val="0"/>
      <w:marTop w:val="0"/>
      <w:marBottom w:val="0"/>
      <w:divBdr>
        <w:top w:val="none" w:sz="0" w:space="0" w:color="auto"/>
        <w:left w:val="none" w:sz="0" w:space="0" w:color="auto"/>
        <w:bottom w:val="none" w:sz="0" w:space="0" w:color="auto"/>
        <w:right w:val="none" w:sz="0" w:space="0" w:color="auto"/>
      </w:divBdr>
    </w:div>
    <w:div w:id="274024394">
      <w:bodyDiv w:val="1"/>
      <w:marLeft w:val="0"/>
      <w:marRight w:val="0"/>
      <w:marTop w:val="0"/>
      <w:marBottom w:val="0"/>
      <w:divBdr>
        <w:top w:val="none" w:sz="0" w:space="0" w:color="auto"/>
        <w:left w:val="none" w:sz="0" w:space="0" w:color="auto"/>
        <w:bottom w:val="none" w:sz="0" w:space="0" w:color="auto"/>
        <w:right w:val="none" w:sz="0" w:space="0" w:color="auto"/>
      </w:divBdr>
    </w:div>
    <w:div w:id="331497169">
      <w:bodyDiv w:val="1"/>
      <w:marLeft w:val="0"/>
      <w:marRight w:val="0"/>
      <w:marTop w:val="0"/>
      <w:marBottom w:val="0"/>
      <w:divBdr>
        <w:top w:val="none" w:sz="0" w:space="0" w:color="auto"/>
        <w:left w:val="none" w:sz="0" w:space="0" w:color="auto"/>
        <w:bottom w:val="none" w:sz="0" w:space="0" w:color="auto"/>
        <w:right w:val="none" w:sz="0" w:space="0" w:color="auto"/>
      </w:divBdr>
      <w:divsChild>
        <w:div w:id="1596011080">
          <w:marLeft w:val="446"/>
          <w:marRight w:val="0"/>
          <w:marTop w:val="0"/>
          <w:marBottom w:val="0"/>
          <w:divBdr>
            <w:top w:val="none" w:sz="0" w:space="0" w:color="auto"/>
            <w:left w:val="none" w:sz="0" w:space="0" w:color="auto"/>
            <w:bottom w:val="none" w:sz="0" w:space="0" w:color="auto"/>
            <w:right w:val="none" w:sz="0" w:space="0" w:color="auto"/>
          </w:divBdr>
        </w:div>
        <w:div w:id="1681392337">
          <w:marLeft w:val="446"/>
          <w:marRight w:val="0"/>
          <w:marTop w:val="0"/>
          <w:marBottom w:val="0"/>
          <w:divBdr>
            <w:top w:val="none" w:sz="0" w:space="0" w:color="auto"/>
            <w:left w:val="none" w:sz="0" w:space="0" w:color="auto"/>
            <w:bottom w:val="none" w:sz="0" w:space="0" w:color="auto"/>
            <w:right w:val="none" w:sz="0" w:space="0" w:color="auto"/>
          </w:divBdr>
        </w:div>
        <w:div w:id="1954094443">
          <w:marLeft w:val="446"/>
          <w:marRight w:val="0"/>
          <w:marTop w:val="0"/>
          <w:marBottom w:val="0"/>
          <w:divBdr>
            <w:top w:val="none" w:sz="0" w:space="0" w:color="auto"/>
            <w:left w:val="none" w:sz="0" w:space="0" w:color="auto"/>
            <w:bottom w:val="none" w:sz="0" w:space="0" w:color="auto"/>
            <w:right w:val="none" w:sz="0" w:space="0" w:color="auto"/>
          </w:divBdr>
        </w:div>
      </w:divsChild>
    </w:div>
    <w:div w:id="377510508">
      <w:bodyDiv w:val="1"/>
      <w:marLeft w:val="0"/>
      <w:marRight w:val="0"/>
      <w:marTop w:val="0"/>
      <w:marBottom w:val="0"/>
      <w:divBdr>
        <w:top w:val="none" w:sz="0" w:space="0" w:color="auto"/>
        <w:left w:val="none" w:sz="0" w:space="0" w:color="auto"/>
        <w:bottom w:val="none" w:sz="0" w:space="0" w:color="auto"/>
        <w:right w:val="none" w:sz="0" w:space="0" w:color="auto"/>
      </w:divBdr>
    </w:div>
    <w:div w:id="410666355">
      <w:bodyDiv w:val="1"/>
      <w:marLeft w:val="0"/>
      <w:marRight w:val="0"/>
      <w:marTop w:val="0"/>
      <w:marBottom w:val="0"/>
      <w:divBdr>
        <w:top w:val="none" w:sz="0" w:space="0" w:color="auto"/>
        <w:left w:val="none" w:sz="0" w:space="0" w:color="auto"/>
        <w:bottom w:val="none" w:sz="0" w:space="0" w:color="auto"/>
        <w:right w:val="none" w:sz="0" w:space="0" w:color="auto"/>
      </w:divBdr>
    </w:div>
    <w:div w:id="421148039">
      <w:bodyDiv w:val="1"/>
      <w:marLeft w:val="0"/>
      <w:marRight w:val="0"/>
      <w:marTop w:val="0"/>
      <w:marBottom w:val="0"/>
      <w:divBdr>
        <w:top w:val="none" w:sz="0" w:space="0" w:color="auto"/>
        <w:left w:val="none" w:sz="0" w:space="0" w:color="auto"/>
        <w:bottom w:val="none" w:sz="0" w:space="0" w:color="auto"/>
        <w:right w:val="none" w:sz="0" w:space="0" w:color="auto"/>
      </w:divBdr>
    </w:div>
    <w:div w:id="424770817">
      <w:bodyDiv w:val="1"/>
      <w:marLeft w:val="0"/>
      <w:marRight w:val="0"/>
      <w:marTop w:val="0"/>
      <w:marBottom w:val="0"/>
      <w:divBdr>
        <w:top w:val="none" w:sz="0" w:space="0" w:color="auto"/>
        <w:left w:val="none" w:sz="0" w:space="0" w:color="auto"/>
        <w:bottom w:val="none" w:sz="0" w:space="0" w:color="auto"/>
        <w:right w:val="none" w:sz="0" w:space="0" w:color="auto"/>
      </w:divBdr>
    </w:div>
    <w:div w:id="451634949">
      <w:bodyDiv w:val="1"/>
      <w:marLeft w:val="0"/>
      <w:marRight w:val="0"/>
      <w:marTop w:val="0"/>
      <w:marBottom w:val="0"/>
      <w:divBdr>
        <w:top w:val="none" w:sz="0" w:space="0" w:color="auto"/>
        <w:left w:val="none" w:sz="0" w:space="0" w:color="auto"/>
        <w:bottom w:val="none" w:sz="0" w:space="0" w:color="auto"/>
        <w:right w:val="none" w:sz="0" w:space="0" w:color="auto"/>
      </w:divBdr>
    </w:div>
    <w:div w:id="557715055">
      <w:bodyDiv w:val="1"/>
      <w:marLeft w:val="0"/>
      <w:marRight w:val="0"/>
      <w:marTop w:val="0"/>
      <w:marBottom w:val="0"/>
      <w:divBdr>
        <w:top w:val="none" w:sz="0" w:space="0" w:color="auto"/>
        <w:left w:val="none" w:sz="0" w:space="0" w:color="auto"/>
        <w:bottom w:val="none" w:sz="0" w:space="0" w:color="auto"/>
        <w:right w:val="none" w:sz="0" w:space="0" w:color="auto"/>
      </w:divBdr>
      <w:divsChild>
        <w:div w:id="1562206973">
          <w:marLeft w:val="1166"/>
          <w:marRight w:val="0"/>
          <w:marTop w:val="0"/>
          <w:marBottom w:val="0"/>
          <w:divBdr>
            <w:top w:val="none" w:sz="0" w:space="0" w:color="auto"/>
            <w:left w:val="none" w:sz="0" w:space="0" w:color="auto"/>
            <w:bottom w:val="none" w:sz="0" w:space="0" w:color="auto"/>
            <w:right w:val="none" w:sz="0" w:space="0" w:color="auto"/>
          </w:divBdr>
        </w:div>
        <w:div w:id="1196193711">
          <w:marLeft w:val="1166"/>
          <w:marRight w:val="0"/>
          <w:marTop w:val="0"/>
          <w:marBottom w:val="0"/>
          <w:divBdr>
            <w:top w:val="none" w:sz="0" w:space="0" w:color="auto"/>
            <w:left w:val="none" w:sz="0" w:space="0" w:color="auto"/>
            <w:bottom w:val="none" w:sz="0" w:space="0" w:color="auto"/>
            <w:right w:val="none" w:sz="0" w:space="0" w:color="auto"/>
          </w:divBdr>
        </w:div>
      </w:divsChild>
    </w:div>
    <w:div w:id="575629995">
      <w:bodyDiv w:val="1"/>
      <w:marLeft w:val="0"/>
      <w:marRight w:val="0"/>
      <w:marTop w:val="0"/>
      <w:marBottom w:val="0"/>
      <w:divBdr>
        <w:top w:val="none" w:sz="0" w:space="0" w:color="auto"/>
        <w:left w:val="none" w:sz="0" w:space="0" w:color="auto"/>
        <w:bottom w:val="none" w:sz="0" w:space="0" w:color="auto"/>
        <w:right w:val="none" w:sz="0" w:space="0" w:color="auto"/>
      </w:divBdr>
    </w:div>
    <w:div w:id="676926102">
      <w:bodyDiv w:val="1"/>
      <w:marLeft w:val="0"/>
      <w:marRight w:val="0"/>
      <w:marTop w:val="0"/>
      <w:marBottom w:val="0"/>
      <w:divBdr>
        <w:top w:val="none" w:sz="0" w:space="0" w:color="auto"/>
        <w:left w:val="none" w:sz="0" w:space="0" w:color="auto"/>
        <w:bottom w:val="none" w:sz="0" w:space="0" w:color="auto"/>
        <w:right w:val="none" w:sz="0" w:space="0" w:color="auto"/>
      </w:divBdr>
    </w:div>
    <w:div w:id="735788680">
      <w:bodyDiv w:val="1"/>
      <w:marLeft w:val="0"/>
      <w:marRight w:val="0"/>
      <w:marTop w:val="0"/>
      <w:marBottom w:val="0"/>
      <w:divBdr>
        <w:top w:val="none" w:sz="0" w:space="0" w:color="auto"/>
        <w:left w:val="none" w:sz="0" w:space="0" w:color="auto"/>
        <w:bottom w:val="none" w:sz="0" w:space="0" w:color="auto"/>
        <w:right w:val="none" w:sz="0" w:space="0" w:color="auto"/>
      </w:divBdr>
      <w:divsChild>
        <w:div w:id="224801659">
          <w:marLeft w:val="446"/>
          <w:marRight w:val="0"/>
          <w:marTop w:val="0"/>
          <w:marBottom w:val="0"/>
          <w:divBdr>
            <w:top w:val="none" w:sz="0" w:space="0" w:color="auto"/>
            <w:left w:val="none" w:sz="0" w:space="0" w:color="auto"/>
            <w:bottom w:val="none" w:sz="0" w:space="0" w:color="auto"/>
            <w:right w:val="none" w:sz="0" w:space="0" w:color="auto"/>
          </w:divBdr>
        </w:div>
        <w:div w:id="1983731653">
          <w:marLeft w:val="1714"/>
          <w:marRight w:val="0"/>
          <w:marTop w:val="0"/>
          <w:marBottom w:val="0"/>
          <w:divBdr>
            <w:top w:val="none" w:sz="0" w:space="0" w:color="auto"/>
            <w:left w:val="none" w:sz="0" w:space="0" w:color="auto"/>
            <w:bottom w:val="none" w:sz="0" w:space="0" w:color="auto"/>
            <w:right w:val="none" w:sz="0" w:space="0" w:color="auto"/>
          </w:divBdr>
        </w:div>
        <w:div w:id="348530617">
          <w:marLeft w:val="1714"/>
          <w:marRight w:val="0"/>
          <w:marTop w:val="0"/>
          <w:marBottom w:val="0"/>
          <w:divBdr>
            <w:top w:val="none" w:sz="0" w:space="0" w:color="auto"/>
            <w:left w:val="none" w:sz="0" w:space="0" w:color="auto"/>
            <w:bottom w:val="none" w:sz="0" w:space="0" w:color="auto"/>
            <w:right w:val="none" w:sz="0" w:space="0" w:color="auto"/>
          </w:divBdr>
        </w:div>
        <w:div w:id="1069230602">
          <w:marLeft w:val="446"/>
          <w:marRight w:val="0"/>
          <w:marTop w:val="0"/>
          <w:marBottom w:val="0"/>
          <w:divBdr>
            <w:top w:val="none" w:sz="0" w:space="0" w:color="auto"/>
            <w:left w:val="none" w:sz="0" w:space="0" w:color="auto"/>
            <w:bottom w:val="none" w:sz="0" w:space="0" w:color="auto"/>
            <w:right w:val="none" w:sz="0" w:space="0" w:color="auto"/>
          </w:divBdr>
        </w:div>
        <w:div w:id="267740432">
          <w:marLeft w:val="446"/>
          <w:marRight w:val="0"/>
          <w:marTop w:val="0"/>
          <w:marBottom w:val="0"/>
          <w:divBdr>
            <w:top w:val="none" w:sz="0" w:space="0" w:color="auto"/>
            <w:left w:val="none" w:sz="0" w:space="0" w:color="auto"/>
            <w:bottom w:val="none" w:sz="0" w:space="0" w:color="auto"/>
            <w:right w:val="none" w:sz="0" w:space="0" w:color="auto"/>
          </w:divBdr>
        </w:div>
      </w:divsChild>
    </w:div>
    <w:div w:id="760681859">
      <w:bodyDiv w:val="1"/>
      <w:marLeft w:val="0"/>
      <w:marRight w:val="0"/>
      <w:marTop w:val="0"/>
      <w:marBottom w:val="0"/>
      <w:divBdr>
        <w:top w:val="none" w:sz="0" w:space="0" w:color="auto"/>
        <w:left w:val="none" w:sz="0" w:space="0" w:color="auto"/>
        <w:bottom w:val="none" w:sz="0" w:space="0" w:color="auto"/>
        <w:right w:val="none" w:sz="0" w:space="0" w:color="auto"/>
      </w:divBdr>
      <w:divsChild>
        <w:div w:id="2073625034">
          <w:marLeft w:val="1166"/>
          <w:marRight w:val="0"/>
          <w:marTop w:val="0"/>
          <w:marBottom w:val="0"/>
          <w:divBdr>
            <w:top w:val="none" w:sz="0" w:space="0" w:color="auto"/>
            <w:left w:val="none" w:sz="0" w:space="0" w:color="auto"/>
            <w:bottom w:val="none" w:sz="0" w:space="0" w:color="auto"/>
            <w:right w:val="none" w:sz="0" w:space="0" w:color="auto"/>
          </w:divBdr>
        </w:div>
        <w:div w:id="402488412">
          <w:marLeft w:val="1166"/>
          <w:marRight w:val="0"/>
          <w:marTop w:val="0"/>
          <w:marBottom w:val="0"/>
          <w:divBdr>
            <w:top w:val="none" w:sz="0" w:space="0" w:color="auto"/>
            <w:left w:val="none" w:sz="0" w:space="0" w:color="auto"/>
            <w:bottom w:val="none" w:sz="0" w:space="0" w:color="auto"/>
            <w:right w:val="none" w:sz="0" w:space="0" w:color="auto"/>
          </w:divBdr>
        </w:div>
        <w:div w:id="1333412426">
          <w:marLeft w:val="1166"/>
          <w:marRight w:val="0"/>
          <w:marTop w:val="0"/>
          <w:marBottom w:val="0"/>
          <w:divBdr>
            <w:top w:val="none" w:sz="0" w:space="0" w:color="auto"/>
            <w:left w:val="none" w:sz="0" w:space="0" w:color="auto"/>
            <w:bottom w:val="none" w:sz="0" w:space="0" w:color="auto"/>
            <w:right w:val="none" w:sz="0" w:space="0" w:color="auto"/>
          </w:divBdr>
        </w:div>
      </w:divsChild>
    </w:div>
    <w:div w:id="761143161">
      <w:bodyDiv w:val="1"/>
      <w:marLeft w:val="0"/>
      <w:marRight w:val="0"/>
      <w:marTop w:val="0"/>
      <w:marBottom w:val="0"/>
      <w:divBdr>
        <w:top w:val="none" w:sz="0" w:space="0" w:color="auto"/>
        <w:left w:val="none" w:sz="0" w:space="0" w:color="auto"/>
        <w:bottom w:val="none" w:sz="0" w:space="0" w:color="auto"/>
        <w:right w:val="none" w:sz="0" w:space="0" w:color="auto"/>
      </w:divBdr>
      <w:divsChild>
        <w:div w:id="1472746860">
          <w:marLeft w:val="720"/>
          <w:marRight w:val="0"/>
          <w:marTop w:val="0"/>
          <w:marBottom w:val="0"/>
          <w:divBdr>
            <w:top w:val="none" w:sz="0" w:space="0" w:color="auto"/>
            <w:left w:val="none" w:sz="0" w:space="0" w:color="auto"/>
            <w:bottom w:val="none" w:sz="0" w:space="0" w:color="auto"/>
            <w:right w:val="none" w:sz="0" w:space="0" w:color="auto"/>
          </w:divBdr>
        </w:div>
      </w:divsChild>
    </w:div>
    <w:div w:id="919948112">
      <w:bodyDiv w:val="1"/>
      <w:marLeft w:val="0"/>
      <w:marRight w:val="0"/>
      <w:marTop w:val="0"/>
      <w:marBottom w:val="0"/>
      <w:divBdr>
        <w:top w:val="none" w:sz="0" w:space="0" w:color="auto"/>
        <w:left w:val="none" w:sz="0" w:space="0" w:color="auto"/>
        <w:bottom w:val="none" w:sz="0" w:space="0" w:color="auto"/>
        <w:right w:val="none" w:sz="0" w:space="0" w:color="auto"/>
      </w:divBdr>
    </w:div>
    <w:div w:id="974717404">
      <w:bodyDiv w:val="1"/>
      <w:marLeft w:val="0"/>
      <w:marRight w:val="0"/>
      <w:marTop w:val="0"/>
      <w:marBottom w:val="0"/>
      <w:divBdr>
        <w:top w:val="none" w:sz="0" w:space="0" w:color="auto"/>
        <w:left w:val="none" w:sz="0" w:space="0" w:color="auto"/>
        <w:bottom w:val="none" w:sz="0" w:space="0" w:color="auto"/>
        <w:right w:val="none" w:sz="0" w:space="0" w:color="auto"/>
      </w:divBdr>
    </w:div>
    <w:div w:id="1218668710">
      <w:bodyDiv w:val="1"/>
      <w:marLeft w:val="0"/>
      <w:marRight w:val="0"/>
      <w:marTop w:val="0"/>
      <w:marBottom w:val="0"/>
      <w:divBdr>
        <w:top w:val="none" w:sz="0" w:space="0" w:color="auto"/>
        <w:left w:val="none" w:sz="0" w:space="0" w:color="auto"/>
        <w:bottom w:val="none" w:sz="0" w:space="0" w:color="auto"/>
        <w:right w:val="none" w:sz="0" w:space="0" w:color="auto"/>
      </w:divBdr>
    </w:div>
    <w:div w:id="1231116426">
      <w:bodyDiv w:val="1"/>
      <w:marLeft w:val="0"/>
      <w:marRight w:val="0"/>
      <w:marTop w:val="0"/>
      <w:marBottom w:val="0"/>
      <w:divBdr>
        <w:top w:val="none" w:sz="0" w:space="0" w:color="auto"/>
        <w:left w:val="none" w:sz="0" w:space="0" w:color="auto"/>
        <w:bottom w:val="none" w:sz="0" w:space="0" w:color="auto"/>
        <w:right w:val="none" w:sz="0" w:space="0" w:color="auto"/>
      </w:divBdr>
    </w:div>
    <w:div w:id="1529947569">
      <w:bodyDiv w:val="1"/>
      <w:marLeft w:val="0"/>
      <w:marRight w:val="0"/>
      <w:marTop w:val="0"/>
      <w:marBottom w:val="0"/>
      <w:divBdr>
        <w:top w:val="none" w:sz="0" w:space="0" w:color="auto"/>
        <w:left w:val="none" w:sz="0" w:space="0" w:color="auto"/>
        <w:bottom w:val="none" w:sz="0" w:space="0" w:color="auto"/>
        <w:right w:val="none" w:sz="0" w:space="0" w:color="auto"/>
      </w:divBdr>
    </w:div>
    <w:div w:id="1533960437">
      <w:bodyDiv w:val="1"/>
      <w:marLeft w:val="0"/>
      <w:marRight w:val="0"/>
      <w:marTop w:val="0"/>
      <w:marBottom w:val="0"/>
      <w:divBdr>
        <w:top w:val="none" w:sz="0" w:space="0" w:color="auto"/>
        <w:left w:val="none" w:sz="0" w:space="0" w:color="auto"/>
        <w:bottom w:val="none" w:sz="0" w:space="0" w:color="auto"/>
        <w:right w:val="none" w:sz="0" w:space="0" w:color="auto"/>
      </w:divBdr>
    </w:div>
    <w:div w:id="1633367100">
      <w:bodyDiv w:val="1"/>
      <w:marLeft w:val="0"/>
      <w:marRight w:val="0"/>
      <w:marTop w:val="0"/>
      <w:marBottom w:val="0"/>
      <w:divBdr>
        <w:top w:val="none" w:sz="0" w:space="0" w:color="auto"/>
        <w:left w:val="none" w:sz="0" w:space="0" w:color="auto"/>
        <w:bottom w:val="none" w:sz="0" w:space="0" w:color="auto"/>
        <w:right w:val="none" w:sz="0" w:space="0" w:color="auto"/>
      </w:divBdr>
    </w:div>
    <w:div w:id="1649549108">
      <w:bodyDiv w:val="1"/>
      <w:marLeft w:val="0"/>
      <w:marRight w:val="0"/>
      <w:marTop w:val="0"/>
      <w:marBottom w:val="0"/>
      <w:divBdr>
        <w:top w:val="none" w:sz="0" w:space="0" w:color="auto"/>
        <w:left w:val="none" w:sz="0" w:space="0" w:color="auto"/>
        <w:bottom w:val="none" w:sz="0" w:space="0" w:color="auto"/>
        <w:right w:val="none" w:sz="0" w:space="0" w:color="auto"/>
      </w:divBdr>
    </w:div>
    <w:div w:id="1649553470">
      <w:bodyDiv w:val="1"/>
      <w:marLeft w:val="0"/>
      <w:marRight w:val="0"/>
      <w:marTop w:val="0"/>
      <w:marBottom w:val="0"/>
      <w:divBdr>
        <w:top w:val="none" w:sz="0" w:space="0" w:color="auto"/>
        <w:left w:val="none" w:sz="0" w:space="0" w:color="auto"/>
        <w:bottom w:val="none" w:sz="0" w:space="0" w:color="auto"/>
        <w:right w:val="none" w:sz="0" w:space="0" w:color="auto"/>
      </w:divBdr>
      <w:divsChild>
        <w:div w:id="2091609905">
          <w:marLeft w:val="547"/>
          <w:marRight w:val="0"/>
          <w:marTop w:val="0"/>
          <w:marBottom w:val="0"/>
          <w:divBdr>
            <w:top w:val="none" w:sz="0" w:space="0" w:color="auto"/>
            <w:left w:val="none" w:sz="0" w:space="0" w:color="auto"/>
            <w:bottom w:val="none" w:sz="0" w:space="0" w:color="auto"/>
            <w:right w:val="none" w:sz="0" w:space="0" w:color="auto"/>
          </w:divBdr>
        </w:div>
        <w:div w:id="1497302416">
          <w:marLeft w:val="547"/>
          <w:marRight w:val="0"/>
          <w:marTop w:val="0"/>
          <w:marBottom w:val="0"/>
          <w:divBdr>
            <w:top w:val="none" w:sz="0" w:space="0" w:color="auto"/>
            <w:left w:val="none" w:sz="0" w:space="0" w:color="auto"/>
            <w:bottom w:val="none" w:sz="0" w:space="0" w:color="auto"/>
            <w:right w:val="none" w:sz="0" w:space="0" w:color="auto"/>
          </w:divBdr>
        </w:div>
        <w:div w:id="762337170">
          <w:marLeft w:val="547"/>
          <w:marRight w:val="0"/>
          <w:marTop w:val="0"/>
          <w:marBottom w:val="0"/>
          <w:divBdr>
            <w:top w:val="none" w:sz="0" w:space="0" w:color="auto"/>
            <w:left w:val="none" w:sz="0" w:space="0" w:color="auto"/>
            <w:bottom w:val="none" w:sz="0" w:space="0" w:color="auto"/>
            <w:right w:val="none" w:sz="0" w:space="0" w:color="auto"/>
          </w:divBdr>
        </w:div>
        <w:div w:id="751661943">
          <w:marLeft w:val="547"/>
          <w:marRight w:val="0"/>
          <w:marTop w:val="0"/>
          <w:marBottom w:val="0"/>
          <w:divBdr>
            <w:top w:val="none" w:sz="0" w:space="0" w:color="auto"/>
            <w:left w:val="none" w:sz="0" w:space="0" w:color="auto"/>
            <w:bottom w:val="none" w:sz="0" w:space="0" w:color="auto"/>
            <w:right w:val="none" w:sz="0" w:space="0" w:color="auto"/>
          </w:divBdr>
        </w:div>
        <w:div w:id="329909928">
          <w:marLeft w:val="547"/>
          <w:marRight w:val="0"/>
          <w:marTop w:val="0"/>
          <w:marBottom w:val="0"/>
          <w:divBdr>
            <w:top w:val="none" w:sz="0" w:space="0" w:color="auto"/>
            <w:left w:val="none" w:sz="0" w:space="0" w:color="auto"/>
            <w:bottom w:val="none" w:sz="0" w:space="0" w:color="auto"/>
            <w:right w:val="none" w:sz="0" w:space="0" w:color="auto"/>
          </w:divBdr>
        </w:div>
      </w:divsChild>
    </w:div>
    <w:div w:id="1669599515">
      <w:bodyDiv w:val="1"/>
      <w:marLeft w:val="0"/>
      <w:marRight w:val="0"/>
      <w:marTop w:val="0"/>
      <w:marBottom w:val="0"/>
      <w:divBdr>
        <w:top w:val="none" w:sz="0" w:space="0" w:color="auto"/>
        <w:left w:val="none" w:sz="0" w:space="0" w:color="auto"/>
        <w:bottom w:val="none" w:sz="0" w:space="0" w:color="auto"/>
        <w:right w:val="none" w:sz="0" w:space="0" w:color="auto"/>
      </w:divBdr>
    </w:div>
    <w:div w:id="1767119344">
      <w:bodyDiv w:val="1"/>
      <w:marLeft w:val="0"/>
      <w:marRight w:val="0"/>
      <w:marTop w:val="0"/>
      <w:marBottom w:val="0"/>
      <w:divBdr>
        <w:top w:val="none" w:sz="0" w:space="0" w:color="auto"/>
        <w:left w:val="none" w:sz="0" w:space="0" w:color="auto"/>
        <w:bottom w:val="none" w:sz="0" w:space="0" w:color="auto"/>
        <w:right w:val="none" w:sz="0" w:space="0" w:color="auto"/>
      </w:divBdr>
      <w:divsChild>
        <w:div w:id="241455664">
          <w:marLeft w:val="1354"/>
          <w:marRight w:val="0"/>
          <w:marTop w:val="0"/>
          <w:marBottom w:val="240"/>
          <w:divBdr>
            <w:top w:val="none" w:sz="0" w:space="0" w:color="auto"/>
            <w:left w:val="none" w:sz="0" w:space="0" w:color="auto"/>
            <w:bottom w:val="none" w:sz="0" w:space="0" w:color="auto"/>
            <w:right w:val="none" w:sz="0" w:space="0" w:color="auto"/>
          </w:divBdr>
        </w:div>
        <w:div w:id="439185218">
          <w:marLeft w:val="1354"/>
          <w:marRight w:val="0"/>
          <w:marTop w:val="0"/>
          <w:marBottom w:val="240"/>
          <w:divBdr>
            <w:top w:val="none" w:sz="0" w:space="0" w:color="auto"/>
            <w:left w:val="none" w:sz="0" w:space="0" w:color="auto"/>
            <w:bottom w:val="none" w:sz="0" w:space="0" w:color="auto"/>
            <w:right w:val="none" w:sz="0" w:space="0" w:color="auto"/>
          </w:divBdr>
        </w:div>
        <w:div w:id="555121747">
          <w:marLeft w:val="1354"/>
          <w:marRight w:val="0"/>
          <w:marTop w:val="0"/>
          <w:marBottom w:val="240"/>
          <w:divBdr>
            <w:top w:val="none" w:sz="0" w:space="0" w:color="auto"/>
            <w:left w:val="none" w:sz="0" w:space="0" w:color="auto"/>
            <w:bottom w:val="none" w:sz="0" w:space="0" w:color="auto"/>
            <w:right w:val="none" w:sz="0" w:space="0" w:color="auto"/>
          </w:divBdr>
        </w:div>
        <w:div w:id="1968583199">
          <w:marLeft w:val="1354"/>
          <w:marRight w:val="0"/>
          <w:marTop w:val="0"/>
          <w:marBottom w:val="240"/>
          <w:divBdr>
            <w:top w:val="none" w:sz="0" w:space="0" w:color="auto"/>
            <w:left w:val="none" w:sz="0" w:space="0" w:color="auto"/>
            <w:bottom w:val="none" w:sz="0" w:space="0" w:color="auto"/>
            <w:right w:val="none" w:sz="0" w:space="0" w:color="auto"/>
          </w:divBdr>
        </w:div>
      </w:divsChild>
    </w:div>
    <w:div w:id="1794327599">
      <w:bodyDiv w:val="1"/>
      <w:marLeft w:val="0"/>
      <w:marRight w:val="0"/>
      <w:marTop w:val="0"/>
      <w:marBottom w:val="0"/>
      <w:divBdr>
        <w:top w:val="none" w:sz="0" w:space="0" w:color="auto"/>
        <w:left w:val="none" w:sz="0" w:space="0" w:color="auto"/>
        <w:bottom w:val="none" w:sz="0" w:space="0" w:color="auto"/>
        <w:right w:val="none" w:sz="0" w:space="0" w:color="auto"/>
      </w:divBdr>
    </w:div>
    <w:div w:id="1807509364">
      <w:bodyDiv w:val="1"/>
      <w:marLeft w:val="0"/>
      <w:marRight w:val="0"/>
      <w:marTop w:val="0"/>
      <w:marBottom w:val="0"/>
      <w:divBdr>
        <w:top w:val="none" w:sz="0" w:space="0" w:color="auto"/>
        <w:left w:val="none" w:sz="0" w:space="0" w:color="auto"/>
        <w:bottom w:val="none" w:sz="0" w:space="0" w:color="auto"/>
        <w:right w:val="none" w:sz="0" w:space="0" w:color="auto"/>
      </w:divBdr>
    </w:div>
    <w:div w:id="1810130264">
      <w:bodyDiv w:val="1"/>
      <w:marLeft w:val="0"/>
      <w:marRight w:val="0"/>
      <w:marTop w:val="0"/>
      <w:marBottom w:val="0"/>
      <w:divBdr>
        <w:top w:val="none" w:sz="0" w:space="0" w:color="auto"/>
        <w:left w:val="none" w:sz="0" w:space="0" w:color="auto"/>
        <w:bottom w:val="none" w:sz="0" w:space="0" w:color="auto"/>
        <w:right w:val="none" w:sz="0" w:space="0" w:color="auto"/>
      </w:divBdr>
    </w:div>
    <w:div w:id="1847205015">
      <w:bodyDiv w:val="1"/>
      <w:marLeft w:val="0"/>
      <w:marRight w:val="0"/>
      <w:marTop w:val="0"/>
      <w:marBottom w:val="0"/>
      <w:divBdr>
        <w:top w:val="none" w:sz="0" w:space="0" w:color="auto"/>
        <w:left w:val="none" w:sz="0" w:space="0" w:color="auto"/>
        <w:bottom w:val="none" w:sz="0" w:space="0" w:color="auto"/>
        <w:right w:val="none" w:sz="0" w:space="0" w:color="auto"/>
      </w:divBdr>
    </w:div>
    <w:div w:id="1859999368">
      <w:bodyDiv w:val="1"/>
      <w:marLeft w:val="0"/>
      <w:marRight w:val="0"/>
      <w:marTop w:val="0"/>
      <w:marBottom w:val="0"/>
      <w:divBdr>
        <w:top w:val="none" w:sz="0" w:space="0" w:color="auto"/>
        <w:left w:val="none" w:sz="0" w:space="0" w:color="auto"/>
        <w:bottom w:val="none" w:sz="0" w:space="0" w:color="auto"/>
        <w:right w:val="none" w:sz="0" w:space="0" w:color="auto"/>
      </w:divBdr>
      <w:divsChild>
        <w:div w:id="1782605521">
          <w:marLeft w:val="547"/>
          <w:marRight w:val="0"/>
          <w:marTop w:val="0"/>
          <w:marBottom w:val="0"/>
          <w:divBdr>
            <w:top w:val="none" w:sz="0" w:space="0" w:color="auto"/>
            <w:left w:val="none" w:sz="0" w:space="0" w:color="auto"/>
            <w:bottom w:val="none" w:sz="0" w:space="0" w:color="auto"/>
            <w:right w:val="none" w:sz="0" w:space="0" w:color="auto"/>
          </w:divBdr>
        </w:div>
        <w:div w:id="447892384">
          <w:marLeft w:val="547"/>
          <w:marRight w:val="0"/>
          <w:marTop w:val="0"/>
          <w:marBottom w:val="0"/>
          <w:divBdr>
            <w:top w:val="none" w:sz="0" w:space="0" w:color="auto"/>
            <w:left w:val="none" w:sz="0" w:space="0" w:color="auto"/>
            <w:bottom w:val="none" w:sz="0" w:space="0" w:color="auto"/>
            <w:right w:val="none" w:sz="0" w:space="0" w:color="auto"/>
          </w:divBdr>
        </w:div>
        <w:div w:id="1806504030">
          <w:marLeft w:val="547"/>
          <w:marRight w:val="0"/>
          <w:marTop w:val="0"/>
          <w:marBottom w:val="0"/>
          <w:divBdr>
            <w:top w:val="none" w:sz="0" w:space="0" w:color="auto"/>
            <w:left w:val="none" w:sz="0" w:space="0" w:color="auto"/>
            <w:bottom w:val="none" w:sz="0" w:space="0" w:color="auto"/>
            <w:right w:val="none" w:sz="0" w:space="0" w:color="auto"/>
          </w:divBdr>
        </w:div>
      </w:divsChild>
    </w:div>
    <w:div w:id="1871916516">
      <w:bodyDiv w:val="1"/>
      <w:marLeft w:val="0"/>
      <w:marRight w:val="0"/>
      <w:marTop w:val="0"/>
      <w:marBottom w:val="0"/>
      <w:divBdr>
        <w:top w:val="none" w:sz="0" w:space="0" w:color="auto"/>
        <w:left w:val="none" w:sz="0" w:space="0" w:color="auto"/>
        <w:bottom w:val="none" w:sz="0" w:space="0" w:color="auto"/>
        <w:right w:val="none" w:sz="0" w:space="0" w:color="auto"/>
      </w:divBdr>
    </w:div>
    <w:div w:id="1964723449">
      <w:bodyDiv w:val="1"/>
      <w:marLeft w:val="0"/>
      <w:marRight w:val="0"/>
      <w:marTop w:val="0"/>
      <w:marBottom w:val="0"/>
      <w:divBdr>
        <w:top w:val="none" w:sz="0" w:space="0" w:color="auto"/>
        <w:left w:val="none" w:sz="0" w:space="0" w:color="auto"/>
        <w:bottom w:val="none" w:sz="0" w:space="0" w:color="auto"/>
        <w:right w:val="none" w:sz="0" w:space="0" w:color="auto"/>
      </w:divBdr>
    </w:div>
    <w:div w:id="2035836244">
      <w:bodyDiv w:val="1"/>
      <w:marLeft w:val="0"/>
      <w:marRight w:val="0"/>
      <w:marTop w:val="0"/>
      <w:marBottom w:val="0"/>
      <w:divBdr>
        <w:top w:val="none" w:sz="0" w:space="0" w:color="auto"/>
        <w:left w:val="none" w:sz="0" w:space="0" w:color="auto"/>
        <w:bottom w:val="none" w:sz="0" w:space="0" w:color="auto"/>
        <w:right w:val="none" w:sz="0" w:space="0" w:color="auto"/>
      </w:divBdr>
    </w:div>
    <w:div w:id="2090732839">
      <w:bodyDiv w:val="1"/>
      <w:marLeft w:val="0"/>
      <w:marRight w:val="0"/>
      <w:marTop w:val="0"/>
      <w:marBottom w:val="0"/>
      <w:divBdr>
        <w:top w:val="none" w:sz="0" w:space="0" w:color="auto"/>
        <w:left w:val="none" w:sz="0" w:space="0" w:color="auto"/>
        <w:bottom w:val="none" w:sz="0" w:space="0" w:color="auto"/>
        <w:right w:val="none" w:sz="0" w:space="0" w:color="auto"/>
      </w:divBdr>
      <w:divsChild>
        <w:div w:id="8318687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5014</Words>
  <Characters>27580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21</cp:revision>
  <cp:lastPrinted>2017-08-31T18:23:00Z</cp:lastPrinted>
  <dcterms:created xsi:type="dcterms:W3CDTF">2017-09-12T18:14:00Z</dcterms:created>
  <dcterms:modified xsi:type="dcterms:W3CDTF">2019-09-23T21:06:00Z</dcterms:modified>
</cp:coreProperties>
</file>