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C336E" w14:textId="77777777" w:rsidR="006A5BAC" w:rsidRDefault="006A5BAC" w:rsidP="006A5BAC">
      <w:bookmarkStart w:id="0" w:name="_GoBack"/>
      <w:bookmarkEnd w:id="0"/>
      <w:r>
        <w:rPr>
          <w:noProof/>
        </w:rPr>
        <w:drawing>
          <wp:inline distT="0" distB="0" distL="0" distR="0" wp14:anchorId="54096D55" wp14:editId="08B4436E">
            <wp:extent cx="5610225" cy="2247900"/>
            <wp:effectExtent l="0" t="0" r="9525" b="0"/>
            <wp:docPr id="1"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OSAFFI 2020.JPG"/>
                    <pic:cNvPicPr/>
                  </pic:nvPicPr>
                  <pic:blipFill>
                    <a:blip r:embed="rId8">
                      <a:extLst>
                        <a:ext uri="{28A0092B-C50C-407E-A947-70E740481C1C}">
                          <a14:useLocalDpi xmlns:a14="http://schemas.microsoft.com/office/drawing/2010/main" val="0"/>
                        </a:ext>
                      </a:extLst>
                    </a:blip>
                    <a:stretch>
                      <a:fillRect/>
                    </a:stretch>
                  </pic:blipFill>
                  <pic:spPr>
                    <a:xfrm>
                      <a:off x="0" y="0"/>
                      <a:ext cx="5610225" cy="2247900"/>
                    </a:xfrm>
                    <a:prstGeom prst="rect">
                      <a:avLst/>
                    </a:prstGeom>
                  </pic:spPr>
                </pic:pic>
              </a:graphicData>
            </a:graphic>
          </wp:inline>
        </w:drawing>
      </w:r>
    </w:p>
    <w:p w14:paraId="425DE32B" w14:textId="77777777" w:rsidR="006A5BAC" w:rsidRDefault="006A5BAC" w:rsidP="006A5BAC"/>
    <w:p w14:paraId="26E0CB27" w14:textId="77777777" w:rsidR="006A5BAC" w:rsidRDefault="006A5BAC" w:rsidP="006A5BAC"/>
    <w:p w14:paraId="18DE6B8A" w14:textId="77777777" w:rsidR="006A5BAC" w:rsidRPr="006A5BAC" w:rsidRDefault="006A5BAC" w:rsidP="006A5BAC">
      <w:pPr>
        <w:rPr>
          <w:sz w:val="24"/>
          <w:szCs w:val="24"/>
        </w:rPr>
      </w:pPr>
    </w:p>
    <w:p w14:paraId="27D054D7" w14:textId="77777777" w:rsidR="006A5BAC" w:rsidRDefault="00345384" w:rsidP="006A5BAC">
      <w:pPr>
        <w:jc w:val="center"/>
        <w:rPr>
          <w:b/>
          <w:bCs/>
          <w:sz w:val="44"/>
          <w:szCs w:val="44"/>
        </w:rPr>
      </w:pPr>
      <w:r>
        <w:rPr>
          <w:b/>
          <w:bCs/>
          <w:sz w:val="44"/>
          <w:szCs w:val="44"/>
        </w:rPr>
        <w:t>“</w:t>
      </w:r>
      <w:r w:rsidR="006A5BAC" w:rsidRPr="006A5BAC">
        <w:rPr>
          <w:b/>
          <w:bCs/>
          <w:sz w:val="44"/>
          <w:szCs w:val="44"/>
        </w:rPr>
        <w:t>PLAN DE COMUNICACIÓN</w:t>
      </w:r>
      <w:r w:rsidR="00FE6E37">
        <w:rPr>
          <w:b/>
          <w:bCs/>
          <w:sz w:val="44"/>
          <w:szCs w:val="44"/>
        </w:rPr>
        <w:t xml:space="preserve"> INSTITUCIONAL</w:t>
      </w:r>
      <w:r>
        <w:rPr>
          <w:b/>
          <w:bCs/>
          <w:sz w:val="44"/>
          <w:szCs w:val="44"/>
        </w:rPr>
        <w:t>”</w:t>
      </w:r>
    </w:p>
    <w:p w14:paraId="7E538F6C" w14:textId="77777777" w:rsidR="006A5BAC" w:rsidRPr="006A5BAC" w:rsidRDefault="006A5BAC" w:rsidP="006A5BAC">
      <w:pPr>
        <w:jc w:val="center"/>
        <w:rPr>
          <w:b/>
          <w:bCs/>
          <w:sz w:val="44"/>
          <w:szCs w:val="44"/>
        </w:rPr>
      </w:pPr>
    </w:p>
    <w:p w14:paraId="66B221D6" w14:textId="77777777" w:rsidR="006A5BAC" w:rsidRDefault="006A5BAC" w:rsidP="006A5BAC">
      <w:pPr>
        <w:jc w:val="center"/>
        <w:rPr>
          <w:b/>
          <w:bCs/>
          <w:sz w:val="44"/>
          <w:szCs w:val="44"/>
        </w:rPr>
      </w:pPr>
    </w:p>
    <w:p w14:paraId="5AC8F578" w14:textId="77777777" w:rsidR="00523884" w:rsidRDefault="00523884" w:rsidP="006A5BAC">
      <w:pPr>
        <w:jc w:val="center"/>
        <w:rPr>
          <w:b/>
          <w:bCs/>
          <w:sz w:val="44"/>
          <w:szCs w:val="44"/>
        </w:rPr>
      </w:pPr>
    </w:p>
    <w:p w14:paraId="6A7DD78E" w14:textId="77777777" w:rsidR="006A5BAC" w:rsidRDefault="006A5BAC" w:rsidP="006A5BAC">
      <w:pPr>
        <w:jc w:val="center"/>
        <w:rPr>
          <w:b/>
          <w:bCs/>
          <w:sz w:val="44"/>
          <w:szCs w:val="44"/>
        </w:rPr>
      </w:pPr>
    </w:p>
    <w:p w14:paraId="78C3500E" w14:textId="77777777" w:rsidR="006A5BAC" w:rsidRDefault="006A5BAC" w:rsidP="006A5BAC">
      <w:pPr>
        <w:jc w:val="center"/>
        <w:rPr>
          <w:b/>
          <w:bCs/>
          <w:sz w:val="44"/>
          <w:szCs w:val="44"/>
        </w:rPr>
      </w:pPr>
    </w:p>
    <w:p w14:paraId="77E31162" w14:textId="77777777" w:rsidR="006A5BAC" w:rsidRDefault="006A5BAC" w:rsidP="006A5BAC">
      <w:pPr>
        <w:jc w:val="center"/>
        <w:rPr>
          <w:b/>
          <w:bCs/>
          <w:sz w:val="44"/>
          <w:szCs w:val="44"/>
        </w:rPr>
      </w:pPr>
    </w:p>
    <w:p w14:paraId="5D1ED6CF" w14:textId="77777777" w:rsidR="006A5BAC" w:rsidRDefault="006A5BAC" w:rsidP="006A5BAC">
      <w:pPr>
        <w:jc w:val="center"/>
        <w:rPr>
          <w:b/>
          <w:bCs/>
          <w:sz w:val="44"/>
          <w:szCs w:val="44"/>
        </w:rPr>
      </w:pPr>
    </w:p>
    <w:p w14:paraId="0323A6EF" w14:textId="77777777" w:rsidR="006A5BAC" w:rsidRDefault="006A5BAC" w:rsidP="006A5BAC">
      <w:pPr>
        <w:jc w:val="center"/>
        <w:rPr>
          <w:b/>
          <w:bCs/>
          <w:sz w:val="44"/>
          <w:szCs w:val="44"/>
        </w:rPr>
      </w:pPr>
    </w:p>
    <w:p w14:paraId="09C7C93D" w14:textId="77777777" w:rsidR="00511F1C" w:rsidRDefault="00511F1C" w:rsidP="00511F1C">
      <w:pPr>
        <w:pStyle w:val="Default"/>
        <w:rPr>
          <w:b/>
          <w:bCs/>
          <w:sz w:val="23"/>
          <w:szCs w:val="23"/>
        </w:rPr>
      </w:pPr>
    </w:p>
    <w:p w14:paraId="507FD54B" w14:textId="77777777" w:rsidR="006E3932" w:rsidRDefault="006E3932" w:rsidP="00511F1C">
      <w:pPr>
        <w:pStyle w:val="Default"/>
        <w:rPr>
          <w:b/>
          <w:bCs/>
          <w:sz w:val="23"/>
          <w:szCs w:val="23"/>
        </w:rPr>
      </w:pPr>
    </w:p>
    <w:p w14:paraId="53268E8E" w14:textId="77777777" w:rsidR="006E3932" w:rsidRDefault="006E3932" w:rsidP="00511F1C">
      <w:pPr>
        <w:pStyle w:val="Default"/>
        <w:rPr>
          <w:b/>
          <w:bCs/>
          <w:sz w:val="23"/>
          <w:szCs w:val="23"/>
        </w:rPr>
      </w:pPr>
      <w:r>
        <w:rPr>
          <w:b/>
          <w:bCs/>
          <w:sz w:val="23"/>
          <w:szCs w:val="23"/>
        </w:rPr>
        <w:t xml:space="preserve"> </w:t>
      </w:r>
    </w:p>
    <w:p w14:paraId="0937B2DC" w14:textId="77777777" w:rsidR="00511F1C" w:rsidRDefault="00511F1C" w:rsidP="00511F1C">
      <w:pPr>
        <w:pStyle w:val="Default"/>
        <w:rPr>
          <w:b/>
          <w:bCs/>
          <w:sz w:val="23"/>
          <w:szCs w:val="23"/>
        </w:rPr>
      </w:pPr>
    </w:p>
    <w:p w14:paraId="38D54A29" w14:textId="77777777" w:rsidR="00511F1C" w:rsidRDefault="00511F1C" w:rsidP="00C84311">
      <w:pPr>
        <w:pStyle w:val="Default"/>
        <w:spacing w:line="480" w:lineRule="auto"/>
        <w:rPr>
          <w:b/>
          <w:bCs/>
          <w:sz w:val="23"/>
          <w:szCs w:val="23"/>
        </w:rPr>
      </w:pPr>
      <w:r>
        <w:rPr>
          <w:b/>
          <w:bCs/>
          <w:sz w:val="23"/>
          <w:szCs w:val="23"/>
        </w:rPr>
        <w:lastRenderedPageBreak/>
        <w:t>INDICE</w:t>
      </w:r>
    </w:p>
    <w:p w14:paraId="698ACF20" w14:textId="77777777" w:rsidR="00A54FCF" w:rsidRDefault="00A54FCF" w:rsidP="00C84311">
      <w:pPr>
        <w:pStyle w:val="Default"/>
        <w:numPr>
          <w:ilvl w:val="0"/>
          <w:numId w:val="22"/>
        </w:numPr>
        <w:spacing w:line="480" w:lineRule="auto"/>
        <w:rPr>
          <w:b/>
          <w:bCs/>
          <w:sz w:val="23"/>
          <w:szCs w:val="23"/>
        </w:rPr>
      </w:pPr>
      <w:r>
        <w:rPr>
          <w:b/>
          <w:bCs/>
          <w:sz w:val="23"/>
          <w:szCs w:val="23"/>
        </w:rPr>
        <w:t>INTRODUCCIÓN</w:t>
      </w:r>
      <w:r w:rsidR="00EB36E6">
        <w:rPr>
          <w:b/>
          <w:bCs/>
          <w:sz w:val="23"/>
          <w:szCs w:val="23"/>
        </w:rPr>
        <w:t>……………………………………………………………………3</w:t>
      </w:r>
      <w:r w:rsidR="00EB36E6">
        <w:rPr>
          <w:b/>
          <w:bCs/>
          <w:sz w:val="23"/>
          <w:szCs w:val="23"/>
        </w:rPr>
        <w:tab/>
      </w:r>
    </w:p>
    <w:p w14:paraId="0D38DC5D" w14:textId="77777777" w:rsidR="00A54FCF" w:rsidRPr="00A54FCF" w:rsidRDefault="00A54FCF" w:rsidP="00C84311">
      <w:pPr>
        <w:pStyle w:val="Default"/>
        <w:numPr>
          <w:ilvl w:val="0"/>
          <w:numId w:val="22"/>
        </w:numPr>
        <w:spacing w:line="480" w:lineRule="auto"/>
        <w:rPr>
          <w:b/>
          <w:bCs/>
          <w:sz w:val="23"/>
          <w:szCs w:val="23"/>
        </w:rPr>
      </w:pPr>
      <w:r w:rsidRPr="00A54FCF">
        <w:rPr>
          <w:b/>
          <w:bCs/>
          <w:sz w:val="23"/>
          <w:szCs w:val="23"/>
        </w:rPr>
        <w:t xml:space="preserve">ANTECEDENTES </w:t>
      </w:r>
    </w:p>
    <w:p w14:paraId="596A982D" w14:textId="77777777" w:rsidR="00A54FCF" w:rsidRPr="00A54FCF" w:rsidRDefault="00A54FCF" w:rsidP="00C84311">
      <w:pPr>
        <w:pStyle w:val="Default"/>
        <w:numPr>
          <w:ilvl w:val="0"/>
          <w:numId w:val="23"/>
        </w:numPr>
        <w:spacing w:line="480" w:lineRule="auto"/>
        <w:rPr>
          <w:b/>
          <w:bCs/>
          <w:sz w:val="23"/>
          <w:szCs w:val="23"/>
        </w:rPr>
      </w:pPr>
      <w:r w:rsidRPr="00A54FCF">
        <w:rPr>
          <w:b/>
          <w:bCs/>
          <w:sz w:val="23"/>
          <w:szCs w:val="23"/>
        </w:rPr>
        <w:t>¿QUE ES FOSAFFI?</w:t>
      </w:r>
      <w:r w:rsidR="00EB36E6">
        <w:rPr>
          <w:b/>
          <w:bCs/>
          <w:sz w:val="23"/>
          <w:szCs w:val="23"/>
        </w:rPr>
        <w:t>.......................................................................................4</w:t>
      </w:r>
    </w:p>
    <w:p w14:paraId="695CDF9F" w14:textId="77777777" w:rsidR="00A54FCF" w:rsidRPr="00A54FCF" w:rsidRDefault="00A54FCF" w:rsidP="00C84311">
      <w:pPr>
        <w:pStyle w:val="Default"/>
        <w:numPr>
          <w:ilvl w:val="0"/>
          <w:numId w:val="23"/>
        </w:numPr>
        <w:spacing w:line="480" w:lineRule="auto"/>
        <w:rPr>
          <w:b/>
          <w:bCs/>
          <w:sz w:val="23"/>
          <w:szCs w:val="23"/>
        </w:rPr>
      </w:pPr>
      <w:r w:rsidRPr="00A54FCF">
        <w:rPr>
          <w:b/>
          <w:bCs/>
          <w:sz w:val="23"/>
          <w:szCs w:val="23"/>
        </w:rPr>
        <w:t>ESTRUCTURA ORGANIZATIVA</w:t>
      </w:r>
      <w:r w:rsidR="00EB36E6">
        <w:rPr>
          <w:b/>
          <w:bCs/>
          <w:sz w:val="23"/>
          <w:szCs w:val="23"/>
        </w:rPr>
        <w:t>…………………………………………………5</w:t>
      </w:r>
    </w:p>
    <w:p w14:paraId="2AFBB878" w14:textId="77777777" w:rsidR="00A54FCF" w:rsidRPr="00A54FCF" w:rsidRDefault="00A54FCF" w:rsidP="00C84311">
      <w:pPr>
        <w:pStyle w:val="Default"/>
        <w:numPr>
          <w:ilvl w:val="0"/>
          <w:numId w:val="23"/>
        </w:numPr>
        <w:spacing w:line="480" w:lineRule="auto"/>
        <w:rPr>
          <w:b/>
          <w:bCs/>
          <w:sz w:val="23"/>
          <w:szCs w:val="23"/>
        </w:rPr>
      </w:pPr>
      <w:r w:rsidRPr="00A54FCF">
        <w:rPr>
          <w:b/>
          <w:bCs/>
          <w:sz w:val="23"/>
          <w:szCs w:val="23"/>
        </w:rPr>
        <w:t>SERVICIOS ACTUALES</w:t>
      </w:r>
      <w:r w:rsidR="00EB36E6">
        <w:rPr>
          <w:b/>
          <w:bCs/>
          <w:sz w:val="23"/>
          <w:szCs w:val="23"/>
        </w:rPr>
        <w:t>………………………………………………</w:t>
      </w:r>
      <w:proofErr w:type="gramStart"/>
      <w:r w:rsidR="00EB36E6">
        <w:rPr>
          <w:b/>
          <w:bCs/>
          <w:sz w:val="23"/>
          <w:szCs w:val="23"/>
        </w:rPr>
        <w:t>…….</w:t>
      </w:r>
      <w:proofErr w:type="gramEnd"/>
      <w:r w:rsidR="00EB36E6">
        <w:rPr>
          <w:b/>
          <w:bCs/>
          <w:sz w:val="23"/>
          <w:szCs w:val="23"/>
        </w:rPr>
        <w:t>….…5</w:t>
      </w:r>
    </w:p>
    <w:p w14:paraId="15E0A80A" w14:textId="77777777" w:rsidR="00A54FCF" w:rsidRPr="00A54FCF" w:rsidRDefault="00A54FCF" w:rsidP="00C84311">
      <w:pPr>
        <w:pStyle w:val="Default"/>
        <w:numPr>
          <w:ilvl w:val="0"/>
          <w:numId w:val="23"/>
        </w:numPr>
        <w:spacing w:line="480" w:lineRule="auto"/>
        <w:rPr>
          <w:b/>
          <w:bCs/>
          <w:sz w:val="23"/>
          <w:szCs w:val="23"/>
        </w:rPr>
      </w:pPr>
      <w:r w:rsidRPr="00A54FCF">
        <w:rPr>
          <w:b/>
          <w:bCs/>
          <w:sz w:val="23"/>
          <w:szCs w:val="23"/>
        </w:rPr>
        <w:t xml:space="preserve">VISIÓN </w:t>
      </w:r>
      <w:r w:rsidR="00EB36E6">
        <w:rPr>
          <w:b/>
          <w:bCs/>
          <w:sz w:val="23"/>
          <w:szCs w:val="23"/>
        </w:rPr>
        <w:t>………………………………………………………………………………6</w:t>
      </w:r>
    </w:p>
    <w:p w14:paraId="669B564E" w14:textId="77777777" w:rsidR="00A54FCF" w:rsidRPr="00A54FCF" w:rsidRDefault="00A54FCF" w:rsidP="00C84311">
      <w:pPr>
        <w:pStyle w:val="Default"/>
        <w:numPr>
          <w:ilvl w:val="0"/>
          <w:numId w:val="23"/>
        </w:numPr>
        <w:spacing w:line="480" w:lineRule="auto"/>
        <w:rPr>
          <w:b/>
          <w:bCs/>
          <w:sz w:val="23"/>
          <w:szCs w:val="23"/>
        </w:rPr>
      </w:pPr>
      <w:r w:rsidRPr="00A54FCF">
        <w:rPr>
          <w:b/>
          <w:bCs/>
          <w:sz w:val="23"/>
          <w:szCs w:val="23"/>
        </w:rPr>
        <w:t>MISIÓN</w:t>
      </w:r>
      <w:r w:rsidR="00EB36E6">
        <w:rPr>
          <w:b/>
          <w:bCs/>
          <w:sz w:val="23"/>
          <w:szCs w:val="23"/>
        </w:rPr>
        <w:t>………………………………………………………………………………6</w:t>
      </w:r>
    </w:p>
    <w:p w14:paraId="704AE3E5" w14:textId="77777777" w:rsidR="00A54FCF" w:rsidRPr="00A54FCF" w:rsidRDefault="00A54FCF" w:rsidP="00C84311">
      <w:pPr>
        <w:pStyle w:val="Default"/>
        <w:numPr>
          <w:ilvl w:val="0"/>
          <w:numId w:val="23"/>
        </w:numPr>
        <w:spacing w:line="480" w:lineRule="auto"/>
        <w:rPr>
          <w:b/>
          <w:bCs/>
          <w:sz w:val="23"/>
          <w:szCs w:val="23"/>
        </w:rPr>
      </w:pPr>
      <w:r w:rsidRPr="00A54FCF">
        <w:rPr>
          <w:b/>
          <w:bCs/>
          <w:sz w:val="23"/>
          <w:szCs w:val="23"/>
        </w:rPr>
        <w:t>VALORES</w:t>
      </w:r>
      <w:r w:rsidR="00EB36E6">
        <w:rPr>
          <w:b/>
          <w:bCs/>
          <w:sz w:val="23"/>
          <w:szCs w:val="23"/>
        </w:rPr>
        <w:t>…………………………………………………………………………...6</w:t>
      </w:r>
    </w:p>
    <w:p w14:paraId="0415C82C" w14:textId="77777777" w:rsidR="00A54FCF" w:rsidRDefault="00A54FCF" w:rsidP="00C84311">
      <w:pPr>
        <w:pStyle w:val="Default"/>
        <w:numPr>
          <w:ilvl w:val="0"/>
          <w:numId w:val="23"/>
        </w:numPr>
        <w:spacing w:line="480" w:lineRule="auto"/>
        <w:rPr>
          <w:b/>
          <w:bCs/>
          <w:sz w:val="23"/>
          <w:szCs w:val="23"/>
        </w:rPr>
      </w:pPr>
      <w:r w:rsidRPr="00A54FCF">
        <w:rPr>
          <w:b/>
          <w:bCs/>
          <w:sz w:val="23"/>
          <w:szCs w:val="23"/>
        </w:rPr>
        <w:t>NORMATIVA EXISTENTE</w:t>
      </w:r>
      <w:r w:rsidR="00EB36E6">
        <w:rPr>
          <w:b/>
          <w:bCs/>
          <w:sz w:val="23"/>
          <w:szCs w:val="23"/>
        </w:rPr>
        <w:t>…………………………………………</w:t>
      </w:r>
      <w:proofErr w:type="gramStart"/>
      <w:r w:rsidR="00EB36E6">
        <w:rPr>
          <w:b/>
          <w:bCs/>
          <w:sz w:val="23"/>
          <w:szCs w:val="23"/>
        </w:rPr>
        <w:t>…….</w:t>
      </w:r>
      <w:proofErr w:type="gramEnd"/>
      <w:r w:rsidR="00EB36E6">
        <w:rPr>
          <w:b/>
          <w:bCs/>
          <w:sz w:val="23"/>
          <w:szCs w:val="23"/>
        </w:rPr>
        <w:t>….……6</w:t>
      </w:r>
    </w:p>
    <w:p w14:paraId="52ACFCC0" w14:textId="77777777" w:rsidR="00A54FCF" w:rsidRPr="00A54FCF" w:rsidRDefault="00A54FCF" w:rsidP="00C84311">
      <w:pPr>
        <w:pStyle w:val="Prrafodelista"/>
        <w:numPr>
          <w:ilvl w:val="0"/>
          <w:numId w:val="22"/>
        </w:numPr>
        <w:spacing w:line="480" w:lineRule="auto"/>
        <w:rPr>
          <w:rFonts w:ascii="Arial" w:hAnsi="Arial" w:cs="Arial"/>
          <w:b/>
          <w:bCs/>
          <w:color w:val="000000"/>
          <w:sz w:val="23"/>
          <w:szCs w:val="23"/>
        </w:rPr>
      </w:pPr>
      <w:r w:rsidRPr="00A54FCF">
        <w:rPr>
          <w:rFonts w:ascii="Arial" w:hAnsi="Arial" w:cs="Arial"/>
          <w:b/>
          <w:bCs/>
          <w:color w:val="000000"/>
          <w:sz w:val="23"/>
          <w:szCs w:val="23"/>
        </w:rPr>
        <w:t>RESULTADOS DEL DIAGNÓSTICO DE LA INVESTIGACIÓN</w:t>
      </w:r>
      <w:r w:rsidR="00EB36E6">
        <w:rPr>
          <w:rFonts w:ascii="Arial" w:hAnsi="Arial" w:cs="Arial"/>
          <w:b/>
          <w:bCs/>
          <w:color w:val="000000"/>
          <w:sz w:val="23"/>
          <w:szCs w:val="23"/>
        </w:rPr>
        <w:t>………</w:t>
      </w:r>
      <w:proofErr w:type="gramStart"/>
      <w:r w:rsidR="00EB36E6">
        <w:rPr>
          <w:rFonts w:ascii="Arial" w:hAnsi="Arial" w:cs="Arial"/>
          <w:b/>
          <w:bCs/>
          <w:color w:val="000000"/>
          <w:sz w:val="23"/>
          <w:szCs w:val="23"/>
        </w:rPr>
        <w:t>…….</w:t>
      </w:r>
      <w:proofErr w:type="gramEnd"/>
      <w:r w:rsidR="00EB36E6">
        <w:rPr>
          <w:rFonts w:ascii="Arial" w:hAnsi="Arial" w:cs="Arial"/>
          <w:b/>
          <w:bCs/>
          <w:color w:val="000000"/>
          <w:sz w:val="23"/>
          <w:szCs w:val="23"/>
        </w:rPr>
        <w:t>.7</w:t>
      </w:r>
    </w:p>
    <w:p w14:paraId="51693780" w14:textId="7E76CBC0" w:rsidR="00A54FCF" w:rsidRDefault="00A54FCF" w:rsidP="00C84311">
      <w:pPr>
        <w:pStyle w:val="Default"/>
        <w:widowControl w:val="0"/>
        <w:numPr>
          <w:ilvl w:val="0"/>
          <w:numId w:val="22"/>
        </w:numPr>
        <w:spacing w:line="480" w:lineRule="auto"/>
        <w:jc w:val="both"/>
        <w:rPr>
          <w:b/>
          <w:bCs/>
        </w:rPr>
      </w:pPr>
      <w:r w:rsidRPr="0045020A">
        <w:rPr>
          <w:b/>
          <w:bCs/>
        </w:rPr>
        <w:t>OBJETIVO GENERAL</w:t>
      </w:r>
      <w:r>
        <w:rPr>
          <w:b/>
          <w:bCs/>
        </w:rPr>
        <w:t xml:space="preserve"> DEL PLAN DE COMUNICACIÓN</w:t>
      </w:r>
      <w:r w:rsidR="00EB36E6">
        <w:rPr>
          <w:b/>
          <w:bCs/>
        </w:rPr>
        <w:t>…………</w:t>
      </w:r>
      <w:proofErr w:type="gramStart"/>
      <w:r w:rsidR="00EB36E6">
        <w:rPr>
          <w:b/>
          <w:bCs/>
        </w:rPr>
        <w:t>…….</w:t>
      </w:r>
      <w:proofErr w:type="gramEnd"/>
      <w:r w:rsidR="00EB36E6">
        <w:rPr>
          <w:b/>
          <w:bCs/>
        </w:rPr>
        <w:t>.</w:t>
      </w:r>
      <w:r w:rsidR="0016289C">
        <w:rPr>
          <w:b/>
          <w:bCs/>
        </w:rPr>
        <w:t>7</w:t>
      </w:r>
    </w:p>
    <w:p w14:paraId="42107F05" w14:textId="29400D1C" w:rsidR="0016289C" w:rsidRPr="0016289C" w:rsidRDefault="0016289C" w:rsidP="0016289C">
      <w:pPr>
        <w:pStyle w:val="Default"/>
        <w:widowControl w:val="0"/>
        <w:numPr>
          <w:ilvl w:val="0"/>
          <w:numId w:val="22"/>
        </w:numPr>
        <w:spacing w:line="480" w:lineRule="auto"/>
        <w:jc w:val="both"/>
        <w:rPr>
          <w:b/>
          <w:bCs/>
        </w:rPr>
      </w:pPr>
      <w:r>
        <w:rPr>
          <w:b/>
          <w:bCs/>
        </w:rPr>
        <w:t>OBJETIVOS ESPECÍFICOS………………………………………</w:t>
      </w:r>
      <w:proofErr w:type="gramStart"/>
      <w:r>
        <w:rPr>
          <w:b/>
          <w:bCs/>
        </w:rPr>
        <w:t>…….</w:t>
      </w:r>
      <w:proofErr w:type="gramEnd"/>
      <w:r>
        <w:rPr>
          <w:b/>
          <w:bCs/>
        </w:rPr>
        <w:t>.7 y 8</w:t>
      </w:r>
    </w:p>
    <w:p w14:paraId="0DE5C906" w14:textId="77777777" w:rsidR="0016289C" w:rsidRDefault="0016289C" w:rsidP="0016289C">
      <w:pPr>
        <w:pStyle w:val="Default"/>
        <w:widowControl w:val="0"/>
        <w:numPr>
          <w:ilvl w:val="0"/>
          <w:numId w:val="31"/>
        </w:numPr>
        <w:spacing w:line="360" w:lineRule="auto"/>
        <w:jc w:val="both"/>
        <w:rPr>
          <w:b/>
          <w:bCs/>
        </w:rPr>
      </w:pPr>
      <w:r>
        <w:rPr>
          <w:b/>
          <w:bCs/>
        </w:rPr>
        <w:t xml:space="preserve">MEJORAR EL FLUJO DE LA COMUNICACIÓN INTERNA </w:t>
      </w:r>
    </w:p>
    <w:p w14:paraId="435D955D" w14:textId="77777777" w:rsidR="0016289C" w:rsidRPr="00D42BE5" w:rsidRDefault="0016289C" w:rsidP="0016289C">
      <w:pPr>
        <w:pStyle w:val="Default"/>
        <w:widowControl w:val="0"/>
        <w:numPr>
          <w:ilvl w:val="0"/>
          <w:numId w:val="31"/>
        </w:numPr>
        <w:spacing w:line="360" w:lineRule="auto"/>
        <w:jc w:val="both"/>
        <w:rPr>
          <w:b/>
          <w:bCs/>
        </w:rPr>
      </w:pPr>
      <w:r>
        <w:rPr>
          <w:b/>
          <w:bCs/>
        </w:rPr>
        <w:t>CONTRIBUIR A MANTENER UN BUEN CLIMA ORGANIZACIONAL</w:t>
      </w:r>
      <w:r w:rsidRPr="00D42BE5">
        <w:rPr>
          <w:b/>
          <w:bCs/>
        </w:rPr>
        <w:t>.</w:t>
      </w:r>
    </w:p>
    <w:p w14:paraId="6B9C24A8" w14:textId="77777777" w:rsidR="0016289C" w:rsidRDefault="0016289C" w:rsidP="0016289C">
      <w:pPr>
        <w:pStyle w:val="Default"/>
        <w:widowControl w:val="0"/>
        <w:numPr>
          <w:ilvl w:val="0"/>
          <w:numId w:val="31"/>
        </w:numPr>
        <w:spacing w:line="360" w:lineRule="auto"/>
        <w:jc w:val="both"/>
        <w:rPr>
          <w:b/>
          <w:bCs/>
        </w:rPr>
      </w:pPr>
      <w:r>
        <w:rPr>
          <w:b/>
          <w:bCs/>
        </w:rPr>
        <w:t xml:space="preserve">POTENCIAR LA IMAGEN DEL FOSAFFI AL EXTERIOR A TRAVÉS </w:t>
      </w:r>
    </w:p>
    <w:p w14:paraId="3667AACE" w14:textId="4BA09C61" w:rsidR="0016289C" w:rsidRPr="0016289C" w:rsidRDefault="0016289C" w:rsidP="0016289C">
      <w:pPr>
        <w:pStyle w:val="Default"/>
        <w:widowControl w:val="0"/>
        <w:spacing w:line="360" w:lineRule="auto"/>
        <w:ind w:left="360"/>
        <w:jc w:val="both"/>
        <w:rPr>
          <w:b/>
          <w:bCs/>
        </w:rPr>
      </w:pPr>
      <w:r>
        <w:rPr>
          <w:b/>
          <w:bCs/>
        </w:rPr>
        <w:t>DE LAS HERRAMIENTAS DIGITALES.</w:t>
      </w:r>
    </w:p>
    <w:p w14:paraId="6C0069A5" w14:textId="13DEF09C" w:rsidR="00A54FCF" w:rsidRDefault="00A54FCF" w:rsidP="00C84311">
      <w:pPr>
        <w:pStyle w:val="Default"/>
        <w:widowControl w:val="0"/>
        <w:numPr>
          <w:ilvl w:val="0"/>
          <w:numId w:val="22"/>
        </w:numPr>
        <w:spacing w:line="480" w:lineRule="auto"/>
        <w:jc w:val="both"/>
        <w:rPr>
          <w:b/>
          <w:bCs/>
        </w:rPr>
      </w:pPr>
      <w:r w:rsidRPr="00A54FCF">
        <w:rPr>
          <w:b/>
          <w:bCs/>
        </w:rPr>
        <w:t xml:space="preserve">MATRIZ </w:t>
      </w:r>
      <w:r w:rsidR="0016289C">
        <w:rPr>
          <w:b/>
          <w:bCs/>
        </w:rPr>
        <w:t xml:space="preserve">DE DESARROLLO </w:t>
      </w:r>
      <w:r w:rsidRPr="00A54FCF">
        <w:rPr>
          <w:b/>
          <w:bCs/>
        </w:rPr>
        <w:t>DEL PLAN DE COMUNICACIÓN</w:t>
      </w:r>
      <w:r w:rsidR="0016289C">
        <w:rPr>
          <w:b/>
          <w:bCs/>
        </w:rPr>
        <w:t>. 9, 10 y 11</w:t>
      </w:r>
    </w:p>
    <w:p w14:paraId="66E1C1EB" w14:textId="14DBA669" w:rsidR="00C84311" w:rsidRDefault="00A54FCF" w:rsidP="00C84311">
      <w:pPr>
        <w:pStyle w:val="Default"/>
        <w:widowControl w:val="0"/>
        <w:numPr>
          <w:ilvl w:val="0"/>
          <w:numId w:val="22"/>
        </w:numPr>
        <w:spacing w:line="480" w:lineRule="auto"/>
        <w:jc w:val="both"/>
        <w:rPr>
          <w:b/>
          <w:bCs/>
        </w:rPr>
      </w:pPr>
      <w:r w:rsidRPr="00A54FCF">
        <w:rPr>
          <w:b/>
          <w:bCs/>
        </w:rPr>
        <w:t>FASE 1 CRONOGRAMA DE ACTIVIDADES DE SEPT-DIC 2020</w:t>
      </w:r>
      <w:proofErr w:type="gramStart"/>
      <w:r w:rsidR="00EB36E6">
        <w:rPr>
          <w:b/>
          <w:bCs/>
        </w:rPr>
        <w:t>…....</w:t>
      </w:r>
      <w:proofErr w:type="gramEnd"/>
      <w:r w:rsidR="00EB36E6">
        <w:rPr>
          <w:b/>
          <w:bCs/>
        </w:rPr>
        <w:t>1</w:t>
      </w:r>
      <w:r w:rsidR="0016289C">
        <w:rPr>
          <w:b/>
          <w:bCs/>
        </w:rPr>
        <w:t>2</w:t>
      </w:r>
    </w:p>
    <w:p w14:paraId="7DD9529F" w14:textId="0FDC9B1C" w:rsidR="00C84311" w:rsidRDefault="00C84311" w:rsidP="00C84311">
      <w:pPr>
        <w:pStyle w:val="Default"/>
        <w:widowControl w:val="0"/>
        <w:numPr>
          <w:ilvl w:val="0"/>
          <w:numId w:val="22"/>
        </w:numPr>
        <w:spacing w:line="480" w:lineRule="auto"/>
        <w:jc w:val="both"/>
        <w:rPr>
          <w:b/>
          <w:bCs/>
        </w:rPr>
      </w:pPr>
      <w:r w:rsidRPr="00C84311">
        <w:rPr>
          <w:b/>
          <w:bCs/>
        </w:rPr>
        <w:t>FASE 2 CRONOGRAMA DE ACTIVIDADES ENE-DIC 2021</w:t>
      </w:r>
      <w:r w:rsidR="00EB36E6">
        <w:rPr>
          <w:b/>
          <w:bCs/>
        </w:rPr>
        <w:t>……</w:t>
      </w:r>
      <w:proofErr w:type="gramStart"/>
      <w:r w:rsidR="00EB36E6">
        <w:rPr>
          <w:b/>
          <w:bCs/>
        </w:rPr>
        <w:t>…….</w:t>
      </w:r>
      <w:proofErr w:type="gramEnd"/>
      <w:r w:rsidR="00EB36E6">
        <w:rPr>
          <w:b/>
          <w:bCs/>
        </w:rPr>
        <w:t>.1</w:t>
      </w:r>
      <w:r w:rsidR="0016289C">
        <w:rPr>
          <w:b/>
          <w:bCs/>
        </w:rPr>
        <w:t>3</w:t>
      </w:r>
    </w:p>
    <w:p w14:paraId="1543A071" w14:textId="54A302A6" w:rsidR="004E535E" w:rsidRDefault="004E535E" w:rsidP="00C84311">
      <w:pPr>
        <w:pStyle w:val="Default"/>
        <w:widowControl w:val="0"/>
        <w:numPr>
          <w:ilvl w:val="0"/>
          <w:numId w:val="22"/>
        </w:numPr>
        <w:spacing w:line="480" w:lineRule="auto"/>
        <w:jc w:val="both"/>
        <w:rPr>
          <w:b/>
          <w:bCs/>
        </w:rPr>
      </w:pPr>
      <w:r>
        <w:rPr>
          <w:b/>
          <w:bCs/>
        </w:rPr>
        <w:t>RESPONSABILIDADES………………………………………………</w:t>
      </w:r>
      <w:proofErr w:type="gramStart"/>
      <w:r>
        <w:rPr>
          <w:b/>
          <w:bCs/>
        </w:rPr>
        <w:t>…….</w:t>
      </w:r>
      <w:proofErr w:type="gramEnd"/>
      <w:r>
        <w:rPr>
          <w:b/>
          <w:bCs/>
        </w:rPr>
        <w:t>.1</w:t>
      </w:r>
      <w:r w:rsidR="0016289C">
        <w:rPr>
          <w:b/>
          <w:bCs/>
        </w:rPr>
        <w:t>4</w:t>
      </w:r>
    </w:p>
    <w:p w14:paraId="5BEDA035" w14:textId="77777777" w:rsidR="000C4763" w:rsidRPr="00EB36E6" w:rsidRDefault="000C4763" w:rsidP="000C4763">
      <w:pPr>
        <w:pStyle w:val="Default"/>
        <w:widowControl w:val="0"/>
        <w:numPr>
          <w:ilvl w:val="0"/>
          <w:numId w:val="22"/>
        </w:numPr>
        <w:spacing w:line="360" w:lineRule="auto"/>
        <w:jc w:val="both"/>
        <w:rPr>
          <w:rFonts w:eastAsia="Times New Roman"/>
          <w:b/>
          <w:color w:val="auto"/>
          <w:lang w:val="es-ES" w:eastAsia="es-ES"/>
        </w:rPr>
      </w:pPr>
      <w:r w:rsidRPr="00EB36E6">
        <w:rPr>
          <w:rFonts w:eastAsia="Times New Roman"/>
          <w:b/>
          <w:color w:val="auto"/>
          <w:lang w:val="es-ES" w:eastAsia="es-ES"/>
        </w:rPr>
        <w:t>VIGENCIA Y DIVULGACION</w:t>
      </w:r>
    </w:p>
    <w:p w14:paraId="0CA974AC" w14:textId="77777777" w:rsidR="000C4763" w:rsidRPr="00C84311" w:rsidRDefault="000C4763" w:rsidP="000C4763">
      <w:pPr>
        <w:pStyle w:val="Default"/>
        <w:widowControl w:val="0"/>
        <w:spacing w:line="480" w:lineRule="auto"/>
        <w:ind w:left="360"/>
        <w:jc w:val="both"/>
        <w:rPr>
          <w:b/>
          <w:bCs/>
        </w:rPr>
      </w:pPr>
    </w:p>
    <w:p w14:paraId="5E6EBA22" w14:textId="77777777" w:rsidR="00A54FCF" w:rsidRPr="00A54FCF" w:rsidRDefault="00A54FCF" w:rsidP="00C84311">
      <w:pPr>
        <w:pStyle w:val="Default"/>
        <w:widowControl w:val="0"/>
        <w:ind w:left="360"/>
        <w:jc w:val="both"/>
        <w:rPr>
          <w:b/>
          <w:bCs/>
        </w:rPr>
      </w:pPr>
    </w:p>
    <w:p w14:paraId="1A7189EB" w14:textId="4627F429" w:rsidR="009113DC" w:rsidRDefault="009113DC" w:rsidP="00511F1C">
      <w:pPr>
        <w:pStyle w:val="Default"/>
        <w:rPr>
          <w:b/>
          <w:bCs/>
        </w:rPr>
      </w:pPr>
    </w:p>
    <w:p w14:paraId="05CE99BF" w14:textId="61ECE77C" w:rsidR="000C4763" w:rsidRDefault="000C4763" w:rsidP="00511F1C">
      <w:pPr>
        <w:pStyle w:val="Default"/>
        <w:rPr>
          <w:b/>
          <w:bCs/>
        </w:rPr>
      </w:pPr>
    </w:p>
    <w:p w14:paraId="58797B9A" w14:textId="77777777" w:rsidR="000C4763" w:rsidRDefault="000C4763" w:rsidP="00511F1C">
      <w:pPr>
        <w:pStyle w:val="Default"/>
        <w:rPr>
          <w:b/>
          <w:bCs/>
          <w:sz w:val="23"/>
          <w:szCs w:val="23"/>
        </w:rPr>
      </w:pPr>
    </w:p>
    <w:p w14:paraId="10C4AE80" w14:textId="77777777" w:rsidR="00511F1C" w:rsidRPr="00511F1C" w:rsidRDefault="00345384" w:rsidP="00111774">
      <w:pPr>
        <w:pStyle w:val="Default"/>
        <w:numPr>
          <w:ilvl w:val="0"/>
          <w:numId w:val="18"/>
        </w:numPr>
        <w:rPr>
          <w:b/>
          <w:bCs/>
          <w:sz w:val="23"/>
          <w:szCs w:val="23"/>
        </w:rPr>
      </w:pPr>
      <w:r>
        <w:rPr>
          <w:b/>
          <w:bCs/>
          <w:sz w:val="23"/>
          <w:szCs w:val="23"/>
        </w:rPr>
        <w:lastRenderedPageBreak/>
        <w:t>INTRODUCCIÓN</w:t>
      </w:r>
    </w:p>
    <w:p w14:paraId="64672BD4" w14:textId="77777777" w:rsidR="00511F1C" w:rsidRDefault="00511F1C" w:rsidP="00511F1C">
      <w:pPr>
        <w:pStyle w:val="Default"/>
        <w:rPr>
          <w:sz w:val="23"/>
          <w:szCs w:val="23"/>
        </w:rPr>
      </w:pPr>
    </w:p>
    <w:p w14:paraId="65096138" w14:textId="77777777" w:rsidR="00511F1C" w:rsidRPr="00147085" w:rsidRDefault="00511F1C" w:rsidP="00147085">
      <w:pPr>
        <w:pStyle w:val="Default"/>
        <w:widowControl w:val="0"/>
        <w:spacing w:line="360" w:lineRule="auto"/>
        <w:jc w:val="both"/>
        <w:rPr>
          <w:sz w:val="23"/>
          <w:szCs w:val="23"/>
        </w:rPr>
      </w:pPr>
      <w:r w:rsidRPr="00147085">
        <w:rPr>
          <w:sz w:val="23"/>
          <w:szCs w:val="23"/>
        </w:rPr>
        <w:t xml:space="preserve">La Comunicación efectiva </w:t>
      </w:r>
      <w:r w:rsidR="00084221" w:rsidRPr="00147085">
        <w:rPr>
          <w:sz w:val="23"/>
          <w:szCs w:val="23"/>
        </w:rPr>
        <w:t>al interior de las instituciones</w:t>
      </w:r>
      <w:r w:rsidRPr="00147085">
        <w:rPr>
          <w:sz w:val="23"/>
          <w:szCs w:val="23"/>
        </w:rPr>
        <w:t xml:space="preserve"> contribuye</w:t>
      </w:r>
      <w:r w:rsidR="00084221" w:rsidRPr="00147085">
        <w:rPr>
          <w:sz w:val="23"/>
          <w:szCs w:val="23"/>
        </w:rPr>
        <w:t xml:space="preserve"> sin duda</w:t>
      </w:r>
      <w:r w:rsidRPr="00147085">
        <w:rPr>
          <w:sz w:val="23"/>
          <w:szCs w:val="23"/>
        </w:rPr>
        <w:t xml:space="preserve"> al éxito en sus operaciones. La fluidez con la que se comunican tod</w:t>
      </w:r>
      <w:r w:rsidR="00497B0C" w:rsidRPr="00147085">
        <w:rPr>
          <w:sz w:val="23"/>
          <w:szCs w:val="23"/>
        </w:rPr>
        <w:t>o</w:t>
      </w:r>
      <w:r w:rsidRPr="00147085">
        <w:rPr>
          <w:sz w:val="23"/>
          <w:szCs w:val="23"/>
        </w:rPr>
        <w:t>s</w:t>
      </w:r>
      <w:r w:rsidR="00497B0C" w:rsidRPr="00147085">
        <w:rPr>
          <w:sz w:val="23"/>
          <w:szCs w:val="23"/>
        </w:rPr>
        <w:t xml:space="preserve"> los niveles en</w:t>
      </w:r>
      <w:r w:rsidRPr="00147085">
        <w:rPr>
          <w:sz w:val="23"/>
          <w:szCs w:val="23"/>
        </w:rPr>
        <w:t xml:space="preserve"> las jerarquías determina en gran parte el logro de objetivos y el cumplimento de metas. </w:t>
      </w:r>
    </w:p>
    <w:p w14:paraId="33E38F31" w14:textId="77777777" w:rsidR="00511F1C" w:rsidRPr="00147085" w:rsidRDefault="00511F1C" w:rsidP="00147085">
      <w:pPr>
        <w:pStyle w:val="Default"/>
        <w:widowControl w:val="0"/>
        <w:spacing w:line="360" w:lineRule="auto"/>
        <w:jc w:val="both"/>
        <w:rPr>
          <w:sz w:val="23"/>
          <w:szCs w:val="23"/>
        </w:rPr>
      </w:pPr>
    </w:p>
    <w:p w14:paraId="3BF90937" w14:textId="77777777" w:rsidR="00084221" w:rsidRPr="00147085" w:rsidRDefault="00511F1C" w:rsidP="00147085">
      <w:pPr>
        <w:pStyle w:val="Default"/>
        <w:widowControl w:val="0"/>
        <w:spacing w:line="360" w:lineRule="auto"/>
        <w:jc w:val="both"/>
        <w:rPr>
          <w:sz w:val="23"/>
          <w:szCs w:val="23"/>
        </w:rPr>
      </w:pPr>
      <w:r w:rsidRPr="00147085">
        <w:rPr>
          <w:sz w:val="23"/>
          <w:szCs w:val="23"/>
        </w:rPr>
        <w:t xml:space="preserve">Toda institución tiene una </w:t>
      </w:r>
      <w:r w:rsidR="00497B0C" w:rsidRPr="00147085">
        <w:rPr>
          <w:sz w:val="23"/>
          <w:szCs w:val="23"/>
        </w:rPr>
        <w:t>misión y visión</w:t>
      </w:r>
      <w:r w:rsidRPr="00147085">
        <w:rPr>
          <w:sz w:val="23"/>
          <w:szCs w:val="23"/>
        </w:rPr>
        <w:t xml:space="preserve"> particular que la identifica, y que por sus características </w:t>
      </w:r>
      <w:r w:rsidR="009113DC" w:rsidRPr="00147085">
        <w:rPr>
          <w:sz w:val="23"/>
          <w:szCs w:val="23"/>
        </w:rPr>
        <w:t>especiales le</w:t>
      </w:r>
      <w:r w:rsidRPr="00147085">
        <w:rPr>
          <w:sz w:val="23"/>
          <w:szCs w:val="23"/>
        </w:rPr>
        <w:t xml:space="preserve"> da una imagen única</w:t>
      </w:r>
      <w:r w:rsidR="009113DC" w:rsidRPr="00147085">
        <w:rPr>
          <w:sz w:val="23"/>
          <w:szCs w:val="23"/>
        </w:rPr>
        <w:t>;</w:t>
      </w:r>
      <w:r w:rsidR="00497B0C" w:rsidRPr="00147085">
        <w:rPr>
          <w:sz w:val="23"/>
          <w:szCs w:val="23"/>
        </w:rPr>
        <w:t xml:space="preserve"> a</w:t>
      </w:r>
      <w:r w:rsidRPr="00147085">
        <w:rPr>
          <w:sz w:val="23"/>
          <w:szCs w:val="23"/>
        </w:rPr>
        <w:t xml:space="preserve">ctualmente </w:t>
      </w:r>
      <w:r w:rsidR="00731950" w:rsidRPr="00147085">
        <w:rPr>
          <w:sz w:val="23"/>
          <w:szCs w:val="23"/>
        </w:rPr>
        <w:t xml:space="preserve">en el Fondo de Saneamiento y Fortalecimiento Financiero (FOSAFFI) </w:t>
      </w:r>
      <w:r w:rsidR="00084221" w:rsidRPr="00147085">
        <w:rPr>
          <w:sz w:val="23"/>
          <w:szCs w:val="23"/>
        </w:rPr>
        <w:t>se</w:t>
      </w:r>
      <w:r w:rsidRPr="00147085">
        <w:rPr>
          <w:sz w:val="23"/>
          <w:szCs w:val="23"/>
        </w:rPr>
        <w:t xml:space="preserve"> busca fortalecer las relaciones entre </w:t>
      </w:r>
      <w:r w:rsidR="00084221" w:rsidRPr="00147085">
        <w:rPr>
          <w:sz w:val="23"/>
          <w:szCs w:val="23"/>
        </w:rPr>
        <w:t>los</w:t>
      </w:r>
      <w:r w:rsidRPr="00147085">
        <w:rPr>
          <w:sz w:val="23"/>
          <w:szCs w:val="23"/>
        </w:rPr>
        <w:t xml:space="preserve"> </w:t>
      </w:r>
      <w:r w:rsidR="00084221" w:rsidRPr="00147085">
        <w:rPr>
          <w:sz w:val="23"/>
          <w:szCs w:val="23"/>
        </w:rPr>
        <w:t>empleados</w:t>
      </w:r>
      <w:r w:rsidRPr="00147085">
        <w:rPr>
          <w:sz w:val="23"/>
          <w:szCs w:val="23"/>
        </w:rPr>
        <w:t xml:space="preserve">, por medio del uso de diferentes herramientas de comunicación que los integre e informe, para también </w:t>
      </w:r>
      <w:r w:rsidR="00497B0C" w:rsidRPr="00147085">
        <w:rPr>
          <w:sz w:val="23"/>
          <w:szCs w:val="23"/>
        </w:rPr>
        <w:t>lograr</w:t>
      </w:r>
      <w:r w:rsidRPr="00147085">
        <w:rPr>
          <w:sz w:val="23"/>
          <w:szCs w:val="23"/>
        </w:rPr>
        <w:t xml:space="preserve"> </w:t>
      </w:r>
      <w:r w:rsidR="00497B0C" w:rsidRPr="00147085">
        <w:rPr>
          <w:sz w:val="23"/>
          <w:szCs w:val="23"/>
        </w:rPr>
        <w:t>una</w:t>
      </w:r>
      <w:r w:rsidRPr="00147085">
        <w:rPr>
          <w:sz w:val="23"/>
          <w:szCs w:val="23"/>
        </w:rPr>
        <w:t xml:space="preserve"> cultura organizacional </w:t>
      </w:r>
      <w:r w:rsidR="00497B0C" w:rsidRPr="00147085">
        <w:rPr>
          <w:sz w:val="23"/>
          <w:szCs w:val="23"/>
        </w:rPr>
        <w:t xml:space="preserve">satisfactoria </w:t>
      </w:r>
      <w:r w:rsidRPr="00147085">
        <w:rPr>
          <w:sz w:val="23"/>
          <w:szCs w:val="23"/>
        </w:rPr>
        <w:t xml:space="preserve">y </w:t>
      </w:r>
      <w:r w:rsidR="00497B0C" w:rsidRPr="00147085">
        <w:rPr>
          <w:sz w:val="23"/>
          <w:szCs w:val="23"/>
        </w:rPr>
        <w:t>fortalecer el</w:t>
      </w:r>
      <w:r w:rsidRPr="00147085">
        <w:rPr>
          <w:sz w:val="23"/>
          <w:szCs w:val="23"/>
        </w:rPr>
        <w:t xml:space="preserve"> </w:t>
      </w:r>
      <w:r w:rsidR="00084221" w:rsidRPr="00147085">
        <w:rPr>
          <w:sz w:val="23"/>
          <w:szCs w:val="23"/>
        </w:rPr>
        <w:t>sentido de pertenencia y compromiso con la institución</w:t>
      </w:r>
      <w:r w:rsidRPr="00147085">
        <w:rPr>
          <w:sz w:val="23"/>
          <w:szCs w:val="23"/>
        </w:rPr>
        <w:t>.</w:t>
      </w:r>
    </w:p>
    <w:p w14:paraId="5BE36895" w14:textId="77777777" w:rsidR="00084221" w:rsidRPr="00147085" w:rsidRDefault="00084221" w:rsidP="00147085">
      <w:pPr>
        <w:pStyle w:val="Default"/>
        <w:widowControl w:val="0"/>
        <w:spacing w:line="360" w:lineRule="auto"/>
        <w:jc w:val="both"/>
        <w:rPr>
          <w:sz w:val="23"/>
          <w:szCs w:val="23"/>
        </w:rPr>
      </w:pPr>
    </w:p>
    <w:p w14:paraId="3E3001A8" w14:textId="77777777" w:rsidR="009113DC" w:rsidRPr="00147085" w:rsidRDefault="00511F1C" w:rsidP="00147085">
      <w:pPr>
        <w:pStyle w:val="Default"/>
        <w:widowControl w:val="0"/>
        <w:spacing w:line="360" w:lineRule="auto"/>
        <w:jc w:val="both"/>
        <w:rPr>
          <w:sz w:val="23"/>
          <w:szCs w:val="23"/>
        </w:rPr>
      </w:pPr>
      <w:r w:rsidRPr="00147085">
        <w:rPr>
          <w:sz w:val="23"/>
          <w:szCs w:val="23"/>
        </w:rPr>
        <w:t xml:space="preserve">Cuando no se cuenta con una gestión adecuada en el área de comunicación las </w:t>
      </w:r>
      <w:r w:rsidR="00084221" w:rsidRPr="00147085">
        <w:rPr>
          <w:sz w:val="23"/>
          <w:szCs w:val="23"/>
        </w:rPr>
        <w:t>instituciones</w:t>
      </w:r>
      <w:r w:rsidRPr="00147085">
        <w:rPr>
          <w:sz w:val="23"/>
          <w:szCs w:val="23"/>
        </w:rPr>
        <w:t xml:space="preserve"> suelen tener problemas para afrontar los retos que se presentan diariamente</w:t>
      </w:r>
      <w:r w:rsidR="009113DC" w:rsidRPr="00147085">
        <w:rPr>
          <w:sz w:val="23"/>
          <w:szCs w:val="23"/>
        </w:rPr>
        <w:t xml:space="preserve"> y e</w:t>
      </w:r>
      <w:r w:rsidRPr="00147085">
        <w:rPr>
          <w:sz w:val="23"/>
          <w:szCs w:val="23"/>
        </w:rPr>
        <w:t xml:space="preserve">n este orden de ideas se pretende con el siguiente </w:t>
      </w:r>
      <w:r w:rsidR="00084221" w:rsidRPr="00147085">
        <w:rPr>
          <w:sz w:val="23"/>
          <w:szCs w:val="23"/>
        </w:rPr>
        <w:t>Plan de Comunicación</w:t>
      </w:r>
      <w:r w:rsidR="009113DC" w:rsidRPr="00147085">
        <w:rPr>
          <w:sz w:val="23"/>
          <w:szCs w:val="23"/>
        </w:rPr>
        <w:t>,</w:t>
      </w:r>
      <w:r w:rsidRPr="00147085">
        <w:rPr>
          <w:sz w:val="23"/>
          <w:szCs w:val="23"/>
        </w:rPr>
        <w:t xml:space="preserve"> vincular a </w:t>
      </w:r>
      <w:r w:rsidR="00084221" w:rsidRPr="00147085">
        <w:rPr>
          <w:sz w:val="23"/>
          <w:szCs w:val="23"/>
        </w:rPr>
        <w:t>FOSAFFI</w:t>
      </w:r>
      <w:r w:rsidRPr="00147085">
        <w:rPr>
          <w:sz w:val="23"/>
          <w:szCs w:val="23"/>
        </w:rPr>
        <w:t xml:space="preserve"> en un nuevo proceso de fortalecimiento de su cultura organizacional a través de un plan estratégico de comunicación</w:t>
      </w:r>
      <w:r w:rsidR="009113DC" w:rsidRPr="00147085">
        <w:rPr>
          <w:sz w:val="23"/>
          <w:szCs w:val="23"/>
        </w:rPr>
        <w:t>.</w:t>
      </w:r>
    </w:p>
    <w:p w14:paraId="52BC6897" w14:textId="77777777" w:rsidR="00084221" w:rsidRPr="00147085" w:rsidRDefault="00084221" w:rsidP="00147085">
      <w:pPr>
        <w:pStyle w:val="Default"/>
        <w:widowControl w:val="0"/>
        <w:spacing w:line="360" w:lineRule="auto"/>
        <w:jc w:val="both"/>
        <w:rPr>
          <w:sz w:val="23"/>
          <w:szCs w:val="23"/>
        </w:rPr>
      </w:pPr>
    </w:p>
    <w:p w14:paraId="21054B8A" w14:textId="77777777" w:rsidR="006A5BAC" w:rsidRPr="00147085" w:rsidRDefault="00511F1C" w:rsidP="00147085">
      <w:pPr>
        <w:pStyle w:val="Default"/>
        <w:widowControl w:val="0"/>
        <w:spacing w:line="360" w:lineRule="auto"/>
        <w:jc w:val="both"/>
        <w:rPr>
          <w:sz w:val="23"/>
          <w:szCs w:val="23"/>
        </w:rPr>
      </w:pPr>
      <w:r w:rsidRPr="00147085">
        <w:rPr>
          <w:sz w:val="23"/>
          <w:szCs w:val="23"/>
        </w:rPr>
        <w:t>Por medio de la realización de una encuesta</w:t>
      </w:r>
      <w:r w:rsidR="00497B0C" w:rsidRPr="00147085">
        <w:rPr>
          <w:sz w:val="23"/>
          <w:szCs w:val="23"/>
        </w:rPr>
        <w:t xml:space="preserve"> fue</w:t>
      </w:r>
      <w:r w:rsidRPr="00147085">
        <w:rPr>
          <w:sz w:val="23"/>
          <w:szCs w:val="23"/>
        </w:rPr>
        <w:t xml:space="preserve"> posible </w:t>
      </w:r>
      <w:r w:rsidR="00497B0C" w:rsidRPr="00147085">
        <w:rPr>
          <w:sz w:val="23"/>
          <w:szCs w:val="23"/>
        </w:rPr>
        <w:t>conocer la opinión de los empleados de como perciben la situación comunicacional al interior de la institución además de propuestas puntuales de mejora que han servido de insumos para presentar el siguiente plan.</w:t>
      </w:r>
    </w:p>
    <w:p w14:paraId="632FA913" w14:textId="77777777" w:rsidR="00C56365" w:rsidRPr="00147085" w:rsidRDefault="00C56365" w:rsidP="00147085">
      <w:pPr>
        <w:pStyle w:val="Default"/>
        <w:widowControl w:val="0"/>
        <w:spacing w:line="360" w:lineRule="auto"/>
        <w:jc w:val="both"/>
        <w:rPr>
          <w:sz w:val="23"/>
          <w:szCs w:val="23"/>
        </w:rPr>
      </w:pPr>
    </w:p>
    <w:p w14:paraId="367623BB" w14:textId="77777777" w:rsidR="00C56365" w:rsidRPr="00147085" w:rsidRDefault="00C56365" w:rsidP="00147085">
      <w:pPr>
        <w:pStyle w:val="Default"/>
        <w:widowControl w:val="0"/>
        <w:spacing w:line="360" w:lineRule="auto"/>
        <w:jc w:val="both"/>
        <w:rPr>
          <w:sz w:val="23"/>
          <w:szCs w:val="23"/>
        </w:rPr>
      </w:pPr>
      <w:r w:rsidRPr="00147085">
        <w:rPr>
          <w:sz w:val="23"/>
          <w:szCs w:val="23"/>
        </w:rPr>
        <w:t xml:space="preserve">Luego del diagnóstico realizado a la situación comunicacional actual </w:t>
      </w:r>
      <w:r w:rsidR="003C201E" w:rsidRPr="00147085">
        <w:rPr>
          <w:sz w:val="23"/>
          <w:szCs w:val="23"/>
        </w:rPr>
        <w:t xml:space="preserve">de la institución </w:t>
      </w:r>
      <w:r w:rsidRPr="00147085">
        <w:rPr>
          <w:sz w:val="23"/>
          <w:szCs w:val="23"/>
        </w:rPr>
        <w:t>se determinó que si bien es cierto hay un nivel satisfactorio con relación a los canales y fluidez de la información, se pudieron evidenciar algunas deficiencias de articulación de la información en los diferentes equipos de trabajo, posiblemente esto se deba a la carencia de planes de comunicación adecuados. Por este motivo la UAIP presenta un primer Plan de Comunicación con el objetivo de abordar la problemática comunicacional así como también contribuir al mejoramiento del clima organizacional</w:t>
      </w:r>
      <w:r w:rsidR="00C203E7">
        <w:rPr>
          <w:sz w:val="23"/>
          <w:szCs w:val="23"/>
        </w:rPr>
        <w:t>;</w:t>
      </w:r>
      <w:r w:rsidR="00345384">
        <w:rPr>
          <w:sz w:val="23"/>
          <w:szCs w:val="23"/>
        </w:rPr>
        <w:t xml:space="preserve"> que se pretende desarrollar a través de una </w:t>
      </w:r>
      <w:r w:rsidR="00AA7A38">
        <w:rPr>
          <w:sz w:val="23"/>
          <w:szCs w:val="23"/>
        </w:rPr>
        <w:t>m</w:t>
      </w:r>
      <w:r w:rsidR="00345384">
        <w:rPr>
          <w:sz w:val="23"/>
          <w:szCs w:val="23"/>
        </w:rPr>
        <w:t xml:space="preserve">atriz estratégica y </w:t>
      </w:r>
      <w:r w:rsidR="00AA7A38">
        <w:rPr>
          <w:sz w:val="23"/>
          <w:szCs w:val="23"/>
        </w:rPr>
        <w:t>cronograma de actividades.</w:t>
      </w:r>
    </w:p>
    <w:p w14:paraId="6D459100" w14:textId="77777777" w:rsidR="00731950" w:rsidRDefault="00731950" w:rsidP="00497B0C">
      <w:pPr>
        <w:pStyle w:val="Default"/>
        <w:widowControl w:val="0"/>
        <w:jc w:val="both"/>
        <w:rPr>
          <w:sz w:val="23"/>
          <w:szCs w:val="23"/>
        </w:rPr>
      </w:pPr>
    </w:p>
    <w:p w14:paraId="20D8A590" w14:textId="77777777" w:rsidR="00F9434D" w:rsidRDefault="00F9434D" w:rsidP="00497B0C">
      <w:pPr>
        <w:pStyle w:val="Default"/>
        <w:widowControl w:val="0"/>
        <w:jc w:val="both"/>
      </w:pPr>
    </w:p>
    <w:p w14:paraId="325442D4" w14:textId="77777777" w:rsidR="00345384" w:rsidRDefault="00345384" w:rsidP="00111774">
      <w:pPr>
        <w:pStyle w:val="Default"/>
        <w:widowControl w:val="0"/>
        <w:numPr>
          <w:ilvl w:val="0"/>
          <w:numId w:val="18"/>
        </w:numPr>
        <w:jc w:val="both"/>
        <w:rPr>
          <w:b/>
          <w:bCs/>
        </w:rPr>
      </w:pPr>
      <w:r>
        <w:rPr>
          <w:b/>
          <w:bCs/>
        </w:rPr>
        <w:lastRenderedPageBreak/>
        <w:t>ANTECEDENTES</w:t>
      </w:r>
    </w:p>
    <w:p w14:paraId="65949DB9" w14:textId="77777777" w:rsidR="00345384" w:rsidRDefault="00345384" w:rsidP="00345384">
      <w:pPr>
        <w:pStyle w:val="Default"/>
        <w:widowControl w:val="0"/>
        <w:jc w:val="both"/>
        <w:rPr>
          <w:b/>
          <w:bCs/>
        </w:rPr>
      </w:pPr>
    </w:p>
    <w:p w14:paraId="1173B2D4" w14:textId="77777777" w:rsidR="009113DC" w:rsidRPr="009113DC" w:rsidRDefault="009113DC" w:rsidP="00C84311">
      <w:pPr>
        <w:pStyle w:val="Default"/>
        <w:widowControl w:val="0"/>
        <w:numPr>
          <w:ilvl w:val="0"/>
          <w:numId w:val="24"/>
        </w:numPr>
        <w:jc w:val="both"/>
        <w:rPr>
          <w:b/>
          <w:bCs/>
        </w:rPr>
      </w:pPr>
      <w:r w:rsidRPr="009113DC">
        <w:rPr>
          <w:b/>
          <w:bCs/>
        </w:rPr>
        <w:t>QU</w:t>
      </w:r>
      <w:r w:rsidR="00147085">
        <w:rPr>
          <w:b/>
          <w:bCs/>
        </w:rPr>
        <w:t>É</w:t>
      </w:r>
      <w:r w:rsidRPr="009113DC">
        <w:rPr>
          <w:b/>
          <w:bCs/>
        </w:rPr>
        <w:t xml:space="preserve"> ES FOSAFFI:</w:t>
      </w:r>
    </w:p>
    <w:p w14:paraId="1EA022B8" w14:textId="77777777" w:rsidR="009113DC" w:rsidRDefault="009113DC" w:rsidP="00497B0C">
      <w:pPr>
        <w:pStyle w:val="Default"/>
        <w:widowControl w:val="0"/>
        <w:jc w:val="both"/>
      </w:pPr>
    </w:p>
    <w:p w14:paraId="0060AD10" w14:textId="77777777" w:rsidR="00747607" w:rsidRDefault="00731950" w:rsidP="00747607">
      <w:pPr>
        <w:pStyle w:val="Default"/>
        <w:widowControl w:val="0"/>
        <w:spacing w:line="360" w:lineRule="auto"/>
        <w:jc w:val="both"/>
      </w:pPr>
      <w:r>
        <w:t xml:space="preserve"> El FOSAFFI, fue creado mediante Decreto Legislativo No. 627 de fecha 22 de noviembre de 1990, publicado en el D.O. No 276, Tomo 309 del 6 de diciembre de 1990 con vigencia a partir del 15 de diciembre de 1990; decreto que contiene la “Ley de Saneamiento y Fortalecimiento de Bancos Comerciales y Asociaciones de Ahorro y Préstamo”</w:t>
      </w:r>
      <w:r w:rsidR="00747607">
        <w:t xml:space="preserve"> en la cual se </w:t>
      </w:r>
      <w:r>
        <w:t xml:space="preserve">establece que la naturaleza jurídica del FOSAFFI es la de una Institución de Crédito con personalidad jurídica y patrimonio propio. </w:t>
      </w:r>
    </w:p>
    <w:p w14:paraId="17DBE57A" w14:textId="77777777" w:rsidR="00747607" w:rsidRDefault="00747607" w:rsidP="00747607">
      <w:pPr>
        <w:pStyle w:val="Default"/>
        <w:widowControl w:val="0"/>
        <w:spacing w:line="360" w:lineRule="auto"/>
        <w:jc w:val="both"/>
      </w:pPr>
    </w:p>
    <w:p w14:paraId="69FF48AB" w14:textId="77777777" w:rsidR="00731950" w:rsidRDefault="00747607" w:rsidP="00747607">
      <w:pPr>
        <w:pStyle w:val="Default"/>
        <w:widowControl w:val="0"/>
        <w:spacing w:line="360" w:lineRule="auto"/>
        <w:jc w:val="both"/>
      </w:pPr>
      <w:r>
        <w:t>El</w:t>
      </w:r>
      <w:r w:rsidR="00731950">
        <w:t xml:space="preserve"> artículo No. 1 determina que “… El </w:t>
      </w:r>
      <w:r>
        <w:t xml:space="preserve">Fondo tendrá como finalidad esencial proceder </w:t>
      </w:r>
      <w:r w:rsidR="007A6BB2">
        <w:t xml:space="preserve">al </w:t>
      </w:r>
      <w:r w:rsidR="00C56365">
        <w:t xml:space="preserve">saneamiento </w:t>
      </w:r>
      <w:r w:rsidR="001B49CF">
        <w:t xml:space="preserve">y </w:t>
      </w:r>
      <w:r w:rsidR="00523884">
        <w:t>fortalecimiento de los Bancos</w:t>
      </w:r>
      <w:r w:rsidR="00731950">
        <w:t xml:space="preserve"> </w:t>
      </w:r>
      <w:r w:rsidR="00523884">
        <w:t>Comerciales y</w:t>
      </w:r>
      <w:r w:rsidR="00731950">
        <w:t xml:space="preserve"> </w:t>
      </w:r>
      <w:r w:rsidR="00523884">
        <w:t>Asociaciones de Ahorro</w:t>
      </w:r>
      <w:r w:rsidR="00731950">
        <w:t xml:space="preserve"> y Préstamo”.</w:t>
      </w:r>
    </w:p>
    <w:p w14:paraId="0193BE0B" w14:textId="77777777" w:rsidR="00747607" w:rsidRDefault="00747607" w:rsidP="00747607">
      <w:pPr>
        <w:pStyle w:val="Default"/>
        <w:widowControl w:val="0"/>
        <w:spacing w:line="360" w:lineRule="auto"/>
        <w:jc w:val="both"/>
      </w:pPr>
    </w:p>
    <w:p w14:paraId="1BEE6398" w14:textId="77777777" w:rsidR="00731950" w:rsidRDefault="00731950" w:rsidP="00731950">
      <w:pPr>
        <w:pStyle w:val="Default"/>
        <w:widowControl w:val="0"/>
        <w:spacing w:line="360" w:lineRule="auto"/>
        <w:jc w:val="both"/>
      </w:pPr>
      <w:r>
        <w:t>En el desarrollo de fortalezas para cumplir con su finalidad esencial, el FOSAFFI ha logrado la mayor recuperación de activos al menor costo, siendo esta actividad de recuperación la que actualmente ocupa la mayor parte de la gestión.</w:t>
      </w:r>
    </w:p>
    <w:p w14:paraId="236F8F85" w14:textId="77777777" w:rsidR="00747607" w:rsidRDefault="00747607" w:rsidP="00731950">
      <w:pPr>
        <w:pStyle w:val="Default"/>
        <w:widowControl w:val="0"/>
        <w:spacing w:line="360" w:lineRule="auto"/>
        <w:jc w:val="both"/>
      </w:pPr>
    </w:p>
    <w:p w14:paraId="09E1A35F" w14:textId="77777777" w:rsidR="00731950" w:rsidRDefault="00731950" w:rsidP="00731950">
      <w:pPr>
        <w:pStyle w:val="Default"/>
        <w:widowControl w:val="0"/>
        <w:spacing w:line="360" w:lineRule="auto"/>
        <w:jc w:val="both"/>
      </w:pPr>
      <w:r>
        <w:t>Además de las carteras de crédito que proceden del proceso de saneamiento, FOSAFFI también ha recibido en administración carteras de créditos y de activos extraordinarios y se gestiona su realización.</w:t>
      </w:r>
    </w:p>
    <w:p w14:paraId="30451844" w14:textId="77777777" w:rsidR="009113DC" w:rsidRDefault="009113DC" w:rsidP="00497B0C">
      <w:pPr>
        <w:pStyle w:val="Default"/>
        <w:widowControl w:val="0"/>
        <w:jc w:val="both"/>
      </w:pPr>
    </w:p>
    <w:p w14:paraId="65C0B2FE" w14:textId="77777777" w:rsidR="00886B10" w:rsidRDefault="00886B10" w:rsidP="00886B10">
      <w:pPr>
        <w:pStyle w:val="Default"/>
        <w:widowControl w:val="0"/>
        <w:spacing w:line="360" w:lineRule="auto"/>
        <w:jc w:val="both"/>
      </w:pPr>
      <w:r>
        <w:t>La Ley del Fondo establece los órganos de administración. Sus funciones están delimitadas en el Reglamento Interno del Comité Administrador que es autorizado por el Consejo Directivo del Banco Central de Reserva.</w:t>
      </w:r>
    </w:p>
    <w:p w14:paraId="2C9FAB01" w14:textId="77777777" w:rsidR="00886B10" w:rsidRDefault="00886B10" w:rsidP="00886B10">
      <w:pPr>
        <w:pStyle w:val="Default"/>
        <w:widowControl w:val="0"/>
        <w:spacing w:line="360" w:lineRule="auto"/>
        <w:jc w:val="both"/>
      </w:pPr>
    </w:p>
    <w:p w14:paraId="047016BD" w14:textId="77777777" w:rsidR="00886B10" w:rsidRDefault="00886B10" w:rsidP="00886B10">
      <w:pPr>
        <w:pStyle w:val="Default"/>
        <w:widowControl w:val="0"/>
        <w:spacing w:line="360" w:lineRule="auto"/>
        <w:jc w:val="both"/>
      </w:pPr>
      <w:r>
        <w:t>El Comité Administrador se apoya en diferentes Comités y en la estructura organizativa para transmitir instrucciones y recibir información de la gestión del Fondo.</w:t>
      </w:r>
    </w:p>
    <w:p w14:paraId="5B250E2D" w14:textId="77777777" w:rsidR="009113DC" w:rsidRDefault="009113DC" w:rsidP="00497B0C">
      <w:pPr>
        <w:pStyle w:val="Default"/>
        <w:widowControl w:val="0"/>
        <w:jc w:val="both"/>
      </w:pPr>
    </w:p>
    <w:p w14:paraId="379DB30F" w14:textId="77777777" w:rsidR="009113DC" w:rsidRDefault="009113DC" w:rsidP="00497B0C">
      <w:pPr>
        <w:pStyle w:val="Default"/>
        <w:widowControl w:val="0"/>
        <w:jc w:val="both"/>
      </w:pPr>
    </w:p>
    <w:p w14:paraId="37EB10B4" w14:textId="77777777" w:rsidR="009113DC" w:rsidRDefault="009113DC" w:rsidP="00497B0C">
      <w:pPr>
        <w:pStyle w:val="Default"/>
        <w:widowControl w:val="0"/>
        <w:jc w:val="both"/>
      </w:pPr>
    </w:p>
    <w:p w14:paraId="4FECA374" w14:textId="77777777" w:rsidR="009113DC" w:rsidRDefault="009113DC" w:rsidP="00497B0C">
      <w:pPr>
        <w:pStyle w:val="Default"/>
        <w:widowControl w:val="0"/>
        <w:jc w:val="both"/>
      </w:pPr>
    </w:p>
    <w:p w14:paraId="44477FB8" w14:textId="77777777" w:rsidR="009113DC" w:rsidRDefault="000C4763" w:rsidP="00C84311">
      <w:pPr>
        <w:pStyle w:val="Default"/>
        <w:widowControl w:val="0"/>
        <w:numPr>
          <w:ilvl w:val="0"/>
          <w:numId w:val="24"/>
        </w:numPr>
        <w:rPr>
          <w:b/>
          <w:bCs/>
        </w:rPr>
      </w:pPr>
      <w:r>
        <w:rPr>
          <w:noProof/>
        </w:rPr>
        <w:lastRenderedPageBreak/>
        <w:pict w14:anchorId="068B7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6.55pt;margin-top:23.4pt;width:495.75pt;height:456.25pt;z-index:251659264;mso-position-horizontal-relative:text;mso-position-vertical-relative:text;mso-width-relative:page;mso-height-relative:page">
            <v:imagedata r:id="rId9" o:title="ORGANIGRAMA_SEPT_2019"/>
            <w10:wrap type="square"/>
          </v:shape>
        </w:pict>
      </w:r>
      <w:r w:rsidR="00886B10" w:rsidRPr="00886B10">
        <w:rPr>
          <w:b/>
          <w:bCs/>
        </w:rPr>
        <w:t>ESTRUCTURA ORGANIZATIVA</w:t>
      </w:r>
      <w:r w:rsidR="007A6BB2">
        <w:rPr>
          <w:b/>
          <w:bCs/>
        </w:rPr>
        <w:t xml:space="preserve"> DEL FOSAFFI</w:t>
      </w:r>
      <w:r w:rsidR="00886B10" w:rsidRPr="00886B10">
        <w:rPr>
          <w:b/>
          <w:bCs/>
        </w:rPr>
        <w:t xml:space="preserve">  2020</w:t>
      </w:r>
    </w:p>
    <w:p w14:paraId="05FB82E0" w14:textId="77777777" w:rsidR="00886B10" w:rsidRDefault="00886B10" w:rsidP="00497B0C">
      <w:pPr>
        <w:pStyle w:val="Default"/>
        <w:widowControl w:val="0"/>
        <w:jc w:val="both"/>
        <w:rPr>
          <w:b/>
          <w:bCs/>
        </w:rPr>
      </w:pPr>
    </w:p>
    <w:p w14:paraId="1CD8745D" w14:textId="77777777" w:rsidR="00886B10" w:rsidRDefault="00886B10" w:rsidP="00497B0C">
      <w:pPr>
        <w:pStyle w:val="Default"/>
        <w:widowControl w:val="0"/>
        <w:jc w:val="both"/>
        <w:rPr>
          <w:b/>
          <w:bCs/>
        </w:rPr>
      </w:pPr>
    </w:p>
    <w:p w14:paraId="36F4D4F9" w14:textId="77777777" w:rsidR="00886B10" w:rsidRDefault="00886B10" w:rsidP="00497B0C">
      <w:pPr>
        <w:pStyle w:val="Default"/>
        <w:widowControl w:val="0"/>
        <w:jc w:val="both"/>
        <w:rPr>
          <w:b/>
          <w:bCs/>
        </w:rPr>
      </w:pPr>
    </w:p>
    <w:p w14:paraId="699B2F58" w14:textId="77777777" w:rsidR="00886B10" w:rsidRDefault="00886B10" w:rsidP="00C84311">
      <w:pPr>
        <w:pStyle w:val="Default"/>
        <w:widowControl w:val="0"/>
        <w:numPr>
          <w:ilvl w:val="0"/>
          <w:numId w:val="24"/>
        </w:numPr>
        <w:jc w:val="both"/>
        <w:rPr>
          <w:b/>
          <w:bCs/>
        </w:rPr>
      </w:pPr>
      <w:r>
        <w:rPr>
          <w:b/>
          <w:bCs/>
        </w:rPr>
        <w:t>SERVICIOS ACTUALES</w:t>
      </w:r>
      <w:r w:rsidR="00C56365">
        <w:rPr>
          <w:b/>
          <w:bCs/>
        </w:rPr>
        <w:t>:</w:t>
      </w:r>
    </w:p>
    <w:p w14:paraId="0174297A" w14:textId="77777777" w:rsidR="00886B10" w:rsidRDefault="00886B10" w:rsidP="00497B0C">
      <w:pPr>
        <w:pStyle w:val="Default"/>
        <w:widowControl w:val="0"/>
        <w:jc w:val="both"/>
        <w:rPr>
          <w:b/>
          <w:bCs/>
        </w:rPr>
      </w:pPr>
    </w:p>
    <w:p w14:paraId="6067CD03" w14:textId="77777777" w:rsidR="00886B10" w:rsidRPr="00886B10" w:rsidRDefault="000C4763" w:rsidP="00886B10">
      <w:pPr>
        <w:pStyle w:val="Prrafodelista"/>
        <w:numPr>
          <w:ilvl w:val="0"/>
          <w:numId w:val="5"/>
        </w:numPr>
        <w:shd w:val="clear" w:color="auto" w:fill="FEFEFE"/>
        <w:spacing w:after="0" w:line="360" w:lineRule="auto"/>
        <w:jc w:val="both"/>
        <w:rPr>
          <w:rFonts w:ascii="Arial" w:eastAsia="Times New Roman" w:hAnsi="Arial" w:cs="Arial"/>
          <w:sz w:val="24"/>
          <w:szCs w:val="24"/>
          <w:lang w:eastAsia="es-SV"/>
        </w:rPr>
      </w:pPr>
      <w:hyperlink r:id="rId10" w:history="1">
        <w:r w:rsidR="00886B10" w:rsidRPr="00886B10">
          <w:rPr>
            <w:rFonts w:ascii="Arial" w:eastAsia="Times New Roman" w:hAnsi="Arial" w:cs="Arial"/>
            <w:sz w:val="24"/>
            <w:szCs w:val="24"/>
            <w:lang w:eastAsia="es-SV"/>
          </w:rPr>
          <w:t>Adecuación y / o cancelación de deudas (créditos en vía administrativa)</w:t>
        </w:r>
      </w:hyperlink>
    </w:p>
    <w:p w14:paraId="0930E5EE" w14:textId="77777777" w:rsidR="00886B10" w:rsidRPr="00886B10" w:rsidRDefault="000C4763" w:rsidP="00886B10">
      <w:pPr>
        <w:pStyle w:val="Prrafodelista"/>
        <w:numPr>
          <w:ilvl w:val="0"/>
          <w:numId w:val="5"/>
        </w:numPr>
        <w:shd w:val="clear" w:color="auto" w:fill="FEFEFE"/>
        <w:spacing w:after="0" w:line="360" w:lineRule="auto"/>
        <w:jc w:val="both"/>
        <w:rPr>
          <w:rFonts w:ascii="Arial" w:eastAsia="Times New Roman" w:hAnsi="Arial" w:cs="Arial"/>
          <w:sz w:val="24"/>
          <w:szCs w:val="24"/>
          <w:lang w:eastAsia="es-SV"/>
        </w:rPr>
      </w:pPr>
      <w:hyperlink r:id="rId11" w:history="1">
        <w:r w:rsidR="00886B10" w:rsidRPr="00886B10">
          <w:rPr>
            <w:rFonts w:ascii="Arial" w:eastAsia="Times New Roman" w:hAnsi="Arial" w:cs="Arial"/>
            <w:sz w:val="24"/>
            <w:szCs w:val="24"/>
            <w:lang w:eastAsia="es-SV"/>
          </w:rPr>
          <w:t>adecuación y / o cancelación de deudas (créditos en vía jurídica)</w:t>
        </w:r>
      </w:hyperlink>
    </w:p>
    <w:p w14:paraId="33F18160" w14:textId="77777777" w:rsidR="00886B10" w:rsidRPr="00886B10" w:rsidRDefault="000C4763" w:rsidP="00886B10">
      <w:pPr>
        <w:pStyle w:val="Prrafodelista"/>
        <w:numPr>
          <w:ilvl w:val="0"/>
          <w:numId w:val="5"/>
        </w:numPr>
        <w:shd w:val="clear" w:color="auto" w:fill="FEFEFE"/>
        <w:spacing w:after="0" w:line="360" w:lineRule="auto"/>
        <w:jc w:val="both"/>
        <w:rPr>
          <w:rFonts w:ascii="Arial" w:eastAsia="Times New Roman" w:hAnsi="Arial" w:cs="Arial"/>
          <w:sz w:val="24"/>
          <w:szCs w:val="24"/>
          <w:lang w:eastAsia="es-SV"/>
        </w:rPr>
      </w:pPr>
      <w:hyperlink r:id="rId12" w:history="1">
        <w:r w:rsidR="00886B10" w:rsidRPr="00886B10">
          <w:rPr>
            <w:rFonts w:ascii="Arial" w:eastAsia="Times New Roman" w:hAnsi="Arial" w:cs="Arial"/>
            <w:sz w:val="24"/>
            <w:szCs w:val="24"/>
            <w:lang w:eastAsia="es-SV"/>
          </w:rPr>
          <w:t>Administración de contratos y convenios banco de fomento agropecuario(bfa)</w:t>
        </w:r>
      </w:hyperlink>
    </w:p>
    <w:p w14:paraId="52FD1644" w14:textId="77777777" w:rsidR="00886B10" w:rsidRPr="00886B10" w:rsidRDefault="000C4763" w:rsidP="00886B10">
      <w:pPr>
        <w:pStyle w:val="Prrafodelista"/>
        <w:numPr>
          <w:ilvl w:val="0"/>
          <w:numId w:val="5"/>
        </w:numPr>
        <w:shd w:val="clear" w:color="auto" w:fill="FEFEFE"/>
        <w:spacing w:after="0" w:line="360" w:lineRule="auto"/>
        <w:jc w:val="both"/>
        <w:rPr>
          <w:rFonts w:ascii="Arial" w:eastAsia="Times New Roman" w:hAnsi="Arial" w:cs="Arial"/>
          <w:sz w:val="24"/>
          <w:szCs w:val="24"/>
          <w:lang w:eastAsia="es-SV"/>
        </w:rPr>
      </w:pPr>
      <w:hyperlink r:id="rId13" w:history="1">
        <w:r w:rsidR="00886B10" w:rsidRPr="00886B10">
          <w:rPr>
            <w:rFonts w:ascii="Arial" w:eastAsia="Times New Roman" w:hAnsi="Arial" w:cs="Arial"/>
            <w:sz w:val="24"/>
            <w:szCs w:val="24"/>
            <w:lang w:eastAsia="es-SV"/>
          </w:rPr>
          <w:t>Administración de contratos y convenios fondo social para la vivienda</w:t>
        </w:r>
      </w:hyperlink>
    </w:p>
    <w:p w14:paraId="524C191A" w14:textId="77777777" w:rsidR="00886B10" w:rsidRPr="00886B10" w:rsidRDefault="000C4763" w:rsidP="00886B10">
      <w:pPr>
        <w:pStyle w:val="Prrafodelista"/>
        <w:numPr>
          <w:ilvl w:val="0"/>
          <w:numId w:val="5"/>
        </w:numPr>
        <w:shd w:val="clear" w:color="auto" w:fill="FEFEFE"/>
        <w:spacing w:after="0" w:line="360" w:lineRule="auto"/>
        <w:jc w:val="both"/>
        <w:rPr>
          <w:rFonts w:ascii="Arial" w:eastAsia="Times New Roman" w:hAnsi="Arial" w:cs="Arial"/>
          <w:sz w:val="24"/>
          <w:szCs w:val="24"/>
          <w:lang w:eastAsia="es-SV"/>
        </w:rPr>
      </w:pPr>
      <w:hyperlink r:id="rId14" w:history="1">
        <w:r w:rsidR="00886B10" w:rsidRPr="00886B10">
          <w:rPr>
            <w:rFonts w:ascii="Arial" w:eastAsia="Times New Roman" w:hAnsi="Arial" w:cs="Arial"/>
            <w:sz w:val="24"/>
            <w:szCs w:val="24"/>
            <w:lang w:eastAsia="es-SV"/>
          </w:rPr>
          <w:t>Constancia de saldo a cero</w:t>
        </w:r>
      </w:hyperlink>
    </w:p>
    <w:p w14:paraId="4C6BD196" w14:textId="77777777" w:rsidR="00886B10" w:rsidRPr="00886B10" w:rsidRDefault="000C4763" w:rsidP="00886B10">
      <w:pPr>
        <w:pStyle w:val="Prrafodelista"/>
        <w:numPr>
          <w:ilvl w:val="0"/>
          <w:numId w:val="5"/>
        </w:numPr>
        <w:shd w:val="clear" w:color="auto" w:fill="FEFEFE"/>
        <w:spacing w:after="0" w:line="360" w:lineRule="auto"/>
        <w:jc w:val="both"/>
        <w:rPr>
          <w:rFonts w:ascii="Arial" w:eastAsia="Times New Roman" w:hAnsi="Arial" w:cs="Arial"/>
          <w:sz w:val="24"/>
          <w:szCs w:val="24"/>
          <w:lang w:eastAsia="es-SV"/>
        </w:rPr>
      </w:pPr>
      <w:hyperlink r:id="rId15" w:history="1">
        <w:r w:rsidR="00886B10" w:rsidRPr="00886B10">
          <w:rPr>
            <w:rFonts w:ascii="Arial" w:eastAsia="Times New Roman" w:hAnsi="Arial" w:cs="Arial"/>
            <w:sz w:val="24"/>
            <w:szCs w:val="24"/>
            <w:lang w:eastAsia="es-SV"/>
          </w:rPr>
          <w:t>Constancia de saldos de créditos</w:t>
        </w:r>
      </w:hyperlink>
    </w:p>
    <w:p w14:paraId="5F544AD8" w14:textId="77777777" w:rsidR="00886B10" w:rsidRPr="00886B10" w:rsidRDefault="000C4763" w:rsidP="00886B10">
      <w:pPr>
        <w:pStyle w:val="Prrafodelista"/>
        <w:numPr>
          <w:ilvl w:val="0"/>
          <w:numId w:val="5"/>
        </w:numPr>
        <w:shd w:val="clear" w:color="auto" w:fill="FEFEFE"/>
        <w:spacing w:after="0" w:line="360" w:lineRule="auto"/>
        <w:jc w:val="both"/>
        <w:rPr>
          <w:rFonts w:ascii="Arial" w:eastAsia="Times New Roman" w:hAnsi="Arial" w:cs="Arial"/>
          <w:sz w:val="24"/>
          <w:szCs w:val="24"/>
          <w:lang w:eastAsia="es-SV"/>
        </w:rPr>
      </w:pPr>
      <w:hyperlink r:id="rId16" w:history="1">
        <w:r w:rsidR="00886B10" w:rsidRPr="00886B10">
          <w:rPr>
            <w:rFonts w:ascii="Arial" w:eastAsia="Times New Roman" w:hAnsi="Arial" w:cs="Arial"/>
            <w:sz w:val="24"/>
            <w:szCs w:val="24"/>
            <w:lang w:eastAsia="es-SV"/>
          </w:rPr>
          <w:t>Consulta sobre cobertura de seguro de vida y daños</w:t>
        </w:r>
      </w:hyperlink>
    </w:p>
    <w:p w14:paraId="3FC83B20" w14:textId="77777777" w:rsidR="00886B10" w:rsidRPr="00886B10" w:rsidRDefault="000C4763" w:rsidP="00886B10">
      <w:pPr>
        <w:pStyle w:val="Prrafodelista"/>
        <w:numPr>
          <w:ilvl w:val="0"/>
          <w:numId w:val="5"/>
        </w:numPr>
        <w:shd w:val="clear" w:color="auto" w:fill="FEFEFE"/>
        <w:spacing w:after="0" w:line="360" w:lineRule="auto"/>
        <w:jc w:val="both"/>
        <w:rPr>
          <w:rFonts w:ascii="Arial" w:eastAsia="Times New Roman" w:hAnsi="Arial" w:cs="Arial"/>
          <w:sz w:val="24"/>
          <w:szCs w:val="24"/>
          <w:lang w:eastAsia="es-SV"/>
        </w:rPr>
      </w:pPr>
      <w:hyperlink r:id="rId17" w:history="1">
        <w:r w:rsidR="00886B10" w:rsidRPr="00886B10">
          <w:rPr>
            <w:rFonts w:ascii="Arial" w:eastAsia="Times New Roman" w:hAnsi="Arial" w:cs="Arial"/>
            <w:sz w:val="24"/>
            <w:szCs w:val="24"/>
            <w:lang w:eastAsia="es-SV"/>
          </w:rPr>
          <w:t>Consultas sobre la aplicación de cuotas crediticias</w:t>
        </w:r>
      </w:hyperlink>
    </w:p>
    <w:p w14:paraId="7F9121B9" w14:textId="77777777" w:rsidR="00886B10" w:rsidRPr="00886B10" w:rsidRDefault="000C4763" w:rsidP="00886B10">
      <w:pPr>
        <w:pStyle w:val="Prrafodelista"/>
        <w:numPr>
          <w:ilvl w:val="0"/>
          <w:numId w:val="5"/>
        </w:numPr>
        <w:shd w:val="clear" w:color="auto" w:fill="FEFEFE"/>
        <w:spacing w:after="0" w:line="360" w:lineRule="auto"/>
        <w:jc w:val="both"/>
        <w:rPr>
          <w:rFonts w:ascii="Arial" w:eastAsia="Times New Roman" w:hAnsi="Arial" w:cs="Arial"/>
          <w:sz w:val="24"/>
          <w:szCs w:val="24"/>
          <w:lang w:eastAsia="es-SV"/>
        </w:rPr>
      </w:pPr>
      <w:hyperlink r:id="rId18" w:history="1">
        <w:r w:rsidR="00886B10" w:rsidRPr="00886B10">
          <w:rPr>
            <w:rFonts w:ascii="Arial" w:eastAsia="Times New Roman" w:hAnsi="Arial" w:cs="Arial"/>
            <w:sz w:val="24"/>
            <w:szCs w:val="24"/>
            <w:lang w:eastAsia="es-SV"/>
          </w:rPr>
          <w:t>Desgravaciones</w:t>
        </w:r>
      </w:hyperlink>
    </w:p>
    <w:p w14:paraId="7DC7B402" w14:textId="77777777" w:rsidR="00886B10" w:rsidRPr="00886B10" w:rsidRDefault="000C4763" w:rsidP="00886B10">
      <w:pPr>
        <w:pStyle w:val="Prrafodelista"/>
        <w:numPr>
          <w:ilvl w:val="0"/>
          <w:numId w:val="5"/>
        </w:numPr>
        <w:shd w:val="clear" w:color="auto" w:fill="FEFEFE"/>
        <w:spacing w:after="0" w:line="360" w:lineRule="auto"/>
        <w:jc w:val="both"/>
        <w:rPr>
          <w:rFonts w:ascii="Arial" w:eastAsia="Times New Roman" w:hAnsi="Arial" w:cs="Arial"/>
          <w:sz w:val="24"/>
          <w:szCs w:val="24"/>
          <w:lang w:eastAsia="es-SV"/>
        </w:rPr>
      </w:pPr>
      <w:hyperlink r:id="rId19" w:history="1">
        <w:r w:rsidR="00886B10" w:rsidRPr="00886B10">
          <w:rPr>
            <w:rFonts w:ascii="Arial" w:eastAsia="Times New Roman" w:hAnsi="Arial" w:cs="Arial"/>
            <w:sz w:val="24"/>
            <w:szCs w:val="24"/>
            <w:lang w:eastAsia="es-SV"/>
          </w:rPr>
          <w:t>Emisión de constancia de deuda por homónimo</w:t>
        </w:r>
      </w:hyperlink>
    </w:p>
    <w:p w14:paraId="7151B007" w14:textId="77777777" w:rsidR="00886B10" w:rsidRPr="00886B10" w:rsidRDefault="000C4763" w:rsidP="00886B10">
      <w:pPr>
        <w:pStyle w:val="Prrafodelista"/>
        <w:numPr>
          <w:ilvl w:val="0"/>
          <w:numId w:val="5"/>
        </w:numPr>
        <w:shd w:val="clear" w:color="auto" w:fill="FEFEFE"/>
        <w:spacing w:after="0" w:line="360" w:lineRule="auto"/>
        <w:jc w:val="both"/>
        <w:rPr>
          <w:rFonts w:ascii="Arial" w:eastAsia="Times New Roman" w:hAnsi="Arial" w:cs="Arial"/>
          <w:sz w:val="24"/>
          <w:szCs w:val="24"/>
          <w:lang w:eastAsia="es-SV"/>
        </w:rPr>
      </w:pPr>
      <w:hyperlink r:id="rId20" w:history="1">
        <w:r w:rsidR="00886B10" w:rsidRPr="00886B10">
          <w:rPr>
            <w:rFonts w:ascii="Arial" w:eastAsia="Times New Roman" w:hAnsi="Arial" w:cs="Arial"/>
            <w:sz w:val="24"/>
            <w:szCs w:val="24"/>
            <w:lang w:eastAsia="es-SV"/>
          </w:rPr>
          <w:t>Estados de cuenta o constancias de saldo de préstamos,</w:t>
        </w:r>
      </w:hyperlink>
    </w:p>
    <w:p w14:paraId="65DAEDC2" w14:textId="77777777" w:rsidR="00886B10" w:rsidRPr="00886B10" w:rsidRDefault="000C4763" w:rsidP="00886B10">
      <w:pPr>
        <w:pStyle w:val="Prrafodelista"/>
        <w:numPr>
          <w:ilvl w:val="0"/>
          <w:numId w:val="5"/>
        </w:numPr>
        <w:shd w:val="clear" w:color="auto" w:fill="FEFEFE"/>
        <w:spacing w:after="0" w:line="360" w:lineRule="auto"/>
        <w:jc w:val="both"/>
        <w:rPr>
          <w:rFonts w:ascii="Arial" w:eastAsia="Times New Roman" w:hAnsi="Arial" w:cs="Arial"/>
          <w:sz w:val="24"/>
          <w:szCs w:val="24"/>
          <w:lang w:eastAsia="es-SV"/>
        </w:rPr>
      </w:pPr>
      <w:hyperlink r:id="rId21" w:history="1">
        <w:r w:rsidR="00886B10" w:rsidRPr="00886B10">
          <w:rPr>
            <w:rFonts w:ascii="Arial" w:eastAsia="Times New Roman" w:hAnsi="Arial" w:cs="Arial"/>
            <w:sz w:val="24"/>
            <w:szCs w:val="24"/>
            <w:lang w:eastAsia="es-SV"/>
          </w:rPr>
          <w:t>Financiamiento de créditos bajo la política de interés social</w:t>
        </w:r>
      </w:hyperlink>
    </w:p>
    <w:p w14:paraId="1AE01700" w14:textId="77777777" w:rsidR="00886B10" w:rsidRPr="00886B10" w:rsidRDefault="000C4763" w:rsidP="00886B10">
      <w:pPr>
        <w:pStyle w:val="Prrafodelista"/>
        <w:numPr>
          <w:ilvl w:val="0"/>
          <w:numId w:val="5"/>
        </w:numPr>
        <w:shd w:val="clear" w:color="auto" w:fill="FEFEFE"/>
        <w:spacing w:after="0" w:line="360" w:lineRule="auto"/>
        <w:jc w:val="both"/>
        <w:rPr>
          <w:rFonts w:ascii="Arial" w:eastAsia="Times New Roman" w:hAnsi="Arial" w:cs="Arial"/>
          <w:sz w:val="24"/>
          <w:szCs w:val="24"/>
          <w:lang w:eastAsia="es-SV"/>
        </w:rPr>
      </w:pPr>
      <w:hyperlink r:id="rId22" w:history="1">
        <w:r w:rsidR="00886B10" w:rsidRPr="00886B10">
          <w:rPr>
            <w:rFonts w:ascii="Arial" w:eastAsia="Times New Roman" w:hAnsi="Arial" w:cs="Arial"/>
            <w:sz w:val="24"/>
            <w:szCs w:val="24"/>
            <w:lang w:eastAsia="es-SV"/>
          </w:rPr>
          <w:t>Financiamiento de créditos de inmuebles no calificados de interés social</w:t>
        </w:r>
      </w:hyperlink>
    </w:p>
    <w:p w14:paraId="21DF2794" w14:textId="77777777" w:rsidR="00886B10" w:rsidRPr="00886B10" w:rsidRDefault="000C4763" w:rsidP="00886B10">
      <w:pPr>
        <w:pStyle w:val="Prrafodelista"/>
        <w:numPr>
          <w:ilvl w:val="0"/>
          <w:numId w:val="5"/>
        </w:numPr>
        <w:shd w:val="clear" w:color="auto" w:fill="FEFEFE"/>
        <w:spacing w:after="0" w:line="360" w:lineRule="auto"/>
        <w:jc w:val="both"/>
        <w:rPr>
          <w:rFonts w:ascii="Arial" w:eastAsia="Times New Roman" w:hAnsi="Arial" w:cs="Arial"/>
          <w:sz w:val="24"/>
          <w:szCs w:val="24"/>
          <w:lang w:eastAsia="es-SV"/>
        </w:rPr>
      </w:pPr>
      <w:hyperlink r:id="rId23" w:history="1">
        <w:r w:rsidR="00886B10" w:rsidRPr="00886B10">
          <w:rPr>
            <w:rFonts w:ascii="Arial" w:eastAsia="Times New Roman" w:hAnsi="Arial" w:cs="Arial"/>
            <w:sz w:val="24"/>
            <w:szCs w:val="24"/>
            <w:lang w:eastAsia="es-SV"/>
          </w:rPr>
          <w:t>Financiamiento, refinanciamientos, restructuraciones y ampliaciones de créditos</w:t>
        </w:r>
      </w:hyperlink>
    </w:p>
    <w:p w14:paraId="08FE24AC" w14:textId="77777777" w:rsidR="00886B10" w:rsidRPr="00886B10" w:rsidRDefault="000C4763" w:rsidP="00886B10">
      <w:pPr>
        <w:pStyle w:val="Prrafodelista"/>
        <w:numPr>
          <w:ilvl w:val="0"/>
          <w:numId w:val="5"/>
        </w:numPr>
        <w:shd w:val="clear" w:color="auto" w:fill="FEFEFE"/>
        <w:spacing w:line="360" w:lineRule="auto"/>
        <w:jc w:val="both"/>
        <w:rPr>
          <w:rFonts w:ascii="Arial" w:eastAsia="Times New Roman" w:hAnsi="Arial" w:cs="Arial"/>
          <w:sz w:val="24"/>
          <w:szCs w:val="24"/>
          <w:lang w:eastAsia="es-SV"/>
        </w:rPr>
      </w:pPr>
      <w:hyperlink r:id="rId24" w:history="1">
        <w:r w:rsidR="00886B10" w:rsidRPr="00886B10">
          <w:rPr>
            <w:rFonts w:ascii="Arial" w:eastAsia="Times New Roman" w:hAnsi="Arial" w:cs="Arial"/>
            <w:sz w:val="24"/>
            <w:szCs w:val="24"/>
            <w:lang w:eastAsia="es-SV"/>
          </w:rPr>
          <w:t xml:space="preserve">Recuperación </w:t>
        </w:r>
        <w:proofErr w:type="gramStart"/>
        <w:r w:rsidR="00886B10" w:rsidRPr="00886B10">
          <w:rPr>
            <w:rFonts w:ascii="Arial" w:eastAsia="Times New Roman" w:hAnsi="Arial" w:cs="Arial"/>
            <w:sz w:val="24"/>
            <w:szCs w:val="24"/>
            <w:lang w:eastAsia="es-SV"/>
          </w:rPr>
          <w:t>pre judicial</w:t>
        </w:r>
        <w:proofErr w:type="gramEnd"/>
        <w:r w:rsidR="00886B10" w:rsidRPr="00886B10">
          <w:rPr>
            <w:rFonts w:ascii="Arial" w:eastAsia="Times New Roman" w:hAnsi="Arial" w:cs="Arial"/>
            <w:sz w:val="24"/>
            <w:szCs w:val="24"/>
            <w:lang w:eastAsia="es-SV"/>
          </w:rPr>
          <w:t xml:space="preserve"> créditos otorgados bajo la política de interés social.</w:t>
        </w:r>
      </w:hyperlink>
    </w:p>
    <w:p w14:paraId="18D18E0A" w14:textId="77777777" w:rsidR="00886B10" w:rsidRPr="00886B10" w:rsidRDefault="000C4763" w:rsidP="00886B10">
      <w:pPr>
        <w:pStyle w:val="Prrafodelista"/>
        <w:numPr>
          <w:ilvl w:val="0"/>
          <w:numId w:val="5"/>
        </w:numPr>
        <w:shd w:val="clear" w:color="auto" w:fill="FEFEFE"/>
        <w:spacing w:after="0" w:line="360" w:lineRule="auto"/>
        <w:jc w:val="both"/>
        <w:rPr>
          <w:rFonts w:ascii="Arial" w:eastAsia="Times New Roman" w:hAnsi="Arial" w:cs="Arial"/>
          <w:sz w:val="24"/>
          <w:szCs w:val="24"/>
          <w:lang w:eastAsia="es-SV"/>
        </w:rPr>
      </w:pPr>
      <w:hyperlink r:id="rId25" w:history="1">
        <w:r w:rsidR="00886B10" w:rsidRPr="00886B10">
          <w:rPr>
            <w:rFonts w:ascii="Arial" w:eastAsia="Times New Roman" w:hAnsi="Arial" w:cs="Arial"/>
            <w:sz w:val="24"/>
            <w:szCs w:val="24"/>
            <w:lang w:eastAsia="es-SV"/>
          </w:rPr>
          <w:t>Venta de créditos</w:t>
        </w:r>
      </w:hyperlink>
    </w:p>
    <w:p w14:paraId="3A42C7E9" w14:textId="77777777" w:rsidR="00886B10" w:rsidRPr="007A6BB2" w:rsidRDefault="000C4763" w:rsidP="00886B10">
      <w:pPr>
        <w:pStyle w:val="Prrafodelista"/>
        <w:numPr>
          <w:ilvl w:val="0"/>
          <w:numId w:val="5"/>
        </w:numPr>
        <w:shd w:val="clear" w:color="auto" w:fill="FEFEFE"/>
        <w:spacing w:after="0" w:line="360" w:lineRule="auto"/>
        <w:jc w:val="both"/>
        <w:rPr>
          <w:rFonts w:ascii="Arial" w:eastAsia="Times New Roman" w:hAnsi="Arial" w:cs="Arial"/>
          <w:color w:val="383838"/>
          <w:sz w:val="20"/>
          <w:szCs w:val="20"/>
          <w:lang w:eastAsia="es-SV"/>
        </w:rPr>
      </w:pPr>
      <w:hyperlink r:id="rId26" w:history="1">
        <w:r w:rsidR="00886B10" w:rsidRPr="00886B10">
          <w:rPr>
            <w:rFonts w:ascii="Arial" w:eastAsia="Times New Roman" w:hAnsi="Arial" w:cs="Arial"/>
            <w:sz w:val="24"/>
            <w:szCs w:val="24"/>
            <w:lang w:eastAsia="es-SV"/>
          </w:rPr>
          <w:t>Venta de inmuebles, por subasta pública no judicial y venta directa</w:t>
        </w:r>
      </w:hyperlink>
    </w:p>
    <w:p w14:paraId="2EFC0AEA" w14:textId="77777777" w:rsidR="007A6BB2" w:rsidRDefault="007A6BB2" w:rsidP="007A6BB2">
      <w:pPr>
        <w:shd w:val="clear" w:color="auto" w:fill="FEFEFE"/>
        <w:spacing w:after="0" w:line="360" w:lineRule="auto"/>
        <w:jc w:val="both"/>
        <w:rPr>
          <w:rFonts w:ascii="Arial" w:eastAsia="Times New Roman" w:hAnsi="Arial" w:cs="Arial"/>
          <w:color w:val="383838"/>
          <w:sz w:val="20"/>
          <w:szCs w:val="20"/>
          <w:lang w:eastAsia="es-SV"/>
        </w:rPr>
      </w:pPr>
    </w:p>
    <w:p w14:paraId="163B819C" w14:textId="77777777" w:rsidR="007A6BB2" w:rsidRDefault="007A6BB2" w:rsidP="007A6BB2">
      <w:pPr>
        <w:shd w:val="clear" w:color="auto" w:fill="FEFEFE"/>
        <w:spacing w:after="0" w:line="360" w:lineRule="auto"/>
        <w:jc w:val="both"/>
        <w:rPr>
          <w:rFonts w:ascii="Arial" w:eastAsia="Times New Roman" w:hAnsi="Arial" w:cs="Arial"/>
          <w:color w:val="383838"/>
          <w:sz w:val="20"/>
          <w:szCs w:val="20"/>
          <w:lang w:eastAsia="es-SV"/>
        </w:rPr>
      </w:pPr>
    </w:p>
    <w:p w14:paraId="03E805E8" w14:textId="77777777" w:rsidR="007A6BB2" w:rsidRPr="00C84311" w:rsidRDefault="007A6BB2" w:rsidP="00C84311">
      <w:pPr>
        <w:pStyle w:val="Default"/>
        <w:widowControl w:val="0"/>
        <w:numPr>
          <w:ilvl w:val="0"/>
          <w:numId w:val="24"/>
        </w:numPr>
        <w:jc w:val="both"/>
        <w:rPr>
          <w:rFonts w:eastAsia="Times New Roman"/>
          <w:b/>
          <w:bCs/>
          <w:lang w:eastAsia="es-SV"/>
        </w:rPr>
      </w:pPr>
      <w:r w:rsidRPr="00C84311">
        <w:rPr>
          <w:rFonts w:eastAsia="Times New Roman"/>
          <w:b/>
          <w:bCs/>
          <w:lang w:eastAsia="es-SV"/>
        </w:rPr>
        <w:t>VISIÓN</w:t>
      </w:r>
    </w:p>
    <w:p w14:paraId="77374CA6" w14:textId="77777777" w:rsidR="007A6BB2" w:rsidRPr="00A54FCF" w:rsidRDefault="007A6BB2" w:rsidP="007A6BB2">
      <w:pPr>
        <w:shd w:val="clear" w:color="auto" w:fill="FEFEFE"/>
        <w:spacing w:after="0" w:line="360" w:lineRule="auto"/>
        <w:jc w:val="both"/>
        <w:rPr>
          <w:rFonts w:ascii="Arial" w:eastAsia="Times New Roman" w:hAnsi="Arial" w:cs="Arial"/>
          <w:sz w:val="24"/>
          <w:szCs w:val="24"/>
          <w:lang w:eastAsia="es-SV"/>
        </w:rPr>
      </w:pPr>
      <w:r w:rsidRPr="00A54FCF">
        <w:rPr>
          <w:rFonts w:ascii="Arial" w:eastAsia="Times New Roman" w:hAnsi="Arial" w:cs="Arial"/>
          <w:sz w:val="24"/>
          <w:szCs w:val="24"/>
          <w:lang w:eastAsia="es-SV"/>
        </w:rPr>
        <w:t>Ser la mejor opción en administración, recuperación y comercialización de activos.</w:t>
      </w:r>
    </w:p>
    <w:p w14:paraId="1F84856D" w14:textId="77777777" w:rsidR="007A6BB2" w:rsidRPr="00A54FCF" w:rsidRDefault="007A6BB2" w:rsidP="007A6BB2">
      <w:pPr>
        <w:shd w:val="clear" w:color="auto" w:fill="FEFEFE"/>
        <w:spacing w:after="0" w:line="360" w:lineRule="auto"/>
        <w:jc w:val="both"/>
        <w:rPr>
          <w:rFonts w:ascii="Arial" w:eastAsia="Times New Roman" w:hAnsi="Arial" w:cs="Arial"/>
          <w:b/>
          <w:bCs/>
          <w:sz w:val="24"/>
          <w:szCs w:val="24"/>
          <w:lang w:eastAsia="es-SV"/>
        </w:rPr>
      </w:pPr>
    </w:p>
    <w:p w14:paraId="39FF69A9" w14:textId="77777777" w:rsidR="007A6BB2" w:rsidRPr="00A54FCF" w:rsidRDefault="007A6BB2" w:rsidP="00C84311">
      <w:pPr>
        <w:pStyle w:val="Default"/>
        <w:widowControl w:val="0"/>
        <w:numPr>
          <w:ilvl w:val="0"/>
          <w:numId w:val="24"/>
        </w:numPr>
        <w:jc w:val="both"/>
        <w:rPr>
          <w:rFonts w:eastAsia="Times New Roman"/>
          <w:b/>
          <w:bCs/>
          <w:color w:val="auto"/>
          <w:lang w:eastAsia="es-SV"/>
        </w:rPr>
      </w:pPr>
      <w:r w:rsidRPr="00A54FCF">
        <w:rPr>
          <w:rFonts w:eastAsia="Times New Roman"/>
          <w:b/>
          <w:bCs/>
          <w:color w:val="auto"/>
          <w:lang w:eastAsia="es-SV"/>
        </w:rPr>
        <w:t>MISIÓN</w:t>
      </w:r>
    </w:p>
    <w:p w14:paraId="168541AD" w14:textId="77777777" w:rsidR="007A6BB2" w:rsidRPr="00A54FCF" w:rsidRDefault="007A6BB2" w:rsidP="007A6BB2">
      <w:pPr>
        <w:shd w:val="clear" w:color="auto" w:fill="FEFEFE"/>
        <w:spacing w:after="0" w:line="360" w:lineRule="auto"/>
        <w:jc w:val="both"/>
        <w:rPr>
          <w:rFonts w:ascii="Arial" w:eastAsia="Times New Roman" w:hAnsi="Arial" w:cs="Arial"/>
          <w:sz w:val="24"/>
          <w:szCs w:val="24"/>
          <w:lang w:eastAsia="es-SV"/>
        </w:rPr>
      </w:pPr>
      <w:r w:rsidRPr="00A54FCF">
        <w:rPr>
          <w:rFonts w:ascii="Arial" w:eastAsia="Times New Roman" w:hAnsi="Arial" w:cs="Arial"/>
          <w:sz w:val="24"/>
          <w:szCs w:val="24"/>
          <w:lang w:eastAsia="es-SV"/>
        </w:rPr>
        <w:t>Administrar, recuperar y comercializar eficientemente los activos recibidos.</w:t>
      </w:r>
    </w:p>
    <w:p w14:paraId="1135560E" w14:textId="77777777" w:rsidR="007A6BB2" w:rsidRPr="00A54FCF" w:rsidRDefault="007A6BB2" w:rsidP="007A6BB2">
      <w:pPr>
        <w:shd w:val="clear" w:color="auto" w:fill="FEFEFE"/>
        <w:spacing w:after="0" w:line="360" w:lineRule="auto"/>
        <w:jc w:val="both"/>
        <w:rPr>
          <w:rFonts w:ascii="Arial" w:eastAsia="Times New Roman" w:hAnsi="Arial" w:cs="Arial"/>
          <w:b/>
          <w:bCs/>
          <w:sz w:val="24"/>
          <w:szCs w:val="24"/>
          <w:lang w:eastAsia="es-SV"/>
        </w:rPr>
      </w:pPr>
    </w:p>
    <w:p w14:paraId="46330026" w14:textId="77777777" w:rsidR="007A6BB2" w:rsidRPr="00A54FCF" w:rsidRDefault="007A6BB2" w:rsidP="00C84311">
      <w:pPr>
        <w:pStyle w:val="Default"/>
        <w:widowControl w:val="0"/>
        <w:numPr>
          <w:ilvl w:val="0"/>
          <w:numId w:val="24"/>
        </w:numPr>
        <w:jc w:val="both"/>
        <w:rPr>
          <w:rFonts w:eastAsia="Times New Roman"/>
          <w:b/>
          <w:bCs/>
          <w:color w:val="auto"/>
          <w:lang w:eastAsia="es-SV"/>
        </w:rPr>
      </w:pPr>
      <w:r w:rsidRPr="00A54FCF">
        <w:rPr>
          <w:rFonts w:eastAsia="Times New Roman"/>
          <w:b/>
          <w:bCs/>
          <w:color w:val="auto"/>
          <w:lang w:eastAsia="es-SV"/>
        </w:rPr>
        <w:t>VALORES</w:t>
      </w:r>
    </w:p>
    <w:p w14:paraId="2D9979F6" w14:textId="77777777" w:rsidR="00886B10" w:rsidRDefault="007A6BB2" w:rsidP="00497B0C">
      <w:pPr>
        <w:pStyle w:val="Default"/>
        <w:widowControl w:val="0"/>
        <w:jc w:val="both"/>
      </w:pPr>
      <w:r w:rsidRPr="007A6BB2">
        <w:t>Integridad, responsabilidad, calidad e innovación.</w:t>
      </w:r>
    </w:p>
    <w:p w14:paraId="73E8A922" w14:textId="77777777" w:rsidR="0045020A" w:rsidRDefault="0045020A" w:rsidP="00497B0C">
      <w:pPr>
        <w:pStyle w:val="Default"/>
        <w:widowControl w:val="0"/>
        <w:jc w:val="both"/>
      </w:pPr>
    </w:p>
    <w:p w14:paraId="3FAD643A" w14:textId="77777777" w:rsidR="0045020A" w:rsidRDefault="0045020A" w:rsidP="00497B0C">
      <w:pPr>
        <w:pStyle w:val="Default"/>
        <w:widowControl w:val="0"/>
        <w:jc w:val="both"/>
      </w:pPr>
    </w:p>
    <w:p w14:paraId="79EAEE0B" w14:textId="77777777" w:rsidR="0045020A" w:rsidRPr="00C56365" w:rsidRDefault="0045020A" w:rsidP="00497B0C">
      <w:pPr>
        <w:pStyle w:val="Default"/>
        <w:widowControl w:val="0"/>
        <w:jc w:val="both"/>
        <w:rPr>
          <w:b/>
          <w:bCs/>
        </w:rPr>
      </w:pPr>
    </w:p>
    <w:p w14:paraId="44BB0831" w14:textId="77777777" w:rsidR="00C56365" w:rsidRPr="00C56365" w:rsidRDefault="00C56365" w:rsidP="00C84311">
      <w:pPr>
        <w:pStyle w:val="Default"/>
        <w:widowControl w:val="0"/>
        <w:numPr>
          <w:ilvl w:val="0"/>
          <w:numId w:val="24"/>
        </w:numPr>
        <w:jc w:val="both"/>
        <w:rPr>
          <w:b/>
          <w:bCs/>
        </w:rPr>
      </w:pPr>
      <w:r w:rsidRPr="00C56365">
        <w:rPr>
          <w:b/>
          <w:bCs/>
        </w:rPr>
        <w:t>NORMATIVA DE COMUNICACIÓN EXISTENTE</w:t>
      </w:r>
      <w:r>
        <w:rPr>
          <w:b/>
          <w:bCs/>
        </w:rPr>
        <w:t>:</w:t>
      </w:r>
    </w:p>
    <w:p w14:paraId="563624BA" w14:textId="77777777" w:rsidR="00C56365" w:rsidRDefault="00C56365" w:rsidP="00C56365">
      <w:pPr>
        <w:pStyle w:val="Default"/>
        <w:widowControl w:val="0"/>
        <w:jc w:val="both"/>
      </w:pPr>
    </w:p>
    <w:p w14:paraId="762BE71B" w14:textId="77777777" w:rsidR="00C56365" w:rsidRDefault="00C56365" w:rsidP="00C56365">
      <w:pPr>
        <w:pStyle w:val="Default"/>
        <w:widowControl w:val="0"/>
        <w:spacing w:line="360" w:lineRule="auto"/>
        <w:jc w:val="both"/>
      </w:pPr>
      <w:r>
        <w:t>Política para la Comunicación Institucional.</w:t>
      </w:r>
    </w:p>
    <w:p w14:paraId="0D4DFA76" w14:textId="77777777" w:rsidR="00C56365" w:rsidRDefault="00C56365" w:rsidP="00C56365">
      <w:pPr>
        <w:pStyle w:val="Default"/>
        <w:widowControl w:val="0"/>
        <w:spacing w:line="360" w:lineRule="auto"/>
        <w:jc w:val="both"/>
      </w:pPr>
      <w:r>
        <w:t>Procedimiento para comunicar de resultados de AI al CA.</w:t>
      </w:r>
    </w:p>
    <w:p w14:paraId="038E39E4" w14:textId="77777777" w:rsidR="00C56365" w:rsidRDefault="00C56365" w:rsidP="00C56365">
      <w:pPr>
        <w:pStyle w:val="Default"/>
        <w:widowControl w:val="0"/>
        <w:spacing w:line="360" w:lineRule="auto"/>
        <w:jc w:val="both"/>
      </w:pPr>
      <w:r>
        <w:t>Procedimiento de comunicación interna.</w:t>
      </w:r>
    </w:p>
    <w:p w14:paraId="024F9C13" w14:textId="77777777" w:rsidR="0045020A" w:rsidRDefault="00C56365" w:rsidP="00C56365">
      <w:pPr>
        <w:pStyle w:val="Default"/>
        <w:widowControl w:val="0"/>
        <w:spacing w:line="360" w:lineRule="auto"/>
        <w:jc w:val="both"/>
      </w:pPr>
      <w:r>
        <w:t>Procedimiento de control de correspondencia externa (entrante y saliente).</w:t>
      </w:r>
    </w:p>
    <w:p w14:paraId="432339E0" w14:textId="4787B0F1" w:rsidR="00A54FCF" w:rsidRDefault="005B19B2" w:rsidP="00C56365">
      <w:pPr>
        <w:pStyle w:val="Default"/>
        <w:widowControl w:val="0"/>
        <w:spacing w:line="360" w:lineRule="auto"/>
        <w:jc w:val="both"/>
      </w:pPr>
      <w:r>
        <w:t>Procedimiento de publicación de información en la Web y redes sociales.</w:t>
      </w:r>
    </w:p>
    <w:p w14:paraId="3B9BD9E7" w14:textId="65035047" w:rsidR="000C4763" w:rsidRDefault="000C4763" w:rsidP="00C56365">
      <w:pPr>
        <w:pStyle w:val="Default"/>
        <w:widowControl w:val="0"/>
        <w:spacing w:line="360" w:lineRule="auto"/>
        <w:jc w:val="both"/>
      </w:pPr>
    </w:p>
    <w:p w14:paraId="4B2B9A12" w14:textId="77777777" w:rsidR="000C4763" w:rsidRDefault="000C4763" w:rsidP="00C56365">
      <w:pPr>
        <w:pStyle w:val="Default"/>
        <w:widowControl w:val="0"/>
        <w:spacing w:line="360" w:lineRule="auto"/>
        <w:jc w:val="both"/>
      </w:pPr>
    </w:p>
    <w:p w14:paraId="1FFACADA" w14:textId="77777777" w:rsidR="00147085" w:rsidRDefault="00147085" w:rsidP="00C56365">
      <w:pPr>
        <w:pStyle w:val="Default"/>
        <w:widowControl w:val="0"/>
        <w:spacing w:line="360" w:lineRule="auto"/>
        <w:jc w:val="both"/>
      </w:pPr>
    </w:p>
    <w:p w14:paraId="7344D9D8" w14:textId="77777777" w:rsidR="00147085" w:rsidRPr="00C56365" w:rsidRDefault="00147085" w:rsidP="00111774">
      <w:pPr>
        <w:pStyle w:val="Default"/>
        <w:widowControl w:val="0"/>
        <w:numPr>
          <w:ilvl w:val="0"/>
          <w:numId w:val="18"/>
        </w:numPr>
        <w:spacing w:line="276" w:lineRule="auto"/>
        <w:jc w:val="both"/>
        <w:rPr>
          <w:b/>
          <w:bCs/>
        </w:rPr>
      </w:pPr>
      <w:bookmarkStart w:id="1" w:name="_Hlk48912593"/>
      <w:r w:rsidRPr="0013253F">
        <w:rPr>
          <w:b/>
          <w:bCs/>
        </w:rPr>
        <w:lastRenderedPageBreak/>
        <w:t>RESULTADOS DEL DIAGN</w:t>
      </w:r>
      <w:r w:rsidR="00A54FCF">
        <w:rPr>
          <w:b/>
          <w:bCs/>
        </w:rPr>
        <w:t>Ó</w:t>
      </w:r>
      <w:r w:rsidRPr="0013253F">
        <w:rPr>
          <w:b/>
          <w:bCs/>
        </w:rPr>
        <w:t>STICO</w:t>
      </w:r>
      <w:r>
        <w:rPr>
          <w:b/>
          <w:bCs/>
        </w:rPr>
        <w:t xml:space="preserve"> DE LA INVESTIGACIÓN</w:t>
      </w:r>
    </w:p>
    <w:bookmarkEnd w:id="1"/>
    <w:p w14:paraId="33662CB4" w14:textId="77777777" w:rsidR="00147085" w:rsidRDefault="00147085" w:rsidP="00147085">
      <w:pPr>
        <w:pStyle w:val="Default"/>
        <w:widowControl w:val="0"/>
        <w:spacing w:line="276" w:lineRule="auto"/>
        <w:jc w:val="both"/>
        <w:rPr>
          <w:b/>
          <w:bCs/>
        </w:rPr>
      </w:pPr>
    </w:p>
    <w:p w14:paraId="7536522B" w14:textId="77777777" w:rsidR="001919C6" w:rsidRPr="001919C6" w:rsidRDefault="001919C6" w:rsidP="001919C6">
      <w:pPr>
        <w:pStyle w:val="Default"/>
        <w:widowControl w:val="0"/>
        <w:jc w:val="both"/>
      </w:pPr>
      <w:r w:rsidRPr="001919C6">
        <w:t>Para llevar a cabo el análisis del resultado de las encuestas se establecieron 3 áreas identificadas como los más señalados: FLUJO DE COMUNICACIÓN, CLIMA ORGANIZACIONAL y PROYECCIÓN DEL FOSAFFI AL EXTERIOR, esto permitirá centrar el esfuerzo en esas áreas específicas.</w:t>
      </w:r>
    </w:p>
    <w:p w14:paraId="3FFB2CB0" w14:textId="77777777" w:rsidR="001919C6" w:rsidRPr="001919C6" w:rsidRDefault="001919C6" w:rsidP="001919C6">
      <w:pPr>
        <w:pStyle w:val="Default"/>
        <w:widowControl w:val="0"/>
        <w:jc w:val="both"/>
      </w:pPr>
    </w:p>
    <w:p w14:paraId="21EE3986" w14:textId="05E6758D" w:rsidR="001919C6" w:rsidRPr="001919C6" w:rsidRDefault="001919C6" w:rsidP="001919C6">
      <w:pPr>
        <w:pStyle w:val="Default"/>
        <w:widowControl w:val="0"/>
        <w:jc w:val="both"/>
      </w:pPr>
      <w:r w:rsidRPr="001919C6">
        <w:t xml:space="preserve">Para el caso del </w:t>
      </w:r>
      <w:r w:rsidRPr="001919C6">
        <w:rPr>
          <w:b/>
          <w:bCs/>
          <w:u w:val="single"/>
        </w:rPr>
        <w:t>flujo de comunicación</w:t>
      </w:r>
      <w:r w:rsidRPr="001919C6">
        <w:t xml:space="preserve"> al interior del FOSAFFI uno de los puntos más mencionados es la falta de retroalimentación sobre temas o cambios sustanciales a nivel de dirección que afecten de forma general, así como la información sobre avances del cumplimiento de logros. Los canales de comunicación señalados como más utilizado y funcionales son: el correo electrónico, memorándum, intranet y sitio web. Los menos utilizados son: el buzón de sugerencias, la cartelera, las reuniones y el portal de transparencia. </w:t>
      </w:r>
    </w:p>
    <w:p w14:paraId="4B219E80" w14:textId="77777777" w:rsidR="001919C6" w:rsidRPr="001919C6" w:rsidRDefault="001919C6" w:rsidP="001919C6">
      <w:pPr>
        <w:pStyle w:val="Default"/>
        <w:widowControl w:val="0"/>
        <w:jc w:val="both"/>
      </w:pPr>
    </w:p>
    <w:p w14:paraId="63CA5FA7" w14:textId="17D09B95" w:rsidR="001919C6" w:rsidRPr="001919C6" w:rsidRDefault="001919C6" w:rsidP="001919C6">
      <w:pPr>
        <w:pStyle w:val="Default"/>
        <w:widowControl w:val="0"/>
        <w:jc w:val="both"/>
      </w:pPr>
      <w:r w:rsidRPr="001919C6">
        <w:t xml:space="preserve">En el tema de </w:t>
      </w:r>
      <w:r w:rsidRPr="001919C6">
        <w:rPr>
          <w:b/>
          <w:bCs/>
          <w:u w:val="single"/>
        </w:rPr>
        <w:t>clima organizacional</w:t>
      </w:r>
      <w:r w:rsidRPr="001919C6">
        <w:t xml:space="preserve"> los inconvenientes señalados son: la falta de un clima laboral armónico, integración entre unidades administrativas en la búsqueda de cumplimiento de objetivos institucionales y el poco o nulo reconocimiento a los resultados obtenidos. </w:t>
      </w:r>
    </w:p>
    <w:p w14:paraId="65C46AA0" w14:textId="77777777" w:rsidR="001919C6" w:rsidRPr="001919C6" w:rsidRDefault="001919C6" w:rsidP="001919C6">
      <w:pPr>
        <w:pStyle w:val="Default"/>
        <w:widowControl w:val="0"/>
        <w:jc w:val="both"/>
      </w:pPr>
    </w:p>
    <w:p w14:paraId="3B3B579D" w14:textId="77777777" w:rsidR="001919C6" w:rsidRPr="001919C6" w:rsidRDefault="001919C6" w:rsidP="001919C6">
      <w:pPr>
        <w:pStyle w:val="Default"/>
        <w:widowControl w:val="0"/>
        <w:jc w:val="both"/>
      </w:pPr>
      <w:r w:rsidRPr="001919C6">
        <w:t xml:space="preserve">Con respecto a la </w:t>
      </w:r>
      <w:r w:rsidRPr="001919C6">
        <w:rPr>
          <w:b/>
          <w:bCs/>
          <w:u w:val="single"/>
        </w:rPr>
        <w:t>proyección de FOSAFFI al exterior</w:t>
      </w:r>
      <w:r w:rsidRPr="001919C6">
        <w:t xml:space="preserve">, muchos de los encuestados señalaron que no hay actualización periódica tanto en el sitio Web como en las redes sociales, y que los contenidos publicados no tienen el suficiente atractivo visual. </w:t>
      </w:r>
    </w:p>
    <w:p w14:paraId="6E9CF38E" w14:textId="77777777" w:rsidR="001919C6" w:rsidRPr="001919C6" w:rsidRDefault="001919C6" w:rsidP="001919C6">
      <w:pPr>
        <w:pStyle w:val="Default"/>
        <w:widowControl w:val="0"/>
        <w:jc w:val="both"/>
      </w:pPr>
    </w:p>
    <w:p w14:paraId="47508FC9" w14:textId="281A80D7" w:rsidR="009113DC" w:rsidRPr="001919C6" w:rsidRDefault="001919C6" w:rsidP="001919C6">
      <w:pPr>
        <w:pStyle w:val="Default"/>
        <w:widowControl w:val="0"/>
        <w:jc w:val="both"/>
      </w:pPr>
      <w:r w:rsidRPr="001919C6">
        <w:t>Finalmente, esta evaluación y diagnóstico fue realizado con la finalidad de evidenciar la situación comunicacional actual de todas las unidades administrativas de la institución.</w:t>
      </w:r>
    </w:p>
    <w:p w14:paraId="1BCD8D4E" w14:textId="77777777" w:rsidR="001919C6" w:rsidRPr="00511F1C" w:rsidRDefault="001919C6" w:rsidP="001919C6">
      <w:pPr>
        <w:pStyle w:val="Default"/>
        <w:widowControl w:val="0"/>
        <w:jc w:val="both"/>
        <w:rPr>
          <w:b/>
          <w:bCs/>
        </w:rPr>
      </w:pPr>
    </w:p>
    <w:p w14:paraId="78A8E543" w14:textId="77777777" w:rsidR="007F071D" w:rsidRPr="0045020A" w:rsidRDefault="007F071D" w:rsidP="00111774">
      <w:pPr>
        <w:pStyle w:val="Default"/>
        <w:widowControl w:val="0"/>
        <w:numPr>
          <w:ilvl w:val="0"/>
          <w:numId w:val="18"/>
        </w:numPr>
        <w:jc w:val="both"/>
        <w:rPr>
          <w:b/>
          <w:bCs/>
        </w:rPr>
      </w:pPr>
      <w:r w:rsidRPr="0045020A">
        <w:rPr>
          <w:b/>
          <w:bCs/>
        </w:rPr>
        <w:t>OBJETIVO GENERAL</w:t>
      </w:r>
      <w:r w:rsidR="00741510">
        <w:rPr>
          <w:b/>
          <w:bCs/>
        </w:rPr>
        <w:t xml:space="preserve"> DEL PLAN DE COMUNICACIÓN</w:t>
      </w:r>
    </w:p>
    <w:p w14:paraId="027033FA" w14:textId="77777777" w:rsidR="007F071D" w:rsidRDefault="007F071D" w:rsidP="007F071D">
      <w:pPr>
        <w:pStyle w:val="Default"/>
        <w:widowControl w:val="0"/>
        <w:jc w:val="both"/>
      </w:pPr>
    </w:p>
    <w:p w14:paraId="2586C262" w14:textId="4C70B61C" w:rsidR="007F071D" w:rsidRDefault="008D3975" w:rsidP="007F071D">
      <w:pPr>
        <w:pStyle w:val="Default"/>
        <w:widowControl w:val="0"/>
        <w:spacing w:line="360" w:lineRule="auto"/>
        <w:jc w:val="both"/>
      </w:pPr>
      <w:bookmarkStart w:id="2" w:name="_Hlk49257053"/>
      <w:r>
        <w:t>Fortalecer</w:t>
      </w:r>
      <w:r w:rsidR="007F071D" w:rsidRPr="0014442B">
        <w:t xml:space="preserve"> </w:t>
      </w:r>
      <w:r w:rsidR="004F6ACB">
        <w:t>la</w:t>
      </w:r>
      <w:r w:rsidR="007F071D" w:rsidRPr="0014442B">
        <w:t xml:space="preserve"> comunicación </w:t>
      </w:r>
      <w:r>
        <w:t>de manera integral del FOSAFFI</w:t>
      </w:r>
      <w:r w:rsidR="007F071D" w:rsidRPr="0014442B">
        <w:t>.</w:t>
      </w:r>
    </w:p>
    <w:bookmarkEnd w:id="2"/>
    <w:p w14:paraId="3DDBE4CC" w14:textId="77777777" w:rsidR="003B0DA5" w:rsidRDefault="003B0DA5" w:rsidP="007F071D">
      <w:pPr>
        <w:pStyle w:val="Default"/>
        <w:widowControl w:val="0"/>
        <w:spacing w:line="360" w:lineRule="auto"/>
        <w:jc w:val="both"/>
      </w:pPr>
    </w:p>
    <w:p w14:paraId="37E5439F" w14:textId="77777777" w:rsidR="003B0DA5" w:rsidRDefault="003B0DA5" w:rsidP="00111774">
      <w:pPr>
        <w:pStyle w:val="Default"/>
        <w:widowControl w:val="0"/>
        <w:numPr>
          <w:ilvl w:val="0"/>
          <w:numId w:val="18"/>
        </w:numPr>
        <w:spacing w:line="360" w:lineRule="auto"/>
        <w:jc w:val="both"/>
        <w:rPr>
          <w:b/>
          <w:bCs/>
        </w:rPr>
      </w:pPr>
      <w:r w:rsidRPr="003B0DA5">
        <w:rPr>
          <w:b/>
          <w:bCs/>
        </w:rPr>
        <w:t>OBJETIVOS ESPECÍFICOS</w:t>
      </w:r>
    </w:p>
    <w:p w14:paraId="715FF89C" w14:textId="77777777" w:rsidR="003B0DA5" w:rsidRDefault="003B0DA5" w:rsidP="003B0DA5">
      <w:pPr>
        <w:pStyle w:val="Default"/>
        <w:widowControl w:val="0"/>
        <w:spacing w:line="360" w:lineRule="auto"/>
        <w:ind w:left="360"/>
        <w:jc w:val="both"/>
        <w:rPr>
          <w:b/>
          <w:bCs/>
        </w:rPr>
      </w:pPr>
    </w:p>
    <w:p w14:paraId="09D16E50" w14:textId="78E1AE41" w:rsidR="003B0DA5" w:rsidRDefault="005F1C20" w:rsidP="000C4763">
      <w:pPr>
        <w:pStyle w:val="Default"/>
        <w:widowControl w:val="0"/>
        <w:numPr>
          <w:ilvl w:val="0"/>
          <w:numId w:val="32"/>
        </w:numPr>
        <w:spacing w:line="360" w:lineRule="auto"/>
        <w:jc w:val="both"/>
        <w:rPr>
          <w:b/>
          <w:bCs/>
        </w:rPr>
      </w:pPr>
      <w:r>
        <w:rPr>
          <w:b/>
          <w:bCs/>
        </w:rPr>
        <w:t xml:space="preserve">MEJORAR </w:t>
      </w:r>
      <w:r w:rsidR="004F6ACB">
        <w:rPr>
          <w:b/>
          <w:bCs/>
        </w:rPr>
        <w:t xml:space="preserve">EL </w:t>
      </w:r>
      <w:r w:rsidR="008D3975">
        <w:rPr>
          <w:b/>
          <w:bCs/>
        </w:rPr>
        <w:t>FLUJO</w:t>
      </w:r>
      <w:r>
        <w:rPr>
          <w:b/>
          <w:bCs/>
        </w:rPr>
        <w:t xml:space="preserve"> DE LA COMUNICACIÓN INTERNA</w:t>
      </w:r>
      <w:r w:rsidR="00D42BE5">
        <w:rPr>
          <w:b/>
          <w:bCs/>
        </w:rPr>
        <w:t xml:space="preserve"> </w:t>
      </w:r>
    </w:p>
    <w:p w14:paraId="4281AD6F" w14:textId="3A32820F" w:rsidR="005F1C20" w:rsidRPr="00D42BE5" w:rsidRDefault="008D3975" w:rsidP="000C4763">
      <w:pPr>
        <w:pStyle w:val="Default"/>
        <w:widowControl w:val="0"/>
        <w:numPr>
          <w:ilvl w:val="0"/>
          <w:numId w:val="32"/>
        </w:numPr>
        <w:spacing w:line="360" w:lineRule="auto"/>
        <w:jc w:val="both"/>
        <w:rPr>
          <w:b/>
          <w:bCs/>
        </w:rPr>
      </w:pPr>
      <w:r>
        <w:rPr>
          <w:b/>
          <w:bCs/>
        </w:rPr>
        <w:t>CONTRIBUIR A</w:t>
      </w:r>
      <w:r w:rsidR="00D42BE5">
        <w:rPr>
          <w:b/>
          <w:bCs/>
        </w:rPr>
        <w:t xml:space="preserve"> </w:t>
      </w:r>
      <w:r>
        <w:rPr>
          <w:b/>
          <w:bCs/>
        </w:rPr>
        <w:t xml:space="preserve">MANTENER </w:t>
      </w:r>
      <w:r w:rsidR="00D42BE5">
        <w:rPr>
          <w:b/>
          <w:bCs/>
        </w:rPr>
        <w:t>UN BUEN</w:t>
      </w:r>
      <w:r w:rsidR="005F1C20">
        <w:rPr>
          <w:b/>
          <w:bCs/>
        </w:rPr>
        <w:t xml:space="preserve"> CLIMA ORGANIZACIONAL</w:t>
      </w:r>
      <w:r w:rsidR="0083796C" w:rsidRPr="00D42BE5">
        <w:rPr>
          <w:b/>
          <w:bCs/>
        </w:rPr>
        <w:t>.</w:t>
      </w:r>
    </w:p>
    <w:p w14:paraId="03E741E9" w14:textId="77777777" w:rsidR="007B1BD0" w:rsidRDefault="0083796C" w:rsidP="000C4763">
      <w:pPr>
        <w:pStyle w:val="Default"/>
        <w:widowControl w:val="0"/>
        <w:numPr>
          <w:ilvl w:val="0"/>
          <w:numId w:val="32"/>
        </w:numPr>
        <w:spacing w:line="360" w:lineRule="auto"/>
        <w:jc w:val="both"/>
        <w:rPr>
          <w:b/>
          <w:bCs/>
        </w:rPr>
      </w:pPr>
      <w:r>
        <w:rPr>
          <w:b/>
          <w:bCs/>
        </w:rPr>
        <w:t>POTENCIAR LA IMAGEN DEL FOSAFFI AL EXTERIOR A TRAVÉS DE LAS HERRAMIENTAS DIGITALES.</w:t>
      </w:r>
    </w:p>
    <w:p w14:paraId="59D83F2A" w14:textId="5EED2BA1" w:rsidR="000B2C48" w:rsidRDefault="000B2C48" w:rsidP="000B2C48">
      <w:pPr>
        <w:pStyle w:val="Default"/>
        <w:widowControl w:val="0"/>
        <w:spacing w:line="360" w:lineRule="auto"/>
        <w:ind w:left="720"/>
        <w:jc w:val="both"/>
        <w:rPr>
          <w:b/>
          <w:bCs/>
        </w:rPr>
      </w:pPr>
    </w:p>
    <w:p w14:paraId="4BAFB773" w14:textId="77777777" w:rsidR="0016289C" w:rsidRPr="003B0DA5" w:rsidRDefault="0016289C" w:rsidP="000B2C48">
      <w:pPr>
        <w:pStyle w:val="Default"/>
        <w:widowControl w:val="0"/>
        <w:spacing w:line="360" w:lineRule="auto"/>
        <w:ind w:left="720"/>
        <w:jc w:val="both"/>
        <w:rPr>
          <w:b/>
          <w:bCs/>
        </w:rPr>
      </w:pPr>
    </w:p>
    <w:p w14:paraId="57FC1EF3" w14:textId="03E6705D" w:rsidR="002A2E35" w:rsidRDefault="002A2E35" w:rsidP="007B1BD0">
      <w:pPr>
        <w:pStyle w:val="Default"/>
        <w:widowControl w:val="0"/>
        <w:spacing w:line="360" w:lineRule="auto"/>
        <w:jc w:val="both"/>
      </w:pPr>
      <w:r>
        <w:lastRenderedPageBreak/>
        <w:t>Para el desarrollo se los objetivos</w:t>
      </w:r>
      <w:r w:rsidR="0065302D">
        <w:t xml:space="preserve"> específicos</w:t>
      </w:r>
      <w:r>
        <w:t xml:space="preserve">, se elaborará una </w:t>
      </w:r>
      <w:r w:rsidR="000D316D" w:rsidRPr="00597246">
        <w:rPr>
          <w:b/>
          <w:bCs/>
        </w:rPr>
        <w:t xml:space="preserve">MATRIZ </w:t>
      </w:r>
      <w:r w:rsidR="000D316D">
        <w:rPr>
          <w:b/>
          <w:bCs/>
        </w:rPr>
        <w:t>DE</w:t>
      </w:r>
      <w:r w:rsidR="009C4CCB">
        <w:rPr>
          <w:b/>
          <w:bCs/>
        </w:rPr>
        <w:t xml:space="preserve"> DESARROLLO DEL </w:t>
      </w:r>
      <w:r w:rsidR="00597246" w:rsidRPr="00597246">
        <w:rPr>
          <w:b/>
          <w:bCs/>
        </w:rPr>
        <w:t>PLAN DE COMUNICACIÓN</w:t>
      </w:r>
      <w:r>
        <w:t xml:space="preserve"> con la descripción detallada de cada una de las acciones a desarrollar </w:t>
      </w:r>
      <w:r w:rsidR="00597246">
        <w:t>de acuerdo con</w:t>
      </w:r>
      <w:r>
        <w:t xml:space="preserve"> l</w:t>
      </w:r>
      <w:r w:rsidR="000D316D">
        <w:t>a</w:t>
      </w:r>
      <w:r>
        <w:t xml:space="preserve">s </w:t>
      </w:r>
      <w:r w:rsidR="000D316D">
        <w:t>áreas</w:t>
      </w:r>
      <w:r>
        <w:t xml:space="preserve"> seleccionados de la investigación.</w:t>
      </w:r>
    </w:p>
    <w:p w14:paraId="7E3C314E" w14:textId="77777777" w:rsidR="002A2E35" w:rsidRDefault="002A2E35" w:rsidP="007B1BD0">
      <w:pPr>
        <w:pStyle w:val="Default"/>
        <w:widowControl w:val="0"/>
        <w:spacing w:line="360" w:lineRule="auto"/>
        <w:jc w:val="both"/>
      </w:pPr>
    </w:p>
    <w:p w14:paraId="663C8627" w14:textId="77777777" w:rsidR="00597246" w:rsidRDefault="000D63FF" w:rsidP="007B1BD0">
      <w:pPr>
        <w:pStyle w:val="Default"/>
        <w:widowControl w:val="0"/>
        <w:spacing w:line="360" w:lineRule="auto"/>
        <w:jc w:val="both"/>
      </w:pPr>
      <w:r>
        <w:t>Para la implementación del Plan de comunicación se elaborarán cronogramas divididos en 2 fases de desarroll</w:t>
      </w:r>
      <w:r w:rsidR="00597246">
        <w:t>o.</w:t>
      </w:r>
    </w:p>
    <w:p w14:paraId="3AF37A15" w14:textId="77777777" w:rsidR="00597246" w:rsidRDefault="00597246" w:rsidP="007B1BD0">
      <w:pPr>
        <w:pStyle w:val="Default"/>
        <w:widowControl w:val="0"/>
        <w:spacing w:line="360" w:lineRule="auto"/>
        <w:jc w:val="both"/>
      </w:pPr>
    </w:p>
    <w:p w14:paraId="299F5165" w14:textId="77777777" w:rsidR="002A2E35" w:rsidRDefault="00597246" w:rsidP="0065302D">
      <w:pPr>
        <w:pStyle w:val="Default"/>
        <w:widowControl w:val="0"/>
        <w:numPr>
          <w:ilvl w:val="0"/>
          <w:numId w:val="20"/>
        </w:numPr>
        <w:spacing w:line="360" w:lineRule="auto"/>
        <w:jc w:val="both"/>
      </w:pPr>
      <w:r>
        <w:t>L</w:t>
      </w:r>
      <w:r w:rsidR="000D63FF">
        <w:t xml:space="preserve">a </w:t>
      </w:r>
      <w:r w:rsidR="0065302D" w:rsidRPr="0065302D">
        <w:rPr>
          <w:b/>
          <w:bCs/>
        </w:rPr>
        <w:t>FASE 1</w:t>
      </w:r>
      <w:r>
        <w:t xml:space="preserve"> se llevará a cabo </w:t>
      </w:r>
      <w:r w:rsidR="000D63FF">
        <w:t xml:space="preserve">durante los meses de septiembre a diciembre de 2020, </w:t>
      </w:r>
      <w:r w:rsidR="0065302D">
        <w:t xml:space="preserve">esta </w:t>
      </w:r>
      <w:r w:rsidR="000D63FF">
        <w:t>contempla las actividades identificadas de mayor urgencia.</w:t>
      </w:r>
    </w:p>
    <w:p w14:paraId="60025A65" w14:textId="77777777" w:rsidR="000D63FF" w:rsidRDefault="000D63FF" w:rsidP="007B1BD0">
      <w:pPr>
        <w:pStyle w:val="Default"/>
        <w:widowControl w:val="0"/>
        <w:spacing w:line="360" w:lineRule="auto"/>
        <w:jc w:val="both"/>
      </w:pPr>
    </w:p>
    <w:p w14:paraId="5552B233" w14:textId="77777777" w:rsidR="000D63FF" w:rsidRDefault="0065302D" w:rsidP="0065302D">
      <w:pPr>
        <w:pStyle w:val="Default"/>
        <w:widowControl w:val="0"/>
        <w:numPr>
          <w:ilvl w:val="0"/>
          <w:numId w:val="20"/>
        </w:numPr>
        <w:spacing w:line="360" w:lineRule="auto"/>
        <w:jc w:val="both"/>
      </w:pPr>
      <w:r>
        <w:t xml:space="preserve">La </w:t>
      </w:r>
      <w:r w:rsidRPr="0065302D">
        <w:rPr>
          <w:b/>
          <w:bCs/>
        </w:rPr>
        <w:t>FASE 2</w:t>
      </w:r>
      <w:r>
        <w:t xml:space="preserve"> se desarrollará se manera trimestral d</w:t>
      </w:r>
      <w:r w:rsidR="000D63FF">
        <w:t>urante los meses de enero a diciembre del año 2021</w:t>
      </w:r>
      <w:r>
        <w:t>.</w:t>
      </w:r>
    </w:p>
    <w:p w14:paraId="608B42BD" w14:textId="77777777" w:rsidR="002A2E35" w:rsidRDefault="002A2E35" w:rsidP="007B1BD0">
      <w:pPr>
        <w:pStyle w:val="Default"/>
        <w:widowControl w:val="0"/>
        <w:spacing w:line="360" w:lineRule="auto"/>
        <w:jc w:val="both"/>
      </w:pPr>
    </w:p>
    <w:p w14:paraId="598C424C" w14:textId="77777777" w:rsidR="0083796C" w:rsidRPr="002A2E35" w:rsidRDefault="002A2E35" w:rsidP="007B1BD0">
      <w:pPr>
        <w:pStyle w:val="Default"/>
        <w:widowControl w:val="0"/>
        <w:spacing w:line="360" w:lineRule="auto"/>
        <w:jc w:val="both"/>
      </w:pPr>
      <w:r>
        <w:t xml:space="preserve"> </w:t>
      </w:r>
    </w:p>
    <w:p w14:paraId="74D83E30" w14:textId="77777777" w:rsidR="007F071D" w:rsidRDefault="007F071D" w:rsidP="007F071D">
      <w:pPr>
        <w:pStyle w:val="Default"/>
        <w:widowControl w:val="0"/>
        <w:spacing w:line="360" w:lineRule="auto"/>
        <w:jc w:val="both"/>
      </w:pPr>
    </w:p>
    <w:p w14:paraId="26D6BCD0" w14:textId="77777777" w:rsidR="000B2C48" w:rsidRDefault="000B2C48" w:rsidP="000B2C48">
      <w:pPr>
        <w:rPr>
          <w:rFonts w:ascii="Arial" w:hAnsi="Arial" w:cs="Arial"/>
          <w:b/>
          <w:bCs/>
          <w:sz w:val="24"/>
          <w:szCs w:val="24"/>
        </w:rPr>
        <w:sectPr w:rsidR="000B2C48" w:rsidSect="00F9434D">
          <w:footerReference w:type="default" r:id="rId27"/>
          <w:pgSz w:w="12240" w:h="15840"/>
          <w:pgMar w:top="1417" w:right="1701" w:bottom="1417" w:left="1701" w:header="708" w:footer="708" w:gutter="0"/>
          <w:cols w:space="708"/>
          <w:titlePg/>
          <w:docGrid w:linePitch="360"/>
        </w:sectPr>
      </w:pPr>
    </w:p>
    <w:p w14:paraId="17163754" w14:textId="241AA0F6" w:rsidR="000B2C48" w:rsidRDefault="000B2C48" w:rsidP="00EB36E6">
      <w:pPr>
        <w:pStyle w:val="Default"/>
        <w:widowControl w:val="0"/>
        <w:numPr>
          <w:ilvl w:val="0"/>
          <w:numId w:val="18"/>
        </w:numPr>
        <w:spacing w:line="360" w:lineRule="auto"/>
        <w:jc w:val="both"/>
        <w:rPr>
          <w:b/>
          <w:bCs/>
        </w:rPr>
      </w:pPr>
      <w:r w:rsidRPr="000B2C48">
        <w:rPr>
          <w:b/>
          <w:bCs/>
        </w:rPr>
        <w:lastRenderedPageBreak/>
        <w:t xml:space="preserve">MATRIZ </w:t>
      </w:r>
      <w:r w:rsidR="005F4BAC">
        <w:rPr>
          <w:b/>
          <w:bCs/>
        </w:rPr>
        <w:t xml:space="preserve">DE DESARROLLO </w:t>
      </w:r>
      <w:r w:rsidRPr="000B2C48">
        <w:rPr>
          <w:b/>
          <w:bCs/>
        </w:rPr>
        <w:t>DEL PLAN DE COMUNICACIÓN</w:t>
      </w:r>
    </w:p>
    <w:p w14:paraId="4A555B18" w14:textId="77777777" w:rsidR="000E68A5" w:rsidRDefault="000E68A5" w:rsidP="000E68A5">
      <w:pPr>
        <w:pStyle w:val="Default"/>
        <w:widowControl w:val="0"/>
        <w:jc w:val="both"/>
        <w:rPr>
          <w:b/>
          <w:bCs/>
        </w:rPr>
      </w:pPr>
      <w:r w:rsidRPr="0045020A">
        <w:rPr>
          <w:b/>
          <w:bCs/>
        </w:rPr>
        <w:t>OBJETIVO GENERAL</w:t>
      </w:r>
      <w:r>
        <w:rPr>
          <w:b/>
          <w:bCs/>
        </w:rPr>
        <w:t xml:space="preserve"> DEL PLAN DE COMUNICACIÓN</w:t>
      </w:r>
    </w:p>
    <w:p w14:paraId="47948FCB" w14:textId="77777777" w:rsidR="000E68A5" w:rsidRPr="00BC5A63" w:rsidRDefault="000E68A5" w:rsidP="000E68A5">
      <w:pPr>
        <w:pStyle w:val="Default"/>
        <w:widowControl w:val="0"/>
        <w:jc w:val="both"/>
        <w:rPr>
          <w:b/>
          <w:bCs/>
        </w:rPr>
      </w:pPr>
    </w:p>
    <w:p w14:paraId="7A087060" w14:textId="29F897C5" w:rsidR="000E68A5" w:rsidRPr="000B2C48" w:rsidRDefault="005F4BAC" w:rsidP="000B2C48">
      <w:pPr>
        <w:rPr>
          <w:rFonts w:ascii="Arial" w:hAnsi="Arial" w:cs="Arial"/>
          <w:b/>
          <w:bCs/>
          <w:sz w:val="24"/>
          <w:szCs w:val="24"/>
        </w:rPr>
      </w:pPr>
      <w:r w:rsidRPr="005F4BAC">
        <w:rPr>
          <w:rFonts w:ascii="Arial" w:hAnsi="Arial" w:cs="Arial"/>
          <w:color w:val="000000"/>
          <w:sz w:val="24"/>
          <w:szCs w:val="24"/>
        </w:rPr>
        <w:t>Fortalecer la comunicación de manera integral del FOSAFFI.</w:t>
      </w:r>
    </w:p>
    <w:tbl>
      <w:tblPr>
        <w:tblStyle w:val="Tablaconcuadrcula"/>
        <w:tblW w:w="14317" w:type="dxa"/>
        <w:tblInd w:w="-714" w:type="dxa"/>
        <w:tblLook w:val="04A0" w:firstRow="1" w:lastRow="0" w:firstColumn="1" w:lastColumn="0" w:noHBand="0" w:noVBand="1"/>
      </w:tblPr>
      <w:tblGrid>
        <w:gridCol w:w="603"/>
        <w:gridCol w:w="4217"/>
        <w:gridCol w:w="2126"/>
        <w:gridCol w:w="7371"/>
      </w:tblGrid>
      <w:tr w:rsidR="000B2C48" w14:paraId="63B79AD5" w14:textId="77777777" w:rsidTr="005F4BAC">
        <w:trPr>
          <w:tblHeader/>
        </w:trPr>
        <w:tc>
          <w:tcPr>
            <w:tcW w:w="603" w:type="dxa"/>
          </w:tcPr>
          <w:p w14:paraId="30CC01EC" w14:textId="77777777" w:rsidR="000B2C48" w:rsidRPr="003B0DA5" w:rsidRDefault="000B2C48" w:rsidP="00061A69">
            <w:pPr>
              <w:pStyle w:val="Default"/>
              <w:widowControl w:val="0"/>
              <w:spacing w:line="360" w:lineRule="auto"/>
              <w:jc w:val="center"/>
              <w:rPr>
                <w:b/>
                <w:bCs/>
              </w:rPr>
            </w:pPr>
            <w:r>
              <w:rPr>
                <w:b/>
                <w:bCs/>
              </w:rPr>
              <w:t>No.</w:t>
            </w:r>
          </w:p>
        </w:tc>
        <w:tc>
          <w:tcPr>
            <w:tcW w:w="4217" w:type="dxa"/>
          </w:tcPr>
          <w:p w14:paraId="1D7275B5" w14:textId="77777777" w:rsidR="000B2C48" w:rsidRDefault="000B2C48" w:rsidP="009727F9">
            <w:pPr>
              <w:pStyle w:val="Default"/>
              <w:widowControl w:val="0"/>
              <w:spacing w:line="360" w:lineRule="auto"/>
              <w:jc w:val="center"/>
              <w:rPr>
                <w:b/>
                <w:bCs/>
              </w:rPr>
            </w:pPr>
            <w:r w:rsidRPr="003B0DA5">
              <w:rPr>
                <w:b/>
                <w:bCs/>
              </w:rPr>
              <w:t>OBJETIVOS ESPECÍFICOS</w:t>
            </w:r>
          </w:p>
          <w:p w14:paraId="4B1A525B" w14:textId="77777777" w:rsidR="00ED48C4" w:rsidRDefault="00ED48C4" w:rsidP="009727F9">
            <w:pPr>
              <w:pStyle w:val="Default"/>
              <w:widowControl w:val="0"/>
              <w:spacing w:line="360" w:lineRule="auto"/>
              <w:jc w:val="center"/>
              <w:rPr>
                <w:b/>
                <w:bCs/>
              </w:rPr>
            </w:pPr>
            <w:r>
              <w:rPr>
                <w:b/>
                <w:bCs/>
              </w:rPr>
              <w:t>¿Qué se quiere lograr?</w:t>
            </w:r>
          </w:p>
        </w:tc>
        <w:tc>
          <w:tcPr>
            <w:tcW w:w="2126" w:type="dxa"/>
          </w:tcPr>
          <w:p w14:paraId="4BD65057" w14:textId="77777777" w:rsidR="000B2C48" w:rsidRDefault="000B2C48" w:rsidP="00061A69">
            <w:pPr>
              <w:pStyle w:val="Default"/>
              <w:widowControl w:val="0"/>
              <w:spacing w:line="360" w:lineRule="auto"/>
              <w:jc w:val="center"/>
              <w:rPr>
                <w:b/>
                <w:bCs/>
              </w:rPr>
            </w:pPr>
            <w:r>
              <w:rPr>
                <w:b/>
                <w:bCs/>
              </w:rPr>
              <w:t>ESTRATÉGIA</w:t>
            </w:r>
          </w:p>
          <w:p w14:paraId="77D4E6EE" w14:textId="44CFD475" w:rsidR="00ED48C4" w:rsidRDefault="00ED48C4" w:rsidP="00061A69">
            <w:pPr>
              <w:pStyle w:val="Default"/>
              <w:widowControl w:val="0"/>
              <w:spacing w:line="360" w:lineRule="auto"/>
              <w:jc w:val="center"/>
              <w:rPr>
                <w:b/>
                <w:bCs/>
              </w:rPr>
            </w:pPr>
            <w:r>
              <w:rPr>
                <w:b/>
                <w:bCs/>
              </w:rPr>
              <w:t>¿</w:t>
            </w:r>
            <w:r w:rsidR="005F4BAC">
              <w:rPr>
                <w:b/>
                <w:bCs/>
              </w:rPr>
              <w:t>Cómo</w:t>
            </w:r>
            <w:r>
              <w:rPr>
                <w:b/>
                <w:bCs/>
              </w:rPr>
              <w:t xml:space="preserve"> se hará?</w:t>
            </w:r>
          </w:p>
        </w:tc>
        <w:tc>
          <w:tcPr>
            <w:tcW w:w="7371" w:type="dxa"/>
          </w:tcPr>
          <w:p w14:paraId="3DAC23AF" w14:textId="45B78300" w:rsidR="000B2C48" w:rsidRDefault="005F4BAC" w:rsidP="00061A69">
            <w:pPr>
              <w:pStyle w:val="Default"/>
              <w:widowControl w:val="0"/>
              <w:spacing w:line="360" w:lineRule="auto"/>
              <w:jc w:val="center"/>
              <w:rPr>
                <w:b/>
                <w:bCs/>
              </w:rPr>
            </w:pPr>
            <w:r>
              <w:rPr>
                <w:b/>
                <w:bCs/>
              </w:rPr>
              <w:t>ACCIONES</w:t>
            </w:r>
          </w:p>
          <w:p w14:paraId="0FE1C7B8" w14:textId="4ABA6DE2" w:rsidR="00ED48C4" w:rsidRDefault="00ED48C4" w:rsidP="00061A69">
            <w:pPr>
              <w:pStyle w:val="Default"/>
              <w:widowControl w:val="0"/>
              <w:spacing w:line="360" w:lineRule="auto"/>
              <w:jc w:val="center"/>
              <w:rPr>
                <w:b/>
                <w:bCs/>
              </w:rPr>
            </w:pPr>
          </w:p>
        </w:tc>
      </w:tr>
      <w:tr w:rsidR="000B2C48" w14:paraId="134DFCB1" w14:textId="77777777" w:rsidTr="005F4BAC">
        <w:tc>
          <w:tcPr>
            <w:tcW w:w="603" w:type="dxa"/>
          </w:tcPr>
          <w:p w14:paraId="49F5998D" w14:textId="77777777" w:rsidR="00B766CE" w:rsidRDefault="00B766CE" w:rsidP="00061A69">
            <w:pPr>
              <w:pStyle w:val="Default"/>
              <w:widowControl w:val="0"/>
              <w:spacing w:line="360" w:lineRule="auto"/>
              <w:jc w:val="both"/>
              <w:rPr>
                <w:b/>
                <w:bCs/>
              </w:rPr>
            </w:pPr>
          </w:p>
          <w:p w14:paraId="0EC68CB8" w14:textId="77777777" w:rsidR="00B766CE" w:rsidRDefault="00B766CE" w:rsidP="00061A69">
            <w:pPr>
              <w:pStyle w:val="Default"/>
              <w:widowControl w:val="0"/>
              <w:spacing w:line="360" w:lineRule="auto"/>
              <w:jc w:val="both"/>
              <w:rPr>
                <w:b/>
                <w:bCs/>
              </w:rPr>
            </w:pPr>
          </w:p>
          <w:p w14:paraId="14F445C2" w14:textId="77777777" w:rsidR="00B766CE" w:rsidRDefault="00B766CE" w:rsidP="00061A69">
            <w:pPr>
              <w:pStyle w:val="Default"/>
              <w:widowControl w:val="0"/>
              <w:spacing w:line="360" w:lineRule="auto"/>
              <w:jc w:val="both"/>
              <w:rPr>
                <w:b/>
                <w:bCs/>
              </w:rPr>
            </w:pPr>
          </w:p>
          <w:p w14:paraId="75597DA6" w14:textId="77777777" w:rsidR="00B766CE" w:rsidRDefault="00B766CE" w:rsidP="00061A69">
            <w:pPr>
              <w:pStyle w:val="Default"/>
              <w:widowControl w:val="0"/>
              <w:spacing w:line="360" w:lineRule="auto"/>
              <w:jc w:val="both"/>
              <w:rPr>
                <w:b/>
                <w:bCs/>
              </w:rPr>
            </w:pPr>
          </w:p>
          <w:p w14:paraId="0FD9C487" w14:textId="77777777" w:rsidR="00B766CE" w:rsidRDefault="00B766CE" w:rsidP="00061A69">
            <w:pPr>
              <w:pStyle w:val="Default"/>
              <w:widowControl w:val="0"/>
              <w:spacing w:line="360" w:lineRule="auto"/>
              <w:jc w:val="both"/>
              <w:rPr>
                <w:b/>
                <w:bCs/>
              </w:rPr>
            </w:pPr>
          </w:p>
          <w:p w14:paraId="4D173A1E" w14:textId="77777777" w:rsidR="00B766CE" w:rsidRDefault="00B766CE" w:rsidP="00061A69">
            <w:pPr>
              <w:pStyle w:val="Default"/>
              <w:widowControl w:val="0"/>
              <w:spacing w:line="360" w:lineRule="auto"/>
              <w:jc w:val="both"/>
              <w:rPr>
                <w:b/>
                <w:bCs/>
              </w:rPr>
            </w:pPr>
          </w:p>
          <w:p w14:paraId="77217FFE" w14:textId="77777777" w:rsidR="00B766CE" w:rsidRDefault="00B766CE" w:rsidP="00061A69">
            <w:pPr>
              <w:pStyle w:val="Default"/>
              <w:widowControl w:val="0"/>
              <w:spacing w:line="360" w:lineRule="auto"/>
              <w:jc w:val="both"/>
              <w:rPr>
                <w:b/>
                <w:bCs/>
              </w:rPr>
            </w:pPr>
          </w:p>
          <w:p w14:paraId="15BBD80A" w14:textId="0F1D6E6A" w:rsidR="000B2C48" w:rsidRDefault="000B2C48" w:rsidP="00061A69">
            <w:pPr>
              <w:pStyle w:val="Default"/>
              <w:widowControl w:val="0"/>
              <w:spacing w:line="360" w:lineRule="auto"/>
              <w:jc w:val="both"/>
              <w:rPr>
                <w:b/>
                <w:bCs/>
              </w:rPr>
            </w:pPr>
            <w:r>
              <w:rPr>
                <w:b/>
                <w:bCs/>
              </w:rPr>
              <w:t>1</w:t>
            </w:r>
          </w:p>
        </w:tc>
        <w:tc>
          <w:tcPr>
            <w:tcW w:w="4217" w:type="dxa"/>
          </w:tcPr>
          <w:p w14:paraId="625BB85E" w14:textId="77777777" w:rsidR="00FD3758" w:rsidRDefault="00FD3758" w:rsidP="00061A69">
            <w:pPr>
              <w:pStyle w:val="Default"/>
              <w:widowControl w:val="0"/>
              <w:spacing w:line="360" w:lineRule="auto"/>
              <w:jc w:val="both"/>
              <w:rPr>
                <w:b/>
                <w:bCs/>
              </w:rPr>
            </w:pPr>
          </w:p>
          <w:p w14:paraId="14865361" w14:textId="77777777" w:rsidR="00B766CE" w:rsidRDefault="00B766CE" w:rsidP="00061A69">
            <w:pPr>
              <w:pStyle w:val="Default"/>
              <w:widowControl w:val="0"/>
              <w:spacing w:line="360" w:lineRule="auto"/>
              <w:jc w:val="both"/>
              <w:rPr>
                <w:b/>
                <w:bCs/>
              </w:rPr>
            </w:pPr>
          </w:p>
          <w:p w14:paraId="3790342D" w14:textId="77777777" w:rsidR="00B766CE" w:rsidRDefault="00B766CE" w:rsidP="00061A69">
            <w:pPr>
              <w:pStyle w:val="Default"/>
              <w:widowControl w:val="0"/>
              <w:spacing w:line="360" w:lineRule="auto"/>
              <w:jc w:val="both"/>
              <w:rPr>
                <w:b/>
                <w:bCs/>
              </w:rPr>
            </w:pPr>
          </w:p>
          <w:p w14:paraId="3A0C1844" w14:textId="77777777" w:rsidR="00B766CE" w:rsidRDefault="00B766CE" w:rsidP="00061A69">
            <w:pPr>
              <w:pStyle w:val="Default"/>
              <w:widowControl w:val="0"/>
              <w:spacing w:line="360" w:lineRule="auto"/>
              <w:jc w:val="both"/>
              <w:rPr>
                <w:b/>
                <w:bCs/>
              </w:rPr>
            </w:pPr>
          </w:p>
          <w:p w14:paraId="47C5B992" w14:textId="77777777" w:rsidR="00B766CE" w:rsidRDefault="00B766CE" w:rsidP="00061A69">
            <w:pPr>
              <w:pStyle w:val="Default"/>
              <w:widowControl w:val="0"/>
              <w:spacing w:line="360" w:lineRule="auto"/>
              <w:jc w:val="both"/>
              <w:rPr>
                <w:b/>
                <w:bCs/>
              </w:rPr>
            </w:pPr>
          </w:p>
          <w:p w14:paraId="7C2C7A86" w14:textId="77777777" w:rsidR="00B766CE" w:rsidRDefault="00B766CE" w:rsidP="00061A69">
            <w:pPr>
              <w:pStyle w:val="Default"/>
              <w:widowControl w:val="0"/>
              <w:spacing w:line="360" w:lineRule="auto"/>
              <w:jc w:val="both"/>
              <w:rPr>
                <w:b/>
                <w:bCs/>
              </w:rPr>
            </w:pPr>
          </w:p>
          <w:p w14:paraId="703C27AE" w14:textId="77777777" w:rsidR="00B766CE" w:rsidRDefault="00B766CE" w:rsidP="00061A69">
            <w:pPr>
              <w:pStyle w:val="Default"/>
              <w:widowControl w:val="0"/>
              <w:spacing w:line="360" w:lineRule="auto"/>
              <w:jc w:val="both"/>
              <w:rPr>
                <w:b/>
                <w:bCs/>
              </w:rPr>
            </w:pPr>
          </w:p>
          <w:p w14:paraId="73BCEBF3" w14:textId="5206F6F0" w:rsidR="000B2C48" w:rsidRDefault="000B2C48" w:rsidP="00061A69">
            <w:pPr>
              <w:pStyle w:val="Default"/>
              <w:widowControl w:val="0"/>
              <w:spacing w:line="360" w:lineRule="auto"/>
              <w:jc w:val="both"/>
              <w:rPr>
                <w:b/>
                <w:bCs/>
              </w:rPr>
            </w:pPr>
            <w:r>
              <w:rPr>
                <w:b/>
                <w:bCs/>
              </w:rPr>
              <w:t>MEJORAR EL FLUJO DE LA COMUNICACIÓN INTERNA</w:t>
            </w:r>
          </w:p>
        </w:tc>
        <w:tc>
          <w:tcPr>
            <w:tcW w:w="2126" w:type="dxa"/>
          </w:tcPr>
          <w:p w14:paraId="31B4C882" w14:textId="77777777" w:rsidR="00FD3758" w:rsidRDefault="00FD3758" w:rsidP="000E68A5">
            <w:pPr>
              <w:pStyle w:val="Default"/>
              <w:widowControl w:val="0"/>
              <w:jc w:val="both"/>
            </w:pPr>
          </w:p>
          <w:p w14:paraId="66121B15" w14:textId="77777777" w:rsidR="00B766CE" w:rsidRDefault="00B766CE" w:rsidP="009C78E5">
            <w:pPr>
              <w:pStyle w:val="Default"/>
              <w:widowControl w:val="0"/>
              <w:jc w:val="center"/>
            </w:pPr>
          </w:p>
          <w:p w14:paraId="7B30123F" w14:textId="77777777" w:rsidR="00B766CE" w:rsidRDefault="00B766CE" w:rsidP="009C78E5">
            <w:pPr>
              <w:pStyle w:val="Default"/>
              <w:widowControl w:val="0"/>
              <w:jc w:val="center"/>
            </w:pPr>
          </w:p>
          <w:p w14:paraId="6C9AC0CA" w14:textId="77777777" w:rsidR="00B766CE" w:rsidRDefault="00B766CE" w:rsidP="009C78E5">
            <w:pPr>
              <w:pStyle w:val="Default"/>
              <w:widowControl w:val="0"/>
              <w:jc w:val="center"/>
            </w:pPr>
          </w:p>
          <w:p w14:paraId="7F7CE72F" w14:textId="7E3905A7" w:rsidR="0037749F" w:rsidRPr="009727F9" w:rsidRDefault="00D31A2A" w:rsidP="009C78E5">
            <w:pPr>
              <w:pStyle w:val="Default"/>
              <w:widowControl w:val="0"/>
              <w:jc w:val="center"/>
            </w:pPr>
            <w:r w:rsidRPr="009C78E5">
              <w:t>Informar</w:t>
            </w:r>
            <w:r w:rsidR="005F4BAC" w:rsidRPr="009C78E5">
              <w:t xml:space="preserve"> a los empleados mediante los canales oficiales </w:t>
            </w:r>
            <w:r w:rsidR="009727F9" w:rsidRPr="009C78E5">
              <w:t xml:space="preserve">  </w:t>
            </w:r>
            <w:r w:rsidR="009C78E5">
              <w:t>sobre el avance</w:t>
            </w:r>
            <w:r w:rsidR="009727F9">
              <w:t xml:space="preserve"> del cumplimiento de logros institucionales, novedades, o cualquier otro tipo de información que afecte de forma general</w:t>
            </w:r>
            <w:r w:rsidR="009C78E5">
              <w:t>.</w:t>
            </w:r>
          </w:p>
        </w:tc>
        <w:tc>
          <w:tcPr>
            <w:tcW w:w="7371" w:type="dxa"/>
          </w:tcPr>
          <w:p w14:paraId="75BDEC9C" w14:textId="77777777" w:rsidR="000E68A5" w:rsidRDefault="000E68A5" w:rsidP="000E68A5">
            <w:pPr>
              <w:pStyle w:val="Default"/>
              <w:widowControl w:val="0"/>
              <w:ind w:left="720"/>
              <w:jc w:val="both"/>
            </w:pPr>
          </w:p>
          <w:p w14:paraId="2B4237BA" w14:textId="237E2121" w:rsidR="00B766CE" w:rsidRDefault="00B766CE" w:rsidP="00B766CE">
            <w:pPr>
              <w:pStyle w:val="Default"/>
              <w:widowControl w:val="0"/>
              <w:ind w:left="720"/>
              <w:jc w:val="both"/>
            </w:pPr>
          </w:p>
          <w:p w14:paraId="38C9B246" w14:textId="2CC9059E" w:rsidR="00B766CE" w:rsidRDefault="00B766CE" w:rsidP="00B766CE">
            <w:pPr>
              <w:pStyle w:val="Default"/>
              <w:widowControl w:val="0"/>
              <w:ind w:left="720"/>
              <w:jc w:val="both"/>
            </w:pPr>
          </w:p>
          <w:p w14:paraId="464155B5" w14:textId="77777777" w:rsidR="00B766CE" w:rsidRDefault="00B766CE" w:rsidP="00B766CE">
            <w:pPr>
              <w:pStyle w:val="Default"/>
              <w:widowControl w:val="0"/>
              <w:jc w:val="both"/>
            </w:pPr>
          </w:p>
          <w:p w14:paraId="5F5D60BE" w14:textId="66B43AD7" w:rsidR="005A51EE" w:rsidRPr="00D05B05" w:rsidRDefault="00EA2C67" w:rsidP="005F4BAC">
            <w:pPr>
              <w:pStyle w:val="Default"/>
              <w:widowControl w:val="0"/>
              <w:numPr>
                <w:ilvl w:val="0"/>
                <w:numId w:val="14"/>
              </w:numPr>
              <w:jc w:val="both"/>
            </w:pPr>
            <w:r>
              <w:t>Realizar r</w:t>
            </w:r>
            <w:r w:rsidR="009C78E5" w:rsidRPr="00D05B05">
              <w:t xml:space="preserve">euniones generales mensuales </w:t>
            </w:r>
            <w:r w:rsidR="00D05B05" w:rsidRPr="00D05B05">
              <w:t>de</w:t>
            </w:r>
            <w:r w:rsidR="00C73AAD" w:rsidRPr="00D05B05">
              <w:t xml:space="preserve"> retroalimentación </w:t>
            </w:r>
            <w:r w:rsidR="00D31A2A" w:rsidRPr="00D05B05">
              <w:t>sobre</w:t>
            </w:r>
            <w:r w:rsidR="00D05B05">
              <w:t xml:space="preserve"> el</w:t>
            </w:r>
            <w:r w:rsidR="00D05B05" w:rsidRPr="00D05B05">
              <w:t xml:space="preserve"> avance de </w:t>
            </w:r>
            <w:r w:rsidR="00D05B05">
              <w:t xml:space="preserve">los </w:t>
            </w:r>
            <w:r w:rsidR="00D05B05" w:rsidRPr="00D05B05">
              <w:t>planes operativos</w:t>
            </w:r>
            <w:r w:rsidR="00D05B05">
              <w:t xml:space="preserve"> y </w:t>
            </w:r>
            <w:r w:rsidR="00D05B05" w:rsidRPr="00D05B05">
              <w:t>logro de objetivos estratégicos</w:t>
            </w:r>
            <w:r w:rsidR="00D05B05">
              <w:t>, como por ejemplo: Informe de Gestión Mensual, Estados Financieros, Ejecución Presupuestaria o</w:t>
            </w:r>
            <w:r w:rsidR="00D05B05" w:rsidRPr="00D05B05">
              <w:t xml:space="preserve"> cualquier otra información de interés institucional</w:t>
            </w:r>
            <w:r w:rsidR="00D31A2A" w:rsidRPr="00D05B05">
              <w:t>.</w:t>
            </w:r>
          </w:p>
          <w:p w14:paraId="1C554E70" w14:textId="77777777" w:rsidR="005A51EE" w:rsidRDefault="005A51EE" w:rsidP="000E68A5">
            <w:pPr>
              <w:pStyle w:val="Prrafodelista"/>
            </w:pPr>
          </w:p>
          <w:p w14:paraId="4461DD28" w14:textId="3C90B2F4" w:rsidR="004975F3" w:rsidRDefault="00D05B05" w:rsidP="00256578">
            <w:pPr>
              <w:pStyle w:val="Default"/>
              <w:widowControl w:val="0"/>
              <w:numPr>
                <w:ilvl w:val="0"/>
                <w:numId w:val="14"/>
              </w:numPr>
              <w:jc w:val="both"/>
            </w:pPr>
            <w:r>
              <w:t xml:space="preserve">Invitar al personal a participar en el aporte de propuestas de mejoras institucionales haciendo uso del </w:t>
            </w:r>
            <w:r w:rsidR="00661C07" w:rsidRPr="009727F9">
              <w:t>buzón de sugerencias</w:t>
            </w:r>
            <w:r w:rsidR="00EA2C67">
              <w:t xml:space="preserve"> mensualmente</w:t>
            </w:r>
            <w:r>
              <w:t>.</w:t>
            </w:r>
          </w:p>
          <w:p w14:paraId="712BE2CE" w14:textId="77777777" w:rsidR="00D05B05" w:rsidRDefault="00D05B05" w:rsidP="00D05B05">
            <w:pPr>
              <w:pStyle w:val="Default"/>
              <w:widowControl w:val="0"/>
              <w:jc w:val="both"/>
            </w:pPr>
          </w:p>
          <w:p w14:paraId="796E2C88" w14:textId="0EAE4BE9" w:rsidR="009727F9" w:rsidRDefault="00EA2C67" w:rsidP="000E68A5">
            <w:pPr>
              <w:pStyle w:val="Default"/>
              <w:widowControl w:val="0"/>
              <w:numPr>
                <w:ilvl w:val="0"/>
                <w:numId w:val="14"/>
              </w:numPr>
              <w:jc w:val="both"/>
            </w:pPr>
            <w:r>
              <w:t>Mejorar el contenido de la</w:t>
            </w:r>
            <w:r w:rsidR="004975F3">
              <w:t xml:space="preserve"> </w:t>
            </w:r>
            <w:r w:rsidR="0037749F" w:rsidRPr="009727F9">
              <w:t>cartele</w:t>
            </w:r>
            <w:r w:rsidR="004975F3">
              <w:t>ra institucional</w:t>
            </w:r>
            <w:r w:rsidR="0037749F" w:rsidRPr="009727F9">
              <w:t xml:space="preserve"> </w:t>
            </w:r>
            <w:r w:rsidR="00AD3B31">
              <w:t xml:space="preserve">y actualizar de manera mensual </w:t>
            </w:r>
            <w:r>
              <w:t>con el apoyo de la Comisión de Actividades Institucionales y las unidades administrativas.</w:t>
            </w:r>
          </w:p>
          <w:p w14:paraId="12AF57EB" w14:textId="77777777" w:rsidR="000E68A5" w:rsidRDefault="000E68A5" w:rsidP="000E68A5">
            <w:pPr>
              <w:pStyle w:val="Prrafodelista"/>
            </w:pPr>
          </w:p>
          <w:p w14:paraId="6BCC853F" w14:textId="4B5B49DE" w:rsidR="000E68A5" w:rsidRDefault="000E68A5" w:rsidP="000E68A5">
            <w:pPr>
              <w:pStyle w:val="Default"/>
              <w:widowControl w:val="0"/>
              <w:ind w:left="720"/>
              <w:jc w:val="both"/>
            </w:pPr>
          </w:p>
          <w:p w14:paraId="082D99FA" w14:textId="5878B481" w:rsidR="00EA2C67" w:rsidRDefault="00EA2C67" w:rsidP="000E68A5">
            <w:pPr>
              <w:pStyle w:val="Default"/>
              <w:widowControl w:val="0"/>
              <w:ind w:left="720"/>
              <w:jc w:val="both"/>
            </w:pPr>
          </w:p>
          <w:p w14:paraId="29B1AAE8" w14:textId="1FF64B4B" w:rsidR="00EA2C67" w:rsidRDefault="00EA2C67" w:rsidP="000E68A5">
            <w:pPr>
              <w:pStyle w:val="Default"/>
              <w:widowControl w:val="0"/>
              <w:ind w:left="720"/>
              <w:jc w:val="both"/>
            </w:pPr>
          </w:p>
          <w:p w14:paraId="46B33AE3" w14:textId="77777777" w:rsidR="00EA2C67" w:rsidRDefault="00EA2C67" w:rsidP="000E68A5">
            <w:pPr>
              <w:pStyle w:val="Default"/>
              <w:widowControl w:val="0"/>
              <w:ind w:left="720"/>
              <w:jc w:val="both"/>
            </w:pPr>
          </w:p>
          <w:p w14:paraId="2020A88A" w14:textId="77777777" w:rsidR="001D0B42" w:rsidRDefault="001D0B42" w:rsidP="000E68A5">
            <w:pPr>
              <w:pStyle w:val="Default"/>
              <w:widowControl w:val="0"/>
              <w:ind w:left="720"/>
              <w:jc w:val="both"/>
            </w:pPr>
          </w:p>
          <w:p w14:paraId="1FEE8A48" w14:textId="77777777" w:rsidR="001D0B42" w:rsidRDefault="001D0B42" w:rsidP="000E68A5">
            <w:pPr>
              <w:pStyle w:val="Default"/>
              <w:widowControl w:val="0"/>
              <w:ind w:left="720"/>
              <w:jc w:val="both"/>
            </w:pPr>
          </w:p>
          <w:p w14:paraId="1D3B9EF6" w14:textId="77777777" w:rsidR="001D0B42" w:rsidRPr="009727F9" w:rsidRDefault="001D0B42" w:rsidP="00ED48C4">
            <w:pPr>
              <w:pStyle w:val="Default"/>
              <w:widowControl w:val="0"/>
              <w:jc w:val="both"/>
            </w:pPr>
          </w:p>
        </w:tc>
      </w:tr>
      <w:tr w:rsidR="000B2C48" w14:paraId="59295CE4" w14:textId="77777777" w:rsidTr="005F4BAC">
        <w:tc>
          <w:tcPr>
            <w:tcW w:w="603" w:type="dxa"/>
          </w:tcPr>
          <w:p w14:paraId="31E3C40E" w14:textId="77777777" w:rsidR="005300AD" w:rsidRDefault="005300AD" w:rsidP="00061A69">
            <w:pPr>
              <w:pStyle w:val="Default"/>
              <w:widowControl w:val="0"/>
              <w:spacing w:line="360" w:lineRule="auto"/>
              <w:jc w:val="both"/>
              <w:rPr>
                <w:b/>
                <w:bCs/>
              </w:rPr>
            </w:pPr>
          </w:p>
          <w:p w14:paraId="3971F675" w14:textId="77777777" w:rsidR="00B766CE" w:rsidRDefault="00B766CE" w:rsidP="00061A69">
            <w:pPr>
              <w:pStyle w:val="Default"/>
              <w:widowControl w:val="0"/>
              <w:spacing w:line="360" w:lineRule="auto"/>
              <w:jc w:val="both"/>
              <w:rPr>
                <w:b/>
                <w:bCs/>
              </w:rPr>
            </w:pPr>
          </w:p>
          <w:p w14:paraId="3EDEC09B" w14:textId="77777777" w:rsidR="00B766CE" w:rsidRDefault="00B766CE" w:rsidP="00061A69">
            <w:pPr>
              <w:pStyle w:val="Default"/>
              <w:widowControl w:val="0"/>
              <w:spacing w:line="360" w:lineRule="auto"/>
              <w:jc w:val="both"/>
              <w:rPr>
                <w:b/>
                <w:bCs/>
              </w:rPr>
            </w:pPr>
          </w:p>
          <w:p w14:paraId="63883EF0" w14:textId="77777777" w:rsidR="00B766CE" w:rsidRDefault="00B766CE" w:rsidP="00061A69">
            <w:pPr>
              <w:pStyle w:val="Default"/>
              <w:widowControl w:val="0"/>
              <w:spacing w:line="360" w:lineRule="auto"/>
              <w:jc w:val="both"/>
              <w:rPr>
                <w:b/>
                <w:bCs/>
              </w:rPr>
            </w:pPr>
          </w:p>
          <w:p w14:paraId="3DB8D4BA" w14:textId="77777777" w:rsidR="00B766CE" w:rsidRDefault="00B766CE" w:rsidP="00061A69">
            <w:pPr>
              <w:pStyle w:val="Default"/>
              <w:widowControl w:val="0"/>
              <w:spacing w:line="360" w:lineRule="auto"/>
              <w:jc w:val="both"/>
              <w:rPr>
                <w:b/>
                <w:bCs/>
              </w:rPr>
            </w:pPr>
          </w:p>
          <w:p w14:paraId="1CF46051" w14:textId="77777777" w:rsidR="00B766CE" w:rsidRDefault="00B766CE" w:rsidP="00061A69">
            <w:pPr>
              <w:pStyle w:val="Default"/>
              <w:widowControl w:val="0"/>
              <w:spacing w:line="360" w:lineRule="auto"/>
              <w:jc w:val="both"/>
              <w:rPr>
                <w:b/>
                <w:bCs/>
              </w:rPr>
            </w:pPr>
          </w:p>
          <w:p w14:paraId="6B6D79EE" w14:textId="77777777" w:rsidR="00B766CE" w:rsidRDefault="00B766CE" w:rsidP="00061A69">
            <w:pPr>
              <w:pStyle w:val="Default"/>
              <w:widowControl w:val="0"/>
              <w:spacing w:line="360" w:lineRule="auto"/>
              <w:jc w:val="both"/>
              <w:rPr>
                <w:b/>
                <w:bCs/>
              </w:rPr>
            </w:pPr>
          </w:p>
          <w:p w14:paraId="2564E502" w14:textId="77777777" w:rsidR="00B766CE" w:rsidRDefault="00B766CE" w:rsidP="00061A69">
            <w:pPr>
              <w:pStyle w:val="Default"/>
              <w:widowControl w:val="0"/>
              <w:spacing w:line="360" w:lineRule="auto"/>
              <w:jc w:val="both"/>
              <w:rPr>
                <w:b/>
                <w:bCs/>
              </w:rPr>
            </w:pPr>
          </w:p>
          <w:p w14:paraId="09E517F1" w14:textId="61EB92A0" w:rsidR="000B2C48" w:rsidRDefault="000B2C48" w:rsidP="00061A69">
            <w:pPr>
              <w:pStyle w:val="Default"/>
              <w:widowControl w:val="0"/>
              <w:spacing w:line="360" w:lineRule="auto"/>
              <w:jc w:val="both"/>
              <w:rPr>
                <w:b/>
                <w:bCs/>
              </w:rPr>
            </w:pPr>
            <w:r>
              <w:rPr>
                <w:b/>
                <w:bCs/>
              </w:rPr>
              <w:t>2</w:t>
            </w:r>
          </w:p>
        </w:tc>
        <w:tc>
          <w:tcPr>
            <w:tcW w:w="4217" w:type="dxa"/>
          </w:tcPr>
          <w:p w14:paraId="34D43DA3" w14:textId="77777777" w:rsidR="00D42BE5" w:rsidRDefault="00D42BE5" w:rsidP="00061A69">
            <w:pPr>
              <w:pStyle w:val="Default"/>
              <w:widowControl w:val="0"/>
              <w:spacing w:line="360" w:lineRule="auto"/>
              <w:jc w:val="both"/>
              <w:rPr>
                <w:b/>
                <w:bCs/>
              </w:rPr>
            </w:pPr>
          </w:p>
          <w:p w14:paraId="160A1088" w14:textId="77777777" w:rsidR="00B766CE" w:rsidRDefault="00B766CE" w:rsidP="00061A69">
            <w:pPr>
              <w:pStyle w:val="Default"/>
              <w:widowControl w:val="0"/>
              <w:spacing w:line="360" w:lineRule="auto"/>
              <w:jc w:val="both"/>
              <w:rPr>
                <w:b/>
                <w:bCs/>
              </w:rPr>
            </w:pPr>
          </w:p>
          <w:p w14:paraId="0E6AFB0A" w14:textId="77777777" w:rsidR="00B766CE" w:rsidRDefault="00B766CE" w:rsidP="00061A69">
            <w:pPr>
              <w:pStyle w:val="Default"/>
              <w:widowControl w:val="0"/>
              <w:spacing w:line="360" w:lineRule="auto"/>
              <w:jc w:val="both"/>
              <w:rPr>
                <w:b/>
                <w:bCs/>
              </w:rPr>
            </w:pPr>
          </w:p>
          <w:p w14:paraId="1DF6F3E3" w14:textId="77777777" w:rsidR="00B766CE" w:rsidRDefault="00B766CE" w:rsidP="00061A69">
            <w:pPr>
              <w:pStyle w:val="Default"/>
              <w:widowControl w:val="0"/>
              <w:spacing w:line="360" w:lineRule="auto"/>
              <w:jc w:val="both"/>
              <w:rPr>
                <w:b/>
                <w:bCs/>
              </w:rPr>
            </w:pPr>
          </w:p>
          <w:p w14:paraId="13BE25C3" w14:textId="77777777" w:rsidR="00B766CE" w:rsidRDefault="00B766CE" w:rsidP="00061A69">
            <w:pPr>
              <w:pStyle w:val="Default"/>
              <w:widowControl w:val="0"/>
              <w:spacing w:line="360" w:lineRule="auto"/>
              <w:jc w:val="both"/>
              <w:rPr>
                <w:b/>
                <w:bCs/>
              </w:rPr>
            </w:pPr>
          </w:p>
          <w:p w14:paraId="323678B9" w14:textId="77777777" w:rsidR="00B766CE" w:rsidRDefault="00B766CE" w:rsidP="00061A69">
            <w:pPr>
              <w:pStyle w:val="Default"/>
              <w:widowControl w:val="0"/>
              <w:spacing w:line="360" w:lineRule="auto"/>
              <w:jc w:val="both"/>
              <w:rPr>
                <w:b/>
                <w:bCs/>
              </w:rPr>
            </w:pPr>
          </w:p>
          <w:p w14:paraId="29A6EC49" w14:textId="77777777" w:rsidR="00B766CE" w:rsidRDefault="00B766CE" w:rsidP="00061A69">
            <w:pPr>
              <w:pStyle w:val="Default"/>
              <w:widowControl w:val="0"/>
              <w:spacing w:line="360" w:lineRule="auto"/>
              <w:jc w:val="both"/>
              <w:rPr>
                <w:b/>
                <w:bCs/>
              </w:rPr>
            </w:pPr>
          </w:p>
          <w:p w14:paraId="7C152AF9" w14:textId="77777777" w:rsidR="00B766CE" w:rsidRDefault="00B766CE" w:rsidP="00061A69">
            <w:pPr>
              <w:pStyle w:val="Default"/>
              <w:widowControl w:val="0"/>
              <w:spacing w:line="360" w:lineRule="auto"/>
              <w:jc w:val="both"/>
              <w:rPr>
                <w:b/>
                <w:bCs/>
              </w:rPr>
            </w:pPr>
          </w:p>
          <w:p w14:paraId="4D4D5BD3" w14:textId="03C372BB" w:rsidR="000B2C48" w:rsidRDefault="00D42BE5" w:rsidP="00061A69">
            <w:pPr>
              <w:pStyle w:val="Default"/>
              <w:widowControl w:val="0"/>
              <w:spacing w:line="360" w:lineRule="auto"/>
              <w:jc w:val="both"/>
              <w:rPr>
                <w:b/>
                <w:bCs/>
              </w:rPr>
            </w:pPr>
            <w:r w:rsidRPr="00D42BE5">
              <w:rPr>
                <w:b/>
                <w:bCs/>
              </w:rPr>
              <w:t>GENERAR UN BUEN CLIMA ORGANIZACIONAL</w:t>
            </w:r>
          </w:p>
        </w:tc>
        <w:tc>
          <w:tcPr>
            <w:tcW w:w="2126" w:type="dxa"/>
          </w:tcPr>
          <w:p w14:paraId="2BC87DAD" w14:textId="77777777" w:rsidR="005300AD" w:rsidRDefault="005300AD" w:rsidP="000B2C48">
            <w:pPr>
              <w:pStyle w:val="Default"/>
              <w:widowControl w:val="0"/>
              <w:jc w:val="both"/>
            </w:pPr>
          </w:p>
          <w:p w14:paraId="458A2F63" w14:textId="77777777" w:rsidR="005300AD" w:rsidRDefault="005300AD" w:rsidP="000B2C48">
            <w:pPr>
              <w:pStyle w:val="Default"/>
              <w:widowControl w:val="0"/>
              <w:jc w:val="both"/>
            </w:pPr>
          </w:p>
          <w:p w14:paraId="57B0A659" w14:textId="77777777" w:rsidR="00B766CE" w:rsidRDefault="00B766CE" w:rsidP="000B2C48">
            <w:pPr>
              <w:pStyle w:val="Default"/>
              <w:widowControl w:val="0"/>
              <w:jc w:val="both"/>
            </w:pPr>
          </w:p>
          <w:p w14:paraId="7430D894" w14:textId="77777777" w:rsidR="00B766CE" w:rsidRDefault="00B766CE" w:rsidP="000B2C48">
            <w:pPr>
              <w:pStyle w:val="Default"/>
              <w:widowControl w:val="0"/>
              <w:jc w:val="both"/>
            </w:pPr>
          </w:p>
          <w:p w14:paraId="1E067479" w14:textId="77777777" w:rsidR="00B766CE" w:rsidRDefault="00B766CE" w:rsidP="000B2C48">
            <w:pPr>
              <w:pStyle w:val="Default"/>
              <w:widowControl w:val="0"/>
              <w:jc w:val="both"/>
            </w:pPr>
          </w:p>
          <w:p w14:paraId="6B730B31" w14:textId="77777777" w:rsidR="00B766CE" w:rsidRDefault="00B766CE" w:rsidP="000B2C48">
            <w:pPr>
              <w:pStyle w:val="Default"/>
              <w:widowControl w:val="0"/>
              <w:jc w:val="both"/>
            </w:pPr>
          </w:p>
          <w:p w14:paraId="76E55F43" w14:textId="77777777" w:rsidR="00B766CE" w:rsidRDefault="00B766CE" w:rsidP="000B2C48">
            <w:pPr>
              <w:pStyle w:val="Default"/>
              <w:widowControl w:val="0"/>
              <w:jc w:val="both"/>
            </w:pPr>
          </w:p>
          <w:p w14:paraId="71C0AD73" w14:textId="77777777" w:rsidR="00B766CE" w:rsidRDefault="00B766CE" w:rsidP="000B2C48">
            <w:pPr>
              <w:pStyle w:val="Default"/>
              <w:widowControl w:val="0"/>
              <w:jc w:val="both"/>
            </w:pPr>
          </w:p>
          <w:p w14:paraId="10C0833F" w14:textId="77777777" w:rsidR="00B766CE" w:rsidRDefault="00B766CE" w:rsidP="000B2C48">
            <w:pPr>
              <w:pStyle w:val="Default"/>
              <w:widowControl w:val="0"/>
              <w:jc w:val="both"/>
            </w:pPr>
          </w:p>
          <w:p w14:paraId="42C5B4A7" w14:textId="77777777" w:rsidR="00B766CE" w:rsidRDefault="00B766CE" w:rsidP="000B2C48">
            <w:pPr>
              <w:pStyle w:val="Default"/>
              <w:widowControl w:val="0"/>
              <w:jc w:val="both"/>
            </w:pPr>
          </w:p>
          <w:p w14:paraId="45A2E803" w14:textId="77777777" w:rsidR="00B766CE" w:rsidRDefault="00B766CE" w:rsidP="000B2C48">
            <w:pPr>
              <w:pStyle w:val="Default"/>
              <w:widowControl w:val="0"/>
              <w:jc w:val="both"/>
            </w:pPr>
          </w:p>
          <w:p w14:paraId="71E4E6FC" w14:textId="77777777" w:rsidR="00B766CE" w:rsidRDefault="00B766CE" w:rsidP="000B2C48">
            <w:pPr>
              <w:pStyle w:val="Default"/>
              <w:widowControl w:val="0"/>
              <w:jc w:val="both"/>
            </w:pPr>
          </w:p>
          <w:p w14:paraId="6148C520" w14:textId="15AB90F6" w:rsidR="0037749F" w:rsidRPr="00C05157" w:rsidRDefault="000B2C48" w:rsidP="000B2C48">
            <w:pPr>
              <w:pStyle w:val="Default"/>
              <w:widowControl w:val="0"/>
              <w:jc w:val="both"/>
              <w:rPr>
                <w:rFonts w:ascii="Tahoma" w:hAnsi="Tahoma" w:cs="Tahoma"/>
                <w:color w:val="333333"/>
                <w:sz w:val="21"/>
                <w:szCs w:val="21"/>
                <w:shd w:val="clear" w:color="auto" w:fill="FFFFFF"/>
              </w:rPr>
            </w:pPr>
            <w:r w:rsidRPr="005647D2">
              <w:t xml:space="preserve">Fortalecimiento del clima laboral </w:t>
            </w:r>
            <w:r w:rsidR="00EE091A">
              <w:t>para</w:t>
            </w:r>
            <w:r w:rsidR="00315213" w:rsidRPr="005647D2">
              <w:t xml:space="preserve"> mejorar el rendimiento y productividad de la institución.</w:t>
            </w:r>
          </w:p>
        </w:tc>
        <w:tc>
          <w:tcPr>
            <w:tcW w:w="7371" w:type="dxa"/>
          </w:tcPr>
          <w:p w14:paraId="3FBF4680" w14:textId="77777777" w:rsidR="005300AD" w:rsidRDefault="005300AD" w:rsidP="001D0B42">
            <w:pPr>
              <w:pStyle w:val="Default"/>
              <w:widowControl w:val="0"/>
              <w:jc w:val="both"/>
            </w:pPr>
          </w:p>
          <w:p w14:paraId="083E7981" w14:textId="77777777" w:rsidR="00B766CE" w:rsidRDefault="00B766CE" w:rsidP="000C4763">
            <w:pPr>
              <w:pStyle w:val="Default"/>
              <w:widowControl w:val="0"/>
              <w:jc w:val="both"/>
            </w:pPr>
          </w:p>
          <w:p w14:paraId="192EA32C" w14:textId="77777777" w:rsidR="00B766CE" w:rsidRDefault="00B766CE" w:rsidP="00B766CE">
            <w:pPr>
              <w:pStyle w:val="Default"/>
              <w:widowControl w:val="0"/>
              <w:ind w:left="720"/>
              <w:jc w:val="both"/>
            </w:pPr>
          </w:p>
          <w:p w14:paraId="572DAFD0" w14:textId="5FC81085" w:rsidR="005647D2" w:rsidRDefault="00EE091A" w:rsidP="001128F2">
            <w:pPr>
              <w:pStyle w:val="Default"/>
              <w:widowControl w:val="0"/>
              <w:numPr>
                <w:ilvl w:val="0"/>
                <w:numId w:val="15"/>
              </w:numPr>
              <w:jc w:val="both"/>
            </w:pPr>
            <w:r>
              <w:t xml:space="preserve">Realizar actividades de integración mediante reuniones mensuales para desarrollar temas sobre el trabajo de la unidad, sección o departamento y la incidencia </w:t>
            </w:r>
            <w:r w:rsidR="00712D9B">
              <w:t>de este</w:t>
            </w:r>
            <w:r>
              <w:t xml:space="preserve"> en la consecución de objetivos institucionales.</w:t>
            </w:r>
          </w:p>
          <w:p w14:paraId="32417452" w14:textId="77777777" w:rsidR="00EE091A" w:rsidRDefault="00EE091A" w:rsidP="00EE091A">
            <w:pPr>
              <w:pStyle w:val="Default"/>
              <w:widowControl w:val="0"/>
              <w:ind w:left="720"/>
              <w:jc w:val="both"/>
            </w:pPr>
          </w:p>
          <w:p w14:paraId="36035C52" w14:textId="2ED6D46D" w:rsidR="00EE091A" w:rsidRPr="005300AD" w:rsidRDefault="00EE091A" w:rsidP="001128F2">
            <w:pPr>
              <w:pStyle w:val="Default"/>
              <w:widowControl w:val="0"/>
              <w:numPr>
                <w:ilvl w:val="0"/>
                <w:numId w:val="15"/>
              </w:numPr>
              <w:jc w:val="both"/>
            </w:pPr>
            <w:r>
              <w:t>Promover en los empleados, el conocimiento integral de la normativa interna</w:t>
            </w:r>
            <w:r w:rsidR="005B401A">
              <w:t xml:space="preserve"> principal y la</w:t>
            </w:r>
            <w:r>
              <w:t xml:space="preserve"> que regula las funciones que realiza, </w:t>
            </w:r>
            <w:r w:rsidR="005B401A">
              <w:t xml:space="preserve">así como también sobre las </w:t>
            </w:r>
            <w:r>
              <w:t>prestaciones, derechos, obligaciones y sanciones</w:t>
            </w:r>
            <w:r w:rsidR="005B401A">
              <w:t xml:space="preserve"> del trabajador</w:t>
            </w:r>
            <w:r>
              <w:t>.</w:t>
            </w:r>
          </w:p>
          <w:p w14:paraId="0EBEB327" w14:textId="77777777" w:rsidR="005647D2" w:rsidRPr="005300AD" w:rsidRDefault="005647D2" w:rsidP="000E68A5">
            <w:pPr>
              <w:pStyle w:val="Default"/>
              <w:widowControl w:val="0"/>
              <w:jc w:val="both"/>
            </w:pPr>
          </w:p>
          <w:p w14:paraId="44EBAAEC" w14:textId="5A1EC6B0" w:rsidR="005647D2" w:rsidRPr="005300AD" w:rsidRDefault="0037749F" w:rsidP="001128F2">
            <w:pPr>
              <w:pStyle w:val="Default"/>
              <w:widowControl w:val="0"/>
              <w:numPr>
                <w:ilvl w:val="0"/>
                <w:numId w:val="15"/>
              </w:numPr>
              <w:jc w:val="both"/>
            </w:pPr>
            <w:r w:rsidRPr="006D15E9">
              <w:t>Implementar la creación de un</w:t>
            </w:r>
            <w:r w:rsidR="00DF2825" w:rsidRPr="006D15E9">
              <w:t xml:space="preserve">a </w:t>
            </w:r>
            <w:r w:rsidR="005B401A">
              <w:t>unidad</w:t>
            </w:r>
            <w:r w:rsidRPr="006D15E9">
              <w:t xml:space="preserve"> de comunicación</w:t>
            </w:r>
            <w:r w:rsidR="005B401A">
              <w:t>.</w:t>
            </w:r>
          </w:p>
          <w:p w14:paraId="2008EBB7" w14:textId="77777777" w:rsidR="000E68A5" w:rsidRPr="005300AD" w:rsidRDefault="000E68A5" w:rsidP="000E68A5">
            <w:pPr>
              <w:pStyle w:val="Default"/>
              <w:widowControl w:val="0"/>
              <w:ind w:left="708"/>
              <w:jc w:val="both"/>
            </w:pPr>
          </w:p>
          <w:p w14:paraId="7FEC8284" w14:textId="77777777" w:rsidR="001167F8" w:rsidRPr="005300AD" w:rsidRDefault="001167F8" w:rsidP="000E68A5">
            <w:pPr>
              <w:pStyle w:val="Default"/>
              <w:widowControl w:val="0"/>
              <w:ind w:left="720"/>
              <w:jc w:val="both"/>
            </w:pPr>
          </w:p>
          <w:p w14:paraId="0C659977" w14:textId="16B2BADC" w:rsidR="00C16464" w:rsidRDefault="005B401A" w:rsidP="00B766CE">
            <w:pPr>
              <w:pStyle w:val="Default"/>
              <w:widowControl w:val="0"/>
              <w:numPr>
                <w:ilvl w:val="0"/>
                <w:numId w:val="15"/>
              </w:numPr>
              <w:jc w:val="both"/>
            </w:pPr>
            <w:r>
              <w:t xml:space="preserve">Realizar actividades de promoción de valores para integrar a los miembros de las unidades administrativas, otorgar </w:t>
            </w:r>
            <w:r w:rsidR="001167F8" w:rsidRPr="005300AD">
              <w:t xml:space="preserve">reconocimientos o </w:t>
            </w:r>
            <w:r>
              <w:t>estímulos</w:t>
            </w:r>
            <w:r w:rsidR="0037749F" w:rsidRPr="005300AD">
              <w:t xml:space="preserve"> a los </w:t>
            </w:r>
            <w:r w:rsidR="003D27DA" w:rsidRPr="005300AD">
              <w:t>empleados</w:t>
            </w:r>
            <w:r w:rsidR="001167F8" w:rsidRPr="005300AD">
              <w:t xml:space="preserve"> </w:t>
            </w:r>
            <w:r w:rsidR="003D27DA" w:rsidRPr="005300AD">
              <w:t>por su</w:t>
            </w:r>
            <w:r w:rsidR="001167F8" w:rsidRPr="005300AD">
              <w:t xml:space="preserve"> esfuerzo en los logros obtenidos</w:t>
            </w:r>
            <w:r>
              <w:t xml:space="preserve"> de manera que se sientan incentivados a seguir realizando su trabajo con diligencia.</w:t>
            </w:r>
          </w:p>
          <w:p w14:paraId="61D61E2D" w14:textId="77777777" w:rsidR="00C16464" w:rsidRDefault="00C16464" w:rsidP="005B401A">
            <w:pPr>
              <w:pStyle w:val="Default"/>
              <w:widowControl w:val="0"/>
              <w:ind w:left="720"/>
              <w:jc w:val="both"/>
            </w:pPr>
          </w:p>
          <w:p w14:paraId="025FBAE2" w14:textId="50315E24" w:rsidR="005B401A" w:rsidRDefault="005B401A" w:rsidP="005B401A">
            <w:pPr>
              <w:pStyle w:val="Default"/>
              <w:widowControl w:val="0"/>
              <w:ind w:left="720"/>
              <w:jc w:val="both"/>
            </w:pPr>
          </w:p>
          <w:p w14:paraId="10F575B4" w14:textId="77777777" w:rsidR="000C4763" w:rsidRDefault="000C4763" w:rsidP="005B401A">
            <w:pPr>
              <w:pStyle w:val="Default"/>
              <w:widowControl w:val="0"/>
              <w:ind w:left="720"/>
              <w:jc w:val="both"/>
            </w:pPr>
          </w:p>
          <w:p w14:paraId="612164EA" w14:textId="77777777" w:rsidR="005300AD" w:rsidRPr="005300AD" w:rsidRDefault="005300AD" w:rsidP="00D05B05">
            <w:pPr>
              <w:pStyle w:val="Default"/>
              <w:widowControl w:val="0"/>
              <w:jc w:val="both"/>
            </w:pPr>
          </w:p>
        </w:tc>
      </w:tr>
      <w:tr w:rsidR="000B2C48" w14:paraId="4076487B" w14:textId="77777777" w:rsidTr="005F4BAC">
        <w:tc>
          <w:tcPr>
            <w:tcW w:w="603" w:type="dxa"/>
          </w:tcPr>
          <w:p w14:paraId="4FFA29DC" w14:textId="77777777" w:rsidR="00B766CE" w:rsidRDefault="00B766CE" w:rsidP="00061A69">
            <w:pPr>
              <w:pStyle w:val="Default"/>
              <w:widowControl w:val="0"/>
              <w:spacing w:line="360" w:lineRule="auto"/>
              <w:jc w:val="both"/>
              <w:rPr>
                <w:b/>
                <w:bCs/>
              </w:rPr>
            </w:pPr>
          </w:p>
          <w:p w14:paraId="5D69C725" w14:textId="77777777" w:rsidR="00B766CE" w:rsidRDefault="00B766CE" w:rsidP="00061A69">
            <w:pPr>
              <w:pStyle w:val="Default"/>
              <w:widowControl w:val="0"/>
              <w:spacing w:line="360" w:lineRule="auto"/>
              <w:jc w:val="both"/>
              <w:rPr>
                <w:b/>
                <w:bCs/>
              </w:rPr>
            </w:pPr>
          </w:p>
          <w:p w14:paraId="164EF9BA" w14:textId="77777777" w:rsidR="00B766CE" w:rsidRDefault="00B766CE" w:rsidP="00061A69">
            <w:pPr>
              <w:pStyle w:val="Default"/>
              <w:widowControl w:val="0"/>
              <w:spacing w:line="360" w:lineRule="auto"/>
              <w:jc w:val="both"/>
              <w:rPr>
                <w:b/>
                <w:bCs/>
              </w:rPr>
            </w:pPr>
          </w:p>
          <w:p w14:paraId="1729C966" w14:textId="77777777" w:rsidR="00B766CE" w:rsidRDefault="00B766CE" w:rsidP="00061A69">
            <w:pPr>
              <w:pStyle w:val="Default"/>
              <w:widowControl w:val="0"/>
              <w:spacing w:line="360" w:lineRule="auto"/>
              <w:jc w:val="both"/>
              <w:rPr>
                <w:b/>
                <w:bCs/>
              </w:rPr>
            </w:pPr>
          </w:p>
          <w:p w14:paraId="22DD88A5" w14:textId="6ECF0618" w:rsidR="000B2C48" w:rsidRDefault="001128F2" w:rsidP="00061A69">
            <w:pPr>
              <w:pStyle w:val="Default"/>
              <w:widowControl w:val="0"/>
              <w:spacing w:line="360" w:lineRule="auto"/>
              <w:jc w:val="both"/>
              <w:rPr>
                <w:b/>
                <w:bCs/>
              </w:rPr>
            </w:pPr>
            <w:r>
              <w:rPr>
                <w:b/>
                <w:bCs/>
              </w:rPr>
              <w:t>3</w:t>
            </w:r>
          </w:p>
        </w:tc>
        <w:tc>
          <w:tcPr>
            <w:tcW w:w="4217" w:type="dxa"/>
          </w:tcPr>
          <w:p w14:paraId="1AA59E91" w14:textId="77777777" w:rsidR="00B766CE" w:rsidRDefault="00B766CE" w:rsidP="00061A69">
            <w:pPr>
              <w:pStyle w:val="Default"/>
              <w:widowControl w:val="0"/>
              <w:spacing w:line="360" w:lineRule="auto"/>
              <w:jc w:val="both"/>
              <w:rPr>
                <w:b/>
                <w:bCs/>
              </w:rPr>
            </w:pPr>
          </w:p>
          <w:p w14:paraId="26B46C8C" w14:textId="77777777" w:rsidR="00B766CE" w:rsidRDefault="00B766CE" w:rsidP="00061A69">
            <w:pPr>
              <w:pStyle w:val="Default"/>
              <w:widowControl w:val="0"/>
              <w:spacing w:line="360" w:lineRule="auto"/>
              <w:jc w:val="both"/>
              <w:rPr>
                <w:b/>
                <w:bCs/>
              </w:rPr>
            </w:pPr>
          </w:p>
          <w:p w14:paraId="26CFFA64" w14:textId="77777777" w:rsidR="00B766CE" w:rsidRDefault="00B766CE" w:rsidP="00061A69">
            <w:pPr>
              <w:pStyle w:val="Default"/>
              <w:widowControl w:val="0"/>
              <w:spacing w:line="360" w:lineRule="auto"/>
              <w:jc w:val="both"/>
              <w:rPr>
                <w:b/>
                <w:bCs/>
              </w:rPr>
            </w:pPr>
          </w:p>
          <w:p w14:paraId="27CFF869" w14:textId="13C59D61" w:rsidR="000B2C48" w:rsidRDefault="000B2C48" w:rsidP="00061A69">
            <w:pPr>
              <w:pStyle w:val="Default"/>
              <w:widowControl w:val="0"/>
              <w:spacing w:line="360" w:lineRule="auto"/>
              <w:jc w:val="both"/>
              <w:rPr>
                <w:b/>
                <w:bCs/>
              </w:rPr>
            </w:pPr>
            <w:r>
              <w:rPr>
                <w:b/>
                <w:bCs/>
              </w:rPr>
              <w:t>POTENCIAR LA IMAGEN DEL FOSAFFI AL EXTERIOR A TRAVÉS DE LAS HERRAMIENTAS DIGITALES</w:t>
            </w:r>
            <w:r w:rsidR="00327698">
              <w:rPr>
                <w:b/>
                <w:bCs/>
              </w:rPr>
              <w:t xml:space="preserve"> EXISTENTES</w:t>
            </w:r>
            <w:r>
              <w:rPr>
                <w:b/>
                <w:bCs/>
              </w:rPr>
              <w:t>.</w:t>
            </w:r>
          </w:p>
        </w:tc>
        <w:tc>
          <w:tcPr>
            <w:tcW w:w="2126" w:type="dxa"/>
          </w:tcPr>
          <w:p w14:paraId="68EEFF3D" w14:textId="77777777" w:rsidR="00B766CE" w:rsidRDefault="00B766CE" w:rsidP="00061A69">
            <w:pPr>
              <w:pStyle w:val="Default"/>
              <w:widowControl w:val="0"/>
              <w:spacing w:line="360" w:lineRule="auto"/>
              <w:jc w:val="both"/>
            </w:pPr>
          </w:p>
          <w:p w14:paraId="518C9649" w14:textId="77777777" w:rsidR="00B766CE" w:rsidRDefault="00B766CE" w:rsidP="00061A69">
            <w:pPr>
              <w:pStyle w:val="Default"/>
              <w:widowControl w:val="0"/>
              <w:spacing w:line="360" w:lineRule="auto"/>
              <w:jc w:val="both"/>
            </w:pPr>
          </w:p>
          <w:p w14:paraId="37BAF902" w14:textId="77777777" w:rsidR="00B766CE" w:rsidRDefault="00B766CE" w:rsidP="00061A69">
            <w:pPr>
              <w:pStyle w:val="Default"/>
              <w:widowControl w:val="0"/>
              <w:spacing w:line="360" w:lineRule="auto"/>
              <w:jc w:val="both"/>
            </w:pPr>
          </w:p>
          <w:p w14:paraId="70799F25" w14:textId="196E4E35" w:rsidR="00F827F5" w:rsidRPr="00F827F5" w:rsidRDefault="00F827F5" w:rsidP="00061A69">
            <w:pPr>
              <w:pStyle w:val="Default"/>
              <w:widowControl w:val="0"/>
              <w:spacing w:line="360" w:lineRule="auto"/>
              <w:jc w:val="both"/>
            </w:pPr>
            <w:r w:rsidRPr="00F827F5">
              <w:t>Optimizar el uso de los recursos digitales.</w:t>
            </w:r>
          </w:p>
          <w:p w14:paraId="04DB47D4" w14:textId="77777777" w:rsidR="00F827F5" w:rsidRDefault="00F827F5" w:rsidP="00061A69">
            <w:pPr>
              <w:pStyle w:val="Default"/>
              <w:widowControl w:val="0"/>
              <w:spacing w:line="360" w:lineRule="auto"/>
              <w:jc w:val="both"/>
              <w:rPr>
                <w:b/>
                <w:bCs/>
              </w:rPr>
            </w:pPr>
          </w:p>
          <w:p w14:paraId="6B5F4D61" w14:textId="77777777" w:rsidR="00C15209" w:rsidRPr="0006583B" w:rsidRDefault="00F827F5" w:rsidP="00C15209">
            <w:pPr>
              <w:pStyle w:val="Default"/>
              <w:widowControl w:val="0"/>
              <w:spacing w:line="360" w:lineRule="auto"/>
              <w:jc w:val="both"/>
              <w:rPr>
                <w:b/>
                <w:bCs/>
              </w:rPr>
            </w:pPr>
            <w:r>
              <w:rPr>
                <w:b/>
                <w:bCs/>
              </w:rPr>
              <w:t xml:space="preserve"> </w:t>
            </w:r>
          </w:p>
          <w:p w14:paraId="42287960" w14:textId="77777777" w:rsidR="0006583B" w:rsidRDefault="0006583B" w:rsidP="00061A69">
            <w:pPr>
              <w:pStyle w:val="Default"/>
              <w:widowControl w:val="0"/>
              <w:spacing w:line="360" w:lineRule="auto"/>
              <w:jc w:val="both"/>
              <w:rPr>
                <w:b/>
                <w:bCs/>
              </w:rPr>
            </w:pPr>
          </w:p>
        </w:tc>
        <w:tc>
          <w:tcPr>
            <w:tcW w:w="7371" w:type="dxa"/>
          </w:tcPr>
          <w:p w14:paraId="72F0F536" w14:textId="77777777" w:rsidR="00B766CE" w:rsidRDefault="00B766CE" w:rsidP="00B766CE">
            <w:pPr>
              <w:pStyle w:val="Default"/>
              <w:widowControl w:val="0"/>
              <w:ind w:left="720"/>
              <w:jc w:val="both"/>
            </w:pPr>
          </w:p>
          <w:p w14:paraId="40B9D9CB" w14:textId="1AEF8C95" w:rsidR="005B401A" w:rsidRDefault="005B401A" w:rsidP="005B401A">
            <w:pPr>
              <w:pStyle w:val="Default"/>
              <w:widowControl w:val="0"/>
              <w:numPr>
                <w:ilvl w:val="0"/>
                <w:numId w:val="17"/>
              </w:numPr>
              <w:jc w:val="both"/>
            </w:pPr>
            <w:r>
              <w:t>A</w:t>
            </w:r>
            <w:r w:rsidR="00F827F5">
              <w:t>ctualizar</w:t>
            </w:r>
            <w:r>
              <w:t xml:space="preserve"> </w:t>
            </w:r>
            <w:r w:rsidR="000C35F4">
              <w:t xml:space="preserve">semanalmente </w:t>
            </w:r>
            <w:r>
              <w:t>el sitio Web y redes sociales con</w:t>
            </w:r>
            <w:r w:rsidR="00F827F5">
              <w:t xml:space="preserve"> </w:t>
            </w:r>
            <w:r w:rsidR="000E68A5">
              <w:t>contenido</w:t>
            </w:r>
            <w:r w:rsidR="00F827F5">
              <w:t xml:space="preserve"> interactivo</w:t>
            </w:r>
            <w:r w:rsidR="000E68A5">
              <w:t xml:space="preserve"> </w:t>
            </w:r>
            <w:r>
              <w:t xml:space="preserve">de atractivo visual </w:t>
            </w:r>
            <w:r w:rsidR="000E68A5">
              <w:t>que</w:t>
            </w:r>
            <w:r>
              <w:t xml:space="preserve"> logre captar y mantener el interés del público</w:t>
            </w:r>
            <w:r w:rsidR="00F827F5">
              <w:t>.</w:t>
            </w:r>
          </w:p>
          <w:p w14:paraId="525C93A2" w14:textId="77777777" w:rsidR="005B401A" w:rsidRDefault="005B401A" w:rsidP="005B401A">
            <w:pPr>
              <w:pStyle w:val="Default"/>
              <w:widowControl w:val="0"/>
              <w:ind w:left="720"/>
              <w:jc w:val="both"/>
            </w:pPr>
          </w:p>
          <w:p w14:paraId="637DFB0D" w14:textId="4F2AC11E" w:rsidR="00C15209" w:rsidRPr="005B401A" w:rsidRDefault="005B401A" w:rsidP="005B401A">
            <w:pPr>
              <w:pStyle w:val="Default"/>
              <w:widowControl w:val="0"/>
              <w:numPr>
                <w:ilvl w:val="0"/>
                <w:numId w:val="17"/>
              </w:numPr>
              <w:jc w:val="both"/>
            </w:pPr>
            <w:r>
              <w:t xml:space="preserve">Elaborar </w:t>
            </w:r>
            <w:r w:rsidR="00AC0575">
              <w:t xml:space="preserve">semanalmente </w:t>
            </w:r>
            <w:r>
              <w:t xml:space="preserve">un </w:t>
            </w:r>
            <w:r w:rsidR="000E68A5" w:rsidRPr="005B401A">
              <w:t>calendario de contenido</w:t>
            </w:r>
            <w:r w:rsidR="00C15209" w:rsidRPr="005B401A">
              <w:t xml:space="preserve"> para promocionar los servicios, activos extraordinarios, subastas y otra información de interés</w:t>
            </w:r>
            <w:r w:rsidR="000A2B1D" w:rsidRPr="005B401A">
              <w:t xml:space="preserve"> </w:t>
            </w:r>
            <w:r>
              <w:t xml:space="preserve">que sea actualizado de forma semanal, </w:t>
            </w:r>
            <w:r w:rsidR="000A2B1D" w:rsidRPr="005B401A">
              <w:t>todo de acuerdo con lo regulado en el Procedimiento de publicación de información en el sitio Web y redes sociales.</w:t>
            </w:r>
          </w:p>
          <w:p w14:paraId="731518B5" w14:textId="77777777" w:rsidR="00C15209" w:rsidRDefault="00C15209" w:rsidP="00C15209">
            <w:pPr>
              <w:pStyle w:val="Prrafodelista"/>
              <w:rPr>
                <w:b/>
                <w:bCs/>
              </w:rPr>
            </w:pPr>
          </w:p>
          <w:p w14:paraId="7F48E4F3" w14:textId="77777777" w:rsidR="00552AFA" w:rsidRDefault="000A2B1D" w:rsidP="000A2B1D">
            <w:pPr>
              <w:pStyle w:val="Default"/>
              <w:widowControl w:val="0"/>
              <w:numPr>
                <w:ilvl w:val="0"/>
                <w:numId w:val="17"/>
              </w:numPr>
              <w:jc w:val="both"/>
            </w:pPr>
            <w:r w:rsidRPr="000A2B1D">
              <w:t xml:space="preserve">Implementar </w:t>
            </w:r>
            <w:r w:rsidR="00AC0575">
              <w:t xml:space="preserve">mensualmente </w:t>
            </w:r>
            <w:r w:rsidRPr="000A2B1D">
              <w:t xml:space="preserve">el uso de </w:t>
            </w:r>
            <w:r w:rsidR="0006583B" w:rsidRPr="000A2B1D">
              <w:t xml:space="preserve">email marketing, </w:t>
            </w:r>
            <w:r w:rsidRPr="000A2B1D">
              <w:t>aprovechando la base de datos de correos electrónicos de los clientes para ofrecer los servicios disponibles.</w:t>
            </w:r>
            <w:r w:rsidR="0006583B" w:rsidRPr="000A2B1D">
              <w:t xml:space="preserve"> </w:t>
            </w:r>
          </w:p>
          <w:p w14:paraId="0B61C2AE" w14:textId="20FC0497" w:rsidR="00B766CE" w:rsidRPr="000A2B1D" w:rsidRDefault="00B766CE" w:rsidP="00B766CE">
            <w:pPr>
              <w:pStyle w:val="Default"/>
              <w:widowControl w:val="0"/>
              <w:jc w:val="both"/>
            </w:pPr>
          </w:p>
        </w:tc>
      </w:tr>
    </w:tbl>
    <w:p w14:paraId="14C7642A" w14:textId="77777777" w:rsidR="00545994" w:rsidRDefault="00545994" w:rsidP="00961120">
      <w:pPr>
        <w:rPr>
          <w:rFonts w:ascii="Arial" w:hAnsi="Arial" w:cs="Arial"/>
          <w:b/>
          <w:bCs/>
          <w:sz w:val="24"/>
          <w:szCs w:val="24"/>
        </w:rPr>
      </w:pPr>
    </w:p>
    <w:p w14:paraId="405A4BB1" w14:textId="77777777" w:rsidR="002A2E35" w:rsidRDefault="002A2E35" w:rsidP="00545994">
      <w:pPr>
        <w:jc w:val="center"/>
        <w:rPr>
          <w:rFonts w:ascii="Arial" w:hAnsi="Arial" w:cs="Arial"/>
          <w:b/>
          <w:bCs/>
          <w:sz w:val="24"/>
          <w:szCs w:val="24"/>
        </w:rPr>
      </w:pPr>
    </w:p>
    <w:p w14:paraId="63169420" w14:textId="77777777" w:rsidR="002A2E35" w:rsidRDefault="002A2E35" w:rsidP="00545994">
      <w:pPr>
        <w:jc w:val="center"/>
        <w:rPr>
          <w:rFonts w:ascii="Arial" w:hAnsi="Arial" w:cs="Arial"/>
          <w:b/>
          <w:bCs/>
          <w:sz w:val="24"/>
          <w:szCs w:val="24"/>
        </w:rPr>
      </w:pPr>
    </w:p>
    <w:p w14:paraId="743D6CC2" w14:textId="77777777" w:rsidR="002A2E35" w:rsidRDefault="002A2E35" w:rsidP="00545994">
      <w:pPr>
        <w:jc w:val="center"/>
        <w:rPr>
          <w:rFonts w:ascii="Arial" w:hAnsi="Arial" w:cs="Arial"/>
          <w:b/>
          <w:bCs/>
          <w:sz w:val="24"/>
          <w:szCs w:val="24"/>
        </w:rPr>
      </w:pPr>
    </w:p>
    <w:p w14:paraId="73824636" w14:textId="77777777" w:rsidR="002A2E35" w:rsidRDefault="002A2E35" w:rsidP="00545994">
      <w:pPr>
        <w:jc w:val="center"/>
        <w:rPr>
          <w:rFonts w:ascii="Arial" w:hAnsi="Arial" w:cs="Arial"/>
          <w:b/>
          <w:bCs/>
          <w:sz w:val="24"/>
          <w:szCs w:val="24"/>
        </w:rPr>
      </w:pPr>
    </w:p>
    <w:p w14:paraId="67CC69A5" w14:textId="77777777" w:rsidR="002A2E35" w:rsidRDefault="002A2E35" w:rsidP="00545994">
      <w:pPr>
        <w:jc w:val="center"/>
        <w:rPr>
          <w:rFonts w:ascii="Arial" w:hAnsi="Arial" w:cs="Arial"/>
          <w:b/>
          <w:bCs/>
          <w:sz w:val="24"/>
          <w:szCs w:val="24"/>
        </w:rPr>
      </w:pPr>
    </w:p>
    <w:p w14:paraId="27FDCBAA" w14:textId="77777777" w:rsidR="002A2E35" w:rsidRDefault="002A2E35" w:rsidP="00545994">
      <w:pPr>
        <w:jc w:val="center"/>
        <w:rPr>
          <w:rFonts w:ascii="Arial" w:hAnsi="Arial" w:cs="Arial"/>
          <w:b/>
          <w:bCs/>
          <w:sz w:val="24"/>
          <w:szCs w:val="24"/>
        </w:rPr>
      </w:pPr>
    </w:p>
    <w:p w14:paraId="42750A9B" w14:textId="77777777" w:rsidR="002A2E35" w:rsidRDefault="002A2E35" w:rsidP="0016289C">
      <w:pPr>
        <w:rPr>
          <w:rFonts w:ascii="Arial" w:hAnsi="Arial" w:cs="Arial"/>
          <w:b/>
          <w:bCs/>
          <w:sz w:val="24"/>
          <w:szCs w:val="24"/>
        </w:rPr>
      </w:pPr>
    </w:p>
    <w:p w14:paraId="1F24A2F8" w14:textId="77777777" w:rsidR="00545994" w:rsidRDefault="00B50913" w:rsidP="00EB36E6">
      <w:pPr>
        <w:pStyle w:val="Default"/>
        <w:widowControl w:val="0"/>
        <w:numPr>
          <w:ilvl w:val="0"/>
          <w:numId w:val="18"/>
        </w:numPr>
        <w:spacing w:line="360" w:lineRule="auto"/>
        <w:jc w:val="both"/>
        <w:rPr>
          <w:b/>
          <w:bCs/>
        </w:rPr>
      </w:pPr>
      <w:r>
        <w:rPr>
          <w:b/>
          <w:bCs/>
        </w:rPr>
        <w:lastRenderedPageBreak/>
        <w:t xml:space="preserve">FASE 1 </w:t>
      </w:r>
      <w:r w:rsidR="00545994" w:rsidRPr="00545994">
        <w:rPr>
          <w:b/>
          <w:bCs/>
        </w:rPr>
        <w:t>CRONOGRAMA DE ACTIVIDADES</w:t>
      </w:r>
      <w:r w:rsidR="00545994">
        <w:rPr>
          <w:b/>
          <w:bCs/>
        </w:rPr>
        <w:t xml:space="preserve"> </w:t>
      </w:r>
      <w:r>
        <w:rPr>
          <w:b/>
          <w:bCs/>
        </w:rPr>
        <w:t xml:space="preserve">DE SEPT-DIC </w:t>
      </w:r>
      <w:r w:rsidR="00545994">
        <w:rPr>
          <w:b/>
          <w:bCs/>
        </w:rPr>
        <w:t>202</w:t>
      </w:r>
      <w:r>
        <w:rPr>
          <w:b/>
          <w:bCs/>
        </w:rPr>
        <w:t>0</w:t>
      </w:r>
    </w:p>
    <w:p w14:paraId="5B8CC295" w14:textId="77777777" w:rsidR="0001746E" w:rsidRPr="00545994" w:rsidRDefault="0001746E" w:rsidP="00545994">
      <w:pPr>
        <w:jc w:val="center"/>
        <w:rPr>
          <w:rFonts w:ascii="Arial" w:hAnsi="Arial" w:cs="Arial"/>
          <w:b/>
          <w:bCs/>
          <w:sz w:val="24"/>
          <w:szCs w:val="24"/>
        </w:rPr>
      </w:pPr>
    </w:p>
    <w:tbl>
      <w:tblPr>
        <w:tblStyle w:val="Tablaconcuadrcula"/>
        <w:tblW w:w="14443" w:type="dxa"/>
        <w:tblInd w:w="-714" w:type="dxa"/>
        <w:tblLook w:val="04A0" w:firstRow="1" w:lastRow="0" w:firstColumn="1" w:lastColumn="0" w:noHBand="0" w:noVBand="1"/>
      </w:tblPr>
      <w:tblGrid>
        <w:gridCol w:w="571"/>
        <w:gridCol w:w="6738"/>
        <w:gridCol w:w="791"/>
        <w:gridCol w:w="681"/>
        <w:gridCol w:w="693"/>
        <w:gridCol w:w="595"/>
        <w:gridCol w:w="4374"/>
      </w:tblGrid>
      <w:tr w:rsidR="00545994" w14:paraId="78734A79" w14:textId="77777777" w:rsidTr="002A2E35">
        <w:tc>
          <w:tcPr>
            <w:tcW w:w="571" w:type="dxa"/>
          </w:tcPr>
          <w:p w14:paraId="4211BAB3" w14:textId="77777777" w:rsidR="0001746E" w:rsidRDefault="0001746E" w:rsidP="00545994">
            <w:pPr>
              <w:jc w:val="center"/>
              <w:rPr>
                <w:rFonts w:ascii="Arial" w:hAnsi="Arial" w:cs="Arial"/>
                <w:b/>
                <w:bCs/>
              </w:rPr>
            </w:pPr>
          </w:p>
          <w:p w14:paraId="3D34466F" w14:textId="77777777" w:rsidR="00545994" w:rsidRDefault="00545994" w:rsidP="00545994">
            <w:pPr>
              <w:jc w:val="center"/>
              <w:rPr>
                <w:rFonts w:ascii="Arial" w:hAnsi="Arial" w:cs="Arial"/>
                <w:b/>
                <w:bCs/>
              </w:rPr>
            </w:pPr>
            <w:r w:rsidRPr="00545994">
              <w:rPr>
                <w:rFonts w:ascii="Arial" w:hAnsi="Arial" w:cs="Arial"/>
                <w:b/>
                <w:bCs/>
              </w:rPr>
              <w:t>No.</w:t>
            </w:r>
          </w:p>
          <w:p w14:paraId="197EEF43" w14:textId="77777777" w:rsidR="0001746E" w:rsidRPr="00545994" w:rsidRDefault="0001746E" w:rsidP="00545994">
            <w:pPr>
              <w:jc w:val="center"/>
              <w:rPr>
                <w:rFonts w:ascii="Arial" w:hAnsi="Arial" w:cs="Arial"/>
                <w:b/>
                <w:bCs/>
                <w:sz w:val="40"/>
                <w:szCs w:val="40"/>
              </w:rPr>
            </w:pPr>
          </w:p>
        </w:tc>
        <w:tc>
          <w:tcPr>
            <w:tcW w:w="6738" w:type="dxa"/>
          </w:tcPr>
          <w:p w14:paraId="35AD9623" w14:textId="77777777" w:rsidR="0001746E" w:rsidRDefault="0001746E" w:rsidP="00545994">
            <w:pPr>
              <w:jc w:val="center"/>
              <w:rPr>
                <w:rFonts w:ascii="Arial" w:hAnsi="Arial" w:cs="Arial"/>
                <w:b/>
                <w:bCs/>
              </w:rPr>
            </w:pPr>
          </w:p>
          <w:p w14:paraId="5F658A6A" w14:textId="77777777" w:rsidR="00545994" w:rsidRPr="00545994" w:rsidRDefault="00545994" w:rsidP="00545994">
            <w:pPr>
              <w:jc w:val="center"/>
              <w:rPr>
                <w:rFonts w:ascii="Arial" w:hAnsi="Arial" w:cs="Arial"/>
                <w:b/>
                <w:bCs/>
              </w:rPr>
            </w:pPr>
            <w:r>
              <w:rPr>
                <w:rFonts w:ascii="Arial" w:hAnsi="Arial" w:cs="Arial"/>
                <w:b/>
                <w:bCs/>
              </w:rPr>
              <w:t>ACTIVIDADES</w:t>
            </w:r>
          </w:p>
        </w:tc>
        <w:tc>
          <w:tcPr>
            <w:tcW w:w="791" w:type="dxa"/>
          </w:tcPr>
          <w:p w14:paraId="557BEC35" w14:textId="77777777" w:rsidR="0001746E" w:rsidRDefault="0001746E" w:rsidP="00F61EB7">
            <w:pPr>
              <w:rPr>
                <w:rFonts w:ascii="Arial" w:hAnsi="Arial" w:cs="Arial"/>
                <w:b/>
                <w:bCs/>
              </w:rPr>
            </w:pPr>
          </w:p>
          <w:p w14:paraId="0E219615" w14:textId="77777777" w:rsidR="00545994" w:rsidRPr="00545994" w:rsidRDefault="00B50913" w:rsidP="00F61EB7">
            <w:pPr>
              <w:rPr>
                <w:rFonts w:ascii="Arial" w:hAnsi="Arial" w:cs="Arial"/>
                <w:b/>
                <w:bCs/>
              </w:rPr>
            </w:pPr>
            <w:r>
              <w:rPr>
                <w:rFonts w:ascii="Arial" w:hAnsi="Arial" w:cs="Arial"/>
                <w:b/>
                <w:bCs/>
              </w:rPr>
              <w:t>SEPT</w:t>
            </w:r>
          </w:p>
        </w:tc>
        <w:tc>
          <w:tcPr>
            <w:tcW w:w="681" w:type="dxa"/>
          </w:tcPr>
          <w:p w14:paraId="39875B87" w14:textId="77777777" w:rsidR="0001746E" w:rsidRDefault="0001746E" w:rsidP="00F61EB7">
            <w:pPr>
              <w:rPr>
                <w:rFonts w:ascii="Arial" w:hAnsi="Arial" w:cs="Arial"/>
                <w:b/>
                <w:bCs/>
              </w:rPr>
            </w:pPr>
          </w:p>
          <w:p w14:paraId="18CF10DA" w14:textId="77777777" w:rsidR="00545994" w:rsidRPr="00545994" w:rsidRDefault="00B50913" w:rsidP="00F61EB7">
            <w:pPr>
              <w:rPr>
                <w:rFonts w:ascii="Arial" w:hAnsi="Arial" w:cs="Arial"/>
                <w:b/>
                <w:bCs/>
              </w:rPr>
            </w:pPr>
            <w:r>
              <w:rPr>
                <w:rFonts w:ascii="Arial" w:hAnsi="Arial" w:cs="Arial"/>
                <w:b/>
                <w:bCs/>
              </w:rPr>
              <w:t>OCT</w:t>
            </w:r>
          </w:p>
        </w:tc>
        <w:tc>
          <w:tcPr>
            <w:tcW w:w="693" w:type="dxa"/>
          </w:tcPr>
          <w:p w14:paraId="5AC6479F" w14:textId="77777777" w:rsidR="0001746E" w:rsidRDefault="0001746E" w:rsidP="00F61EB7">
            <w:pPr>
              <w:rPr>
                <w:rFonts w:ascii="Arial" w:hAnsi="Arial" w:cs="Arial"/>
                <w:b/>
                <w:bCs/>
              </w:rPr>
            </w:pPr>
          </w:p>
          <w:p w14:paraId="03B68318" w14:textId="77777777" w:rsidR="00545994" w:rsidRPr="00545994" w:rsidRDefault="00B50913" w:rsidP="00F61EB7">
            <w:pPr>
              <w:rPr>
                <w:rFonts w:ascii="Arial" w:hAnsi="Arial" w:cs="Arial"/>
                <w:b/>
                <w:bCs/>
              </w:rPr>
            </w:pPr>
            <w:r>
              <w:rPr>
                <w:rFonts w:ascii="Arial" w:hAnsi="Arial" w:cs="Arial"/>
                <w:b/>
                <w:bCs/>
              </w:rPr>
              <w:t>NOV</w:t>
            </w:r>
          </w:p>
        </w:tc>
        <w:tc>
          <w:tcPr>
            <w:tcW w:w="595" w:type="dxa"/>
          </w:tcPr>
          <w:p w14:paraId="0BCFEB84" w14:textId="77777777" w:rsidR="0001746E" w:rsidRDefault="0001746E" w:rsidP="00F61EB7">
            <w:pPr>
              <w:rPr>
                <w:rFonts w:ascii="Arial" w:hAnsi="Arial" w:cs="Arial"/>
                <w:b/>
                <w:bCs/>
              </w:rPr>
            </w:pPr>
          </w:p>
          <w:p w14:paraId="428AD87B" w14:textId="77777777" w:rsidR="00545994" w:rsidRPr="00545994" w:rsidRDefault="00B50913" w:rsidP="00F61EB7">
            <w:pPr>
              <w:rPr>
                <w:rFonts w:ascii="Arial" w:hAnsi="Arial" w:cs="Arial"/>
                <w:b/>
                <w:bCs/>
              </w:rPr>
            </w:pPr>
            <w:r>
              <w:rPr>
                <w:rFonts w:ascii="Arial" w:hAnsi="Arial" w:cs="Arial"/>
                <w:b/>
                <w:bCs/>
              </w:rPr>
              <w:t>DIC</w:t>
            </w:r>
          </w:p>
        </w:tc>
        <w:tc>
          <w:tcPr>
            <w:tcW w:w="4374" w:type="dxa"/>
          </w:tcPr>
          <w:p w14:paraId="639FC2FE" w14:textId="77777777" w:rsidR="0001746E" w:rsidRDefault="0001746E" w:rsidP="00545994">
            <w:pPr>
              <w:jc w:val="center"/>
              <w:rPr>
                <w:rFonts w:ascii="Arial" w:hAnsi="Arial" w:cs="Arial"/>
                <w:b/>
                <w:bCs/>
              </w:rPr>
            </w:pPr>
          </w:p>
          <w:p w14:paraId="03088216" w14:textId="77777777" w:rsidR="00545994" w:rsidRPr="00545994" w:rsidRDefault="00545994" w:rsidP="00545994">
            <w:pPr>
              <w:jc w:val="center"/>
              <w:rPr>
                <w:rFonts w:ascii="Arial" w:hAnsi="Arial" w:cs="Arial"/>
                <w:b/>
                <w:bCs/>
              </w:rPr>
            </w:pPr>
            <w:r>
              <w:rPr>
                <w:rFonts w:ascii="Arial" w:hAnsi="Arial" w:cs="Arial"/>
                <w:b/>
                <w:bCs/>
              </w:rPr>
              <w:t>RESPONSABLES</w:t>
            </w:r>
          </w:p>
        </w:tc>
      </w:tr>
      <w:tr w:rsidR="0001746E" w14:paraId="6D0076B1" w14:textId="77777777" w:rsidTr="0001746E">
        <w:tc>
          <w:tcPr>
            <w:tcW w:w="571" w:type="dxa"/>
          </w:tcPr>
          <w:p w14:paraId="79FD04E8" w14:textId="77777777" w:rsidR="00545994" w:rsidRPr="0001746E" w:rsidRDefault="002A2E35" w:rsidP="000C35F4">
            <w:pPr>
              <w:jc w:val="center"/>
              <w:rPr>
                <w:sz w:val="28"/>
                <w:szCs w:val="28"/>
              </w:rPr>
            </w:pPr>
            <w:r w:rsidRPr="0001746E">
              <w:rPr>
                <w:sz w:val="28"/>
                <w:szCs w:val="28"/>
              </w:rPr>
              <w:t>1</w:t>
            </w:r>
          </w:p>
        </w:tc>
        <w:tc>
          <w:tcPr>
            <w:tcW w:w="6738" w:type="dxa"/>
          </w:tcPr>
          <w:p w14:paraId="7AB24046" w14:textId="43369DBA" w:rsidR="00545994" w:rsidRPr="0001746E" w:rsidRDefault="006853D3" w:rsidP="009E5F56">
            <w:pPr>
              <w:jc w:val="both"/>
              <w:rPr>
                <w:sz w:val="28"/>
                <w:szCs w:val="28"/>
              </w:rPr>
            </w:pPr>
            <w:r>
              <w:rPr>
                <w:sz w:val="28"/>
                <w:szCs w:val="28"/>
              </w:rPr>
              <w:t>R</w:t>
            </w:r>
            <w:r w:rsidR="00E044DD">
              <w:rPr>
                <w:sz w:val="28"/>
                <w:szCs w:val="28"/>
              </w:rPr>
              <w:t>euni</w:t>
            </w:r>
            <w:r w:rsidR="00AD3B31">
              <w:rPr>
                <w:sz w:val="28"/>
                <w:szCs w:val="28"/>
              </w:rPr>
              <w:t>ones</w:t>
            </w:r>
            <w:r w:rsidR="00E044DD">
              <w:rPr>
                <w:sz w:val="28"/>
                <w:szCs w:val="28"/>
              </w:rPr>
              <w:t xml:space="preserve"> de </w:t>
            </w:r>
            <w:r w:rsidR="00B50913" w:rsidRPr="0001746E">
              <w:rPr>
                <w:sz w:val="28"/>
                <w:szCs w:val="28"/>
              </w:rPr>
              <w:t xml:space="preserve">Retroalimentación </w:t>
            </w:r>
            <w:r w:rsidR="00E044DD">
              <w:rPr>
                <w:sz w:val="28"/>
                <w:szCs w:val="28"/>
              </w:rPr>
              <w:t xml:space="preserve">mensual por cada unidad administrativa </w:t>
            </w:r>
            <w:r w:rsidR="00712D9B">
              <w:rPr>
                <w:sz w:val="28"/>
                <w:szCs w:val="28"/>
              </w:rPr>
              <w:t xml:space="preserve">y </w:t>
            </w:r>
            <w:r w:rsidR="00AD3B31">
              <w:rPr>
                <w:sz w:val="28"/>
                <w:szCs w:val="28"/>
              </w:rPr>
              <w:t>general</w:t>
            </w:r>
            <w:r w:rsidR="00C16464">
              <w:rPr>
                <w:sz w:val="28"/>
                <w:szCs w:val="28"/>
              </w:rPr>
              <w:t>es</w:t>
            </w:r>
            <w:r w:rsidR="00AD3B31">
              <w:rPr>
                <w:sz w:val="28"/>
                <w:szCs w:val="28"/>
              </w:rPr>
              <w:t xml:space="preserve"> para toda la institución, </w:t>
            </w:r>
            <w:r w:rsidR="00C16464">
              <w:rPr>
                <w:sz w:val="28"/>
                <w:szCs w:val="28"/>
              </w:rPr>
              <w:t>a fin de</w:t>
            </w:r>
            <w:r w:rsidR="00712D9B">
              <w:rPr>
                <w:sz w:val="28"/>
                <w:szCs w:val="28"/>
              </w:rPr>
              <w:t xml:space="preserve"> desarrollar temas de interés relacionados al avance en los planes operativos logro de objetivos e información de interés </w:t>
            </w:r>
            <w:r w:rsidR="00AD3B31">
              <w:rPr>
                <w:sz w:val="28"/>
                <w:szCs w:val="28"/>
              </w:rPr>
              <w:t>institucional</w:t>
            </w:r>
            <w:r w:rsidR="00712D9B">
              <w:rPr>
                <w:sz w:val="28"/>
                <w:szCs w:val="28"/>
              </w:rPr>
              <w:t>.</w:t>
            </w:r>
          </w:p>
        </w:tc>
        <w:tc>
          <w:tcPr>
            <w:tcW w:w="791" w:type="dxa"/>
            <w:shd w:val="clear" w:color="auto" w:fill="00B050"/>
          </w:tcPr>
          <w:p w14:paraId="2358B159" w14:textId="77777777" w:rsidR="00545994" w:rsidRPr="0001746E" w:rsidRDefault="00545994" w:rsidP="009E5F56">
            <w:pPr>
              <w:jc w:val="both"/>
              <w:rPr>
                <w:highlight w:val="red"/>
              </w:rPr>
            </w:pPr>
          </w:p>
        </w:tc>
        <w:tc>
          <w:tcPr>
            <w:tcW w:w="681" w:type="dxa"/>
            <w:shd w:val="clear" w:color="auto" w:fill="00B050"/>
          </w:tcPr>
          <w:p w14:paraId="1C9856CF" w14:textId="77777777" w:rsidR="00545994" w:rsidRPr="0001746E" w:rsidRDefault="00545994" w:rsidP="009E5F56">
            <w:pPr>
              <w:jc w:val="both"/>
              <w:rPr>
                <w:highlight w:val="red"/>
              </w:rPr>
            </w:pPr>
          </w:p>
        </w:tc>
        <w:tc>
          <w:tcPr>
            <w:tcW w:w="693" w:type="dxa"/>
            <w:shd w:val="clear" w:color="auto" w:fill="00B050"/>
          </w:tcPr>
          <w:p w14:paraId="1B4714E0" w14:textId="77777777" w:rsidR="00545994" w:rsidRPr="0001746E" w:rsidRDefault="00545994" w:rsidP="009E5F56">
            <w:pPr>
              <w:jc w:val="both"/>
              <w:rPr>
                <w:highlight w:val="red"/>
              </w:rPr>
            </w:pPr>
          </w:p>
        </w:tc>
        <w:tc>
          <w:tcPr>
            <w:tcW w:w="595" w:type="dxa"/>
            <w:shd w:val="clear" w:color="auto" w:fill="00B050"/>
          </w:tcPr>
          <w:p w14:paraId="10F88868" w14:textId="77777777" w:rsidR="00545994" w:rsidRPr="0001746E" w:rsidRDefault="00545994" w:rsidP="009E5F56">
            <w:pPr>
              <w:jc w:val="both"/>
              <w:rPr>
                <w:highlight w:val="red"/>
              </w:rPr>
            </w:pPr>
          </w:p>
        </w:tc>
        <w:tc>
          <w:tcPr>
            <w:tcW w:w="4374" w:type="dxa"/>
          </w:tcPr>
          <w:p w14:paraId="2995A5A5" w14:textId="012B5886" w:rsidR="00545994" w:rsidRPr="0001746E" w:rsidRDefault="00712D9B" w:rsidP="000C4763">
            <w:pPr>
              <w:jc w:val="center"/>
              <w:rPr>
                <w:sz w:val="28"/>
                <w:szCs w:val="28"/>
              </w:rPr>
            </w:pPr>
            <w:r w:rsidRPr="0001746E">
              <w:rPr>
                <w:sz w:val="28"/>
                <w:szCs w:val="28"/>
              </w:rPr>
              <w:t>Presidencia y Jefes de Unidades Administrativas</w:t>
            </w:r>
          </w:p>
        </w:tc>
      </w:tr>
      <w:tr w:rsidR="00712D9B" w14:paraId="716F900F" w14:textId="77777777" w:rsidTr="00C16464">
        <w:tc>
          <w:tcPr>
            <w:tcW w:w="571" w:type="dxa"/>
          </w:tcPr>
          <w:p w14:paraId="169550EB" w14:textId="02CE221B" w:rsidR="00712D9B" w:rsidRPr="0001746E" w:rsidRDefault="000C35F4" w:rsidP="000C35F4">
            <w:pPr>
              <w:jc w:val="center"/>
              <w:rPr>
                <w:sz w:val="28"/>
                <w:szCs w:val="28"/>
              </w:rPr>
            </w:pPr>
            <w:r>
              <w:rPr>
                <w:sz w:val="28"/>
                <w:szCs w:val="28"/>
              </w:rPr>
              <w:t>2</w:t>
            </w:r>
          </w:p>
        </w:tc>
        <w:tc>
          <w:tcPr>
            <w:tcW w:w="6738" w:type="dxa"/>
          </w:tcPr>
          <w:p w14:paraId="794DFFA4" w14:textId="2EA16FFE" w:rsidR="00712D9B" w:rsidRPr="00712D9B" w:rsidRDefault="006853D3" w:rsidP="00712D9B">
            <w:pPr>
              <w:pStyle w:val="Default"/>
              <w:widowControl w:val="0"/>
              <w:jc w:val="both"/>
            </w:pPr>
            <w:r>
              <w:t>A</w:t>
            </w:r>
            <w:r w:rsidR="00712D9B">
              <w:t>port</w:t>
            </w:r>
            <w:r>
              <w:t>es de</w:t>
            </w:r>
            <w:r w:rsidR="00712D9B">
              <w:t xml:space="preserve"> propuestas de mejoras institucionales </w:t>
            </w:r>
            <w:r>
              <w:t>mensuales mediante el</w:t>
            </w:r>
            <w:r w:rsidR="00712D9B">
              <w:t xml:space="preserve"> uso del </w:t>
            </w:r>
            <w:r w:rsidR="00712D9B" w:rsidRPr="009727F9">
              <w:t>buzón de sugerencias</w:t>
            </w:r>
            <w:r w:rsidR="00712D9B">
              <w:t>.</w:t>
            </w:r>
          </w:p>
        </w:tc>
        <w:tc>
          <w:tcPr>
            <w:tcW w:w="791" w:type="dxa"/>
            <w:shd w:val="clear" w:color="auto" w:fill="FFFF00"/>
          </w:tcPr>
          <w:p w14:paraId="4055203A" w14:textId="77777777" w:rsidR="00712D9B" w:rsidRPr="0001746E" w:rsidRDefault="00712D9B" w:rsidP="00712D9B">
            <w:pPr>
              <w:jc w:val="both"/>
              <w:rPr>
                <w:highlight w:val="red"/>
              </w:rPr>
            </w:pPr>
          </w:p>
        </w:tc>
        <w:tc>
          <w:tcPr>
            <w:tcW w:w="681" w:type="dxa"/>
            <w:shd w:val="clear" w:color="auto" w:fill="FFFF00"/>
          </w:tcPr>
          <w:p w14:paraId="1CC22F68" w14:textId="77777777" w:rsidR="00712D9B" w:rsidRPr="0001746E" w:rsidRDefault="00712D9B" w:rsidP="00712D9B">
            <w:pPr>
              <w:jc w:val="both"/>
              <w:rPr>
                <w:highlight w:val="red"/>
              </w:rPr>
            </w:pPr>
          </w:p>
        </w:tc>
        <w:tc>
          <w:tcPr>
            <w:tcW w:w="693" w:type="dxa"/>
            <w:shd w:val="clear" w:color="auto" w:fill="FFFF00"/>
          </w:tcPr>
          <w:p w14:paraId="60A1768E" w14:textId="77777777" w:rsidR="00712D9B" w:rsidRPr="0001746E" w:rsidRDefault="00712D9B" w:rsidP="00712D9B">
            <w:pPr>
              <w:jc w:val="both"/>
              <w:rPr>
                <w:highlight w:val="red"/>
              </w:rPr>
            </w:pPr>
          </w:p>
        </w:tc>
        <w:tc>
          <w:tcPr>
            <w:tcW w:w="595" w:type="dxa"/>
            <w:shd w:val="clear" w:color="auto" w:fill="FFFF00"/>
          </w:tcPr>
          <w:p w14:paraId="2D4E1442" w14:textId="77777777" w:rsidR="00712D9B" w:rsidRPr="0001746E" w:rsidRDefault="00712D9B" w:rsidP="00712D9B">
            <w:pPr>
              <w:jc w:val="both"/>
              <w:rPr>
                <w:highlight w:val="red"/>
              </w:rPr>
            </w:pPr>
          </w:p>
        </w:tc>
        <w:tc>
          <w:tcPr>
            <w:tcW w:w="4374" w:type="dxa"/>
          </w:tcPr>
          <w:p w14:paraId="276BE652" w14:textId="3038C0FE" w:rsidR="00712D9B" w:rsidRPr="0001746E" w:rsidRDefault="00712D9B" w:rsidP="000C4763">
            <w:pPr>
              <w:jc w:val="center"/>
              <w:rPr>
                <w:sz w:val="28"/>
                <w:szCs w:val="28"/>
              </w:rPr>
            </w:pPr>
            <w:r>
              <w:rPr>
                <w:sz w:val="28"/>
                <w:szCs w:val="28"/>
              </w:rPr>
              <w:t>Personal de FOSAFFI</w:t>
            </w:r>
          </w:p>
        </w:tc>
      </w:tr>
      <w:tr w:rsidR="00A37D98" w14:paraId="6E5BA4D7" w14:textId="77777777" w:rsidTr="00C16464">
        <w:tc>
          <w:tcPr>
            <w:tcW w:w="571" w:type="dxa"/>
          </w:tcPr>
          <w:p w14:paraId="5A4DD7EC" w14:textId="650B065D" w:rsidR="00A37D98" w:rsidRDefault="00A37D98" w:rsidP="000C35F4">
            <w:pPr>
              <w:jc w:val="center"/>
              <w:rPr>
                <w:sz w:val="28"/>
                <w:szCs w:val="28"/>
              </w:rPr>
            </w:pPr>
            <w:r>
              <w:rPr>
                <w:sz w:val="28"/>
                <w:szCs w:val="28"/>
              </w:rPr>
              <w:t>3</w:t>
            </w:r>
          </w:p>
        </w:tc>
        <w:tc>
          <w:tcPr>
            <w:tcW w:w="6738" w:type="dxa"/>
          </w:tcPr>
          <w:p w14:paraId="77616C1F" w14:textId="11BC06C7" w:rsidR="00A37D98" w:rsidRDefault="00A37D98" w:rsidP="00712D9B">
            <w:pPr>
              <w:pStyle w:val="Default"/>
              <w:widowControl w:val="0"/>
              <w:jc w:val="both"/>
            </w:pPr>
            <w:r>
              <w:t>Actualizar semanalmente el sitio Web y redes sociales</w:t>
            </w:r>
          </w:p>
        </w:tc>
        <w:tc>
          <w:tcPr>
            <w:tcW w:w="791" w:type="dxa"/>
            <w:shd w:val="clear" w:color="auto" w:fill="FFFF00"/>
          </w:tcPr>
          <w:p w14:paraId="6F7DD6F9" w14:textId="77777777" w:rsidR="00A37D98" w:rsidRPr="0001746E" w:rsidRDefault="00A37D98" w:rsidP="00712D9B">
            <w:pPr>
              <w:jc w:val="both"/>
              <w:rPr>
                <w:highlight w:val="red"/>
              </w:rPr>
            </w:pPr>
          </w:p>
        </w:tc>
        <w:tc>
          <w:tcPr>
            <w:tcW w:w="681" w:type="dxa"/>
            <w:shd w:val="clear" w:color="auto" w:fill="FFFF00"/>
          </w:tcPr>
          <w:p w14:paraId="49ACF615" w14:textId="77777777" w:rsidR="00A37D98" w:rsidRPr="0001746E" w:rsidRDefault="00A37D98" w:rsidP="00712D9B">
            <w:pPr>
              <w:jc w:val="both"/>
              <w:rPr>
                <w:highlight w:val="red"/>
              </w:rPr>
            </w:pPr>
          </w:p>
        </w:tc>
        <w:tc>
          <w:tcPr>
            <w:tcW w:w="693" w:type="dxa"/>
            <w:shd w:val="clear" w:color="auto" w:fill="FFFF00"/>
          </w:tcPr>
          <w:p w14:paraId="0B696590" w14:textId="77777777" w:rsidR="00A37D98" w:rsidRPr="0001746E" w:rsidRDefault="00A37D98" w:rsidP="00712D9B">
            <w:pPr>
              <w:jc w:val="both"/>
              <w:rPr>
                <w:highlight w:val="red"/>
              </w:rPr>
            </w:pPr>
          </w:p>
        </w:tc>
        <w:tc>
          <w:tcPr>
            <w:tcW w:w="595" w:type="dxa"/>
            <w:shd w:val="clear" w:color="auto" w:fill="FFFF00"/>
          </w:tcPr>
          <w:p w14:paraId="656A084C" w14:textId="77777777" w:rsidR="00A37D98" w:rsidRPr="0001746E" w:rsidRDefault="00A37D98" w:rsidP="00712D9B">
            <w:pPr>
              <w:jc w:val="both"/>
              <w:rPr>
                <w:highlight w:val="red"/>
              </w:rPr>
            </w:pPr>
          </w:p>
        </w:tc>
        <w:tc>
          <w:tcPr>
            <w:tcW w:w="4374" w:type="dxa"/>
          </w:tcPr>
          <w:p w14:paraId="2FCD3449" w14:textId="77777777" w:rsidR="00A37D98" w:rsidRDefault="00A37D98" w:rsidP="000C4763">
            <w:pPr>
              <w:jc w:val="center"/>
              <w:rPr>
                <w:sz w:val="28"/>
                <w:szCs w:val="28"/>
              </w:rPr>
            </w:pPr>
          </w:p>
        </w:tc>
      </w:tr>
      <w:tr w:rsidR="00A37D98" w14:paraId="0095B041" w14:textId="77777777" w:rsidTr="00C16464">
        <w:tc>
          <w:tcPr>
            <w:tcW w:w="571" w:type="dxa"/>
          </w:tcPr>
          <w:p w14:paraId="3FE11563" w14:textId="73000AF4" w:rsidR="00A37D98" w:rsidRDefault="00A37D98" w:rsidP="00A37D98">
            <w:pPr>
              <w:jc w:val="center"/>
              <w:rPr>
                <w:sz w:val="28"/>
                <w:szCs w:val="28"/>
              </w:rPr>
            </w:pPr>
            <w:r>
              <w:rPr>
                <w:sz w:val="28"/>
                <w:szCs w:val="28"/>
              </w:rPr>
              <w:t>4</w:t>
            </w:r>
          </w:p>
        </w:tc>
        <w:tc>
          <w:tcPr>
            <w:tcW w:w="6738" w:type="dxa"/>
          </w:tcPr>
          <w:p w14:paraId="38FE432B" w14:textId="430BDFD4" w:rsidR="00A37D98" w:rsidRDefault="00A37D98" w:rsidP="00A37D98">
            <w:pPr>
              <w:pStyle w:val="Default"/>
              <w:widowControl w:val="0"/>
              <w:jc w:val="both"/>
            </w:pPr>
            <w:r w:rsidRPr="00A37D98">
              <w:t>Actualización semanal del calendario de contenido para sitio Web y Redes sociales</w:t>
            </w:r>
          </w:p>
        </w:tc>
        <w:tc>
          <w:tcPr>
            <w:tcW w:w="791" w:type="dxa"/>
            <w:shd w:val="clear" w:color="auto" w:fill="FFFF00"/>
          </w:tcPr>
          <w:p w14:paraId="0D63980C" w14:textId="77777777" w:rsidR="00A37D98" w:rsidRPr="0001746E" w:rsidRDefault="00A37D98" w:rsidP="00A37D98">
            <w:pPr>
              <w:jc w:val="both"/>
              <w:rPr>
                <w:highlight w:val="red"/>
              </w:rPr>
            </w:pPr>
          </w:p>
        </w:tc>
        <w:tc>
          <w:tcPr>
            <w:tcW w:w="681" w:type="dxa"/>
            <w:shd w:val="clear" w:color="auto" w:fill="FFFF00"/>
          </w:tcPr>
          <w:p w14:paraId="40CCCC84" w14:textId="77777777" w:rsidR="00A37D98" w:rsidRPr="0001746E" w:rsidRDefault="00A37D98" w:rsidP="00A37D98">
            <w:pPr>
              <w:jc w:val="both"/>
              <w:rPr>
                <w:highlight w:val="red"/>
              </w:rPr>
            </w:pPr>
          </w:p>
        </w:tc>
        <w:tc>
          <w:tcPr>
            <w:tcW w:w="693" w:type="dxa"/>
            <w:shd w:val="clear" w:color="auto" w:fill="FFFF00"/>
          </w:tcPr>
          <w:p w14:paraId="0BCEBAB9" w14:textId="77777777" w:rsidR="00A37D98" w:rsidRPr="0001746E" w:rsidRDefault="00A37D98" w:rsidP="00A37D98">
            <w:pPr>
              <w:jc w:val="both"/>
              <w:rPr>
                <w:highlight w:val="red"/>
              </w:rPr>
            </w:pPr>
          </w:p>
        </w:tc>
        <w:tc>
          <w:tcPr>
            <w:tcW w:w="595" w:type="dxa"/>
            <w:shd w:val="clear" w:color="auto" w:fill="FFFF00"/>
          </w:tcPr>
          <w:p w14:paraId="14DE0BB9" w14:textId="77777777" w:rsidR="00A37D98" w:rsidRPr="0001746E" w:rsidRDefault="00A37D98" w:rsidP="00A37D98">
            <w:pPr>
              <w:jc w:val="both"/>
              <w:rPr>
                <w:highlight w:val="red"/>
              </w:rPr>
            </w:pPr>
          </w:p>
        </w:tc>
        <w:tc>
          <w:tcPr>
            <w:tcW w:w="4374" w:type="dxa"/>
          </w:tcPr>
          <w:p w14:paraId="25747ABF" w14:textId="3996B0D7" w:rsidR="00A37D98" w:rsidRDefault="00A37D98" w:rsidP="000C4763">
            <w:pPr>
              <w:jc w:val="center"/>
              <w:rPr>
                <w:sz w:val="28"/>
                <w:szCs w:val="28"/>
              </w:rPr>
            </w:pPr>
            <w:r w:rsidRPr="0001746E">
              <w:rPr>
                <w:sz w:val="28"/>
                <w:szCs w:val="28"/>
              </w:rPr>
              <w:t>DECOREA e Informática</w:t>
            </w:r>
          </w:p>
        </w:tc>
      </w:tr>
      <w:tr w:rsidR="00A37D98" w14:paraId="35781584" w14:textId="77777777" w:rsidTr="00C16464">
        <w:tc>
          <w:tcPr>
            <w:tcW w:w="571" w:type="dxa"/>
          </w:tcPr>
          <w:p w14:paraId="4EDAB6B6" w14:textId="1DF5D14B" w:rsidR="00A37D98" w:rsidRPr="0001746E" w:rsidRDefault="00A37D98" w:rsidP="00A37D98">
            <w:pPr>
              <w:jc w:val="center"/>
              <w:rPr>
                <w:sz w:val="28"/>
                <w:szCs w:val="28"/>
              </w:rPr>
            </w:pPr>
            <w:r>
              <w:rPr>
                <w:sz w:val="28"/>
                <w:szCs w:val="28"/>
              </w:rPr>
              <w:t>5</w:t>
            </w:r>
          </w:p>
        </w:tc>
        <w:tc>
          <w:tcPr>
            <w:tcW w:w="6738" w:type="dxa"/>
          </w:tcPr>
          <w:p w14:paraId="37A05569" w14:textId="2788AC3C" w:rsidR="00A37D98" w:rsidRDefault="00A37D98" w:rsidP="00A37D98">
            <w:pPr>
              <w:pStyle w:val="Default"/>
              <w:widowControl w:val="0"/>
              <w:jc w:val="both"/>
            </w:pPr>
            <w:r>
              <w:t xml:space="preserve">Actualización mensual del contenido de la </w:t>
            </w:r>
            <w:r w:rsidRPr="009727F9">
              <w:t>cartele</w:t>
            </w:r>
            <w:r>
              <w:t xml:space="preserve">ra institucional </w:t>
            </w:r>
          </w:p>
        </w:tc>
        <w:tc>
          <w:tcPr>
            <w:tcW w:w="791" w:type="dxa"/>
            <w:shd w:val="clear" w:color="auto" w:fill="C45911" w:themeFill="accent2" w:themeFillShade="BF"/>
          </w:tcPr>
          <w:p w14:paraId="1CF96933" w14:textId="77777777" w:rsidR="00A37D98" w:rsidRPr="0001746E" w:rsidRDefault="00A37D98" w:rsidP="00A37D98">
            <w:pPr>
              <w:jc w:val="both"/>
              <w:rPr>
                <w:highlight w:val="red"/>
              </w:rPr>
            </w:pPr>
          </w:p>
        </w:tc>
        <w:tc>
          <w:tcPr>
            <w:tcW w:w="681" w:type="dxa"/>
            <w:shd w:val="clear" w:color="auto" w:fill="C45911" w:themeFill="accent2" w:themeFillShade="BF"/>
          </w:tcPr>
          <w:p w14:paraId="27458B04" w14:textId="77777777" w:rsidR="00A37D98" w:rsidRPr="0001746E" w:rsidRDefault="00A37D98" w:rsidP="00A37D98">
            <w:pPr>
              <w:jc w:val="both"/>
              <w:rPr>
                <w:highlight w:val="red"/>
              </w:rPr>
            </w:pPr>
          </w:p>
        </w:tc>
        <w:tc>
          <w:tcPr>
            <w:tcW w:w="693" w:type="dxa"/>
            <w:shd w:val="clear" w:color="auto" w:fill="C45911" w:themeFill="accent2" w:themeFillShade="BF"/>
          </w:tcPr>
          <w:p w14:paraId="31F2E8DA" w14:textId="77777777" w:rsidR="00A37D98" w:rsidRPr="0001746E" w:rsidRDefault="00A37D98" w:rsidP="00A37D98">
            <w:pPr>
              <w:jc w:val="both"/>
              <w:rPr>
                <w:highlight w:val="red"/>
              </w:rPr>
            </w:pPr>
          </w:p>
        </w:tc>
        <w:tc>
          <w:tcPr>
            <w:tcW w:w="595" w:type="dxa"/>
            <w:shd w:val="clear" w:color="auto" w:fill="C45911" w:themeFill="accent2" w:themeFillShade="BF"/>
          </w:tcPr>
          <w:p w14:paraId="4EDBC936" w14:textId="77777777" w:rsidR="00A37D98" w:rsidRPr="0001746E" w:rsidRDefault="00A37D98" w:rsidP="00A37D98">
            <w:pPr>
              <w:jc w:val="both"/>
              <w:rPr>
                <w:highlight w:val="red"/>
              </w:rPr>
            </w:pPr>
          </w:p>
        </w:tc>
        <w:tc>
          <w:tcPr>
            <w:tcW w:w="4374" w:type="dxa"/>
          </w:tcPr>
          <w:p w14:paraId="60C30A89" w14:textId="6C7F6BE0" w:rsidR="00A37D98" w:rsidRDefault="00A37D98" w:rsidP="000C4763">
            <w:pPr>
              <w:jc w:val="center"/>
              <w:rPr>
                <w:sz w:val="28"/>
                <w:szCs w:val="28"/>
              </w:rPr>
            </w:pPr>
            <w:r w:rsidRPr="0001746E">
              <w:rPr>
                <w:sz w:val="28"/>
                <w:szCs w:val="28"/>
              </w:rPr>
              <w:t>Comisión de Actividades Institucionales</w:t>
            </w:r>
          </w:p>
        </w:tc>
      </w:tr>
      <w:tr w:rsidR="00A37D98" w14:paraId="73CCC193" w14:textId="77777777" w:rsidTr="0001746E">
        <w:tc>
          <w:tcPr>
            <w:tcW w:w="571" w:type="dxa"/>
          </w:tcPr>
          <w:p w14:paraId="49829313" w14:textId="77777777" w:rsidR="00A37D98" w:rsidRPr="0001746E" w:rsidRDefault="00A37D98" w:rsidP="00A37D98">
            <w:pPr>
              <w:jc w:val="center"/>
              <w:rPr>
                <w:sz w:val="28"/>
                <w:szCs w:val="28"/>
              </w:rPr>
            </w:pPr>
            <w:r w:rsidRPr="0001746E">
              <w:rPr>
                <w:sz w:val="28"/>
                <w:szCs w:val="28"/>
              </w:rPr>
              <w:t>6</w:t>
            </w:r>
          </w:p>
        </w:tc>
        <w:tc>
          <w:tcPr>
            <w:tcW w:w="6738" w:type="dxa"/>
          </w:tcPr>
          <w:p w14:paraId="3151244F" w14:textId="5B4B8F6E" w:rsidR="00A37D98" w:rsidRPr="0001746E" w:rsidRDefault="00A37D98" w:rsidP="00A37D98">
            <w:pPr>
              <w:jc w:val="both"/>
              <w:rPr>
                <w:sz w:val="28"/>
                <w:szCs w:val="28"/>
              </w:rPr>
            </w:pPr>
            <w:r w:rsidRPr="0001746E">
              <w:rPr>
                <w:sz w:val="28"/>
                <w:szCs w:val="28"/>
              </w:rPr>
              <w:t xml:space="preserve">Reconocimientos o incentivos a los empleados </w:t>
            </w:r>
          </w:p>
        </w:tc>
        <w:tc>
          <w:tcPr>
            <w:tcW w:w="791" w:type="dxa"/>
          </w:tcPr>
          <w:p w14:paraId="10EAAD77" w14:textId="77777777" w:rsidR="00A37D98" w:rsidRPr="00B50913" w:rsidRDefault="00A37D98" w:rsidP="00A37D98">
            <w:pPr>
              <w:jc w:val="both"/>
            </w:pPr>
          </w:p>
        </w:tc>
        <w:tc>
          <w:tcPr>
            <w:tcW w:w="681" w:type="dxa"/>
          </w:tcPr>
          <w:p w14:paraId="160D5BA4" w14:textId="77777777" w:rsidR="00A37D98" w:rsidRPr="00B50913" w:rsidRDefault="00A37D98" w:rsidP="00A37D98">
            <w:pPr>
              <w:jc w:val="both"/>
            </w:pPr>
          </w:p>
        </w:tc>
        <w:tc>
          <w:tcPr>
            <w:tcW w:w="693" w:type="dxa"/>
          </w:tcPr>
          <w:p w14:paraId="198158E7" w14:textId="77777777" w:rsidR="00A37D98" w:rsidRPr="00B50913" w:rsidRDefault="00A37D98" w:rsidP="00A37D98">
            <w:pPr>
              <w:jc w:val="both"/>
            </w:pPr>
          </w:p>
        </w:tc>
        <w:tc>
          <w:tcPr>
            <w:tcW w:w="595" w:type="dxa"/>
            <w:shd w:val="clear" w:color="auto" w:fill="FF0000"/>
          </w:tcPr>
          <w:p w14:paraId="123C63D9" w14:textId="77777777" w:rsidR="00A37D98" w:rsidRPr="00B50913" w:rsidRDefault="00A37D98" w:rsidP="00A37D98">
            <w:pPr>
              <w:jc w:val="both"/>
            </w:pPr>
          </w:p>
        </w:tc>
        <w:tc>
          <w:tcPr>
            <w:tcW w:w="4374" w:type="dxa"/>
          </w:tcPr>
          <w:p w14:paraId="31CF2BB6" w14:textId="77777777" w:rsidR="00A37D98" w:rsidRPr="0001746E" w:rsidRDefault="00A37D98" w:rsidP="000C4763">
            <w:pPr>
              <w:jc w:val="center"/>
              <w:rPr>
                <w:sz w:val="28"/>
                <w:szCs w:val="28"/>
              </w:rPr>
            </w:pPr>
            <w:r w:rsidRPr="0001746E">
              <w:rPr>
                <w:sz w:val="28"/>
                <w:szCs w:val="28"/>
              </w:rPr>
              <w:t>Presidencia y Comisión de Actividades Institucionales</w:t>
            </w:r>
          </w:p>
        </w:tc>
      </w:tr>
    </w:tbl>
    <w:p w14:paraId="56F21FC0" w14:textId="6C2A28E2" w:rsidR="00545994" w:rsidRDefault="00545994" w:rsidP="00961120">
      <w:pPr>
        <w:rPr>
          <w:rFonts w:ascii="Arial" w:hAnsi="Arial" w:cs="Arial"/>
          <w:b/>
          <w:bCs/>
          <w:sz w:val="24"/>
          <w:szCs w:val="24"/>
        </w:rPr>
      </w:pPr>
    </w:p>
    <w:p w14:paraId="286F6661" w14:textId="54B76FE1" w:rsidR="006853D3" w:rsidRDefault="006853D3" w:rsidP="00961120">
      <w:pPr>
        <w:rPr>
          <w:rFonts w:ascii="Arial" w:hAnsi="Arial" w:cs="Arial"/>
          <w:b/>
          <w:bCs/>
          <w:sz w:val="24"/>
          <w:szCs w:val="24"/>
        </w:rPr>
      </w:pPr>
    </w:p>
    <w:p w14:paraId="1C4BE002" w14:textId="25DD7B54" w:rsidR="006853D3" w:rsidRDefault="006853D3" w:rsidP="00961120">
      <w:pPr>
        <w:rPr>
          <w:rFonts w:ascii="Arial" w:hAnsi="Arial" w:cs="Arial"/>
          <w:b/>
          <w:bCs/>
          <w:sz w:val="24"/>
          <w:szCs w:val="24"/>
        </w:rPr>
      </w:pPr>
    </w:p>
    <w:p w14:paraId="3CD10DBF" w14:textId="77777777" w:rsidR="006853D3" w:rsidRDefault="006853D3" w:rsidP="00961120">
      <w:pPr>
        <w:rPr>
          <w:rFonts w:ascii="Arial" w:hAnsi="Arial" w:cs="Arial"/>
          <w:b/>
          <w:bCs/>
          <w:sz w:val="24"/>
          <w:szCs w:val="24"/>
        </w:rPr>
      </w:pPr>
    </w:p>
    <w:p w14:paraId="709CBB50" w14:textId="77777777" w:rsidR="00AD3B31" w:rsidRDefault="00AD3B31" w:rsidP="00961120">
      <w:pPr>
        <w:rPr>
          <w:rFonts w:ascii="Arial" w:hAnsi="Arial" w:cs="Arial"/>
          <w:b/>
          <w:bCs/>
          <w:sz w:val="24"/>
          <w:szCs w:val="24"/>
        </w:rPr>
      </w:pPr>
    </w:p>
    <w:p w14:paraId="21B8DAF3" w14:textId="77777777" w:rsidR="00961120" w:rsidRDefault="00B50913" w:rsidP="004E535E">
      <w:pPr>
        <w:pStyle w:val="Default"/>
        <w:widowControl w:val="0"/>
        <w:numPr>
          <w:ilvl w:val="0"/>
          <w:numId w:val="18"/>
        </w:numPr>
        <w:spacing w:line="360" w:lineRule="auto"/>
        <w:jc w:val="both"/>
        <w:rPr>
          <w:b/>
          <w:bCs/>
        </w:rPr>
      </w:pPr>
      <w:r>
        <w:rPr>
          <w:b/>
          <w:bCs/>
        </w:rPr>
        <w:lastRenderedPageBreak/>
        <w:t xml:space="preserve">FASE 2 </w:t>
      </w:r>
      <w:r w:rsidR="00545994" w:rsidRPr="00545994">
        <w:rPr>
          <w:b/>
          <w:bCs/>
        </w:rPr>
        <w:t>CRONOGRAMA DE ACTIVIDADES</w:t>
      </w:r>
      <w:r w:rsidR="00545994">
        <w:rPr>
          <w:b/>
          <w:bCs/>
        </w:rPr>
        <w:t xml:space="preserve"> </w:t>
      </w:r>
      <w:r>
        <w:rPr>
          <w:b/>
          <w:bCs/>
        </w:rPr>
        <w:t xml:space="preserve">ENE-DIC </w:t>
      </w:r>
      <w:r w:rsidR="00545994">
        <w:rPr>
          <w:b/>
          <w:bCs/>
        </w:rPr>
        <w:t>2021</w:t>
      </w:r>
    </w:p>
    <w:p w14:paraId="4BB459B8" w14:textId="77777777" w:rsidR="00345384" w:rsidRPr="00545994" w:rsidRDefault="00345384" w:rsidP="00B50913">
      <w:pPr>
        <w:jc w:val="center"/>
        <w:rPr>
          <w:rFonts w:ascii="Arial" w:hAnsi="Arial" w:cs="Arial"/>
          <w:b/>
          <w:bCs/>
          <w:sz w:val="24"/>
          <w:szCs w:val="24"/>
        </w:rPr>
      </w:pPr>
    </w:p>
    <w:tbl>
      <w:tblPr>
        <w:tblStyle w:val="Tablaconcuadrcula"/>
        <w:tblW w:w="14414" w:type="dxa"/>
        <w:tblInd w:w="-714" w:type="dxa"/>
        <w:tblLayout w:type="fixed"/>
        <w:tblLook w:val="04A0" w:firstRow="1" w:lastRow="0" w:firstColumn="1" w:lastColumn="0" w:noHBand="0" w:noVBand="1"/>
      </w:tblPr>
      <w:tblGrid>
        <w:gridCol w:w="571"/>
        <w:gridCol w:w="5525"/>
        <w:gridCol w:w="992"/>
        <w:gridCol w:w="992"/>
        <w:gridCol w:w="993"/>
        <w:gridCol w:w="992"/>
        <w:gridCol w:w="4349"/>
      </w:tblGrid>
      <w:tr w:rsidR="00B50913" w14:paraId="338DEE93" w14:textId="77777777" w:rsidTr="00B50913">
        <w:tc>
          <w:tcPr>
            <w:tcW w:w="571" w:type="dxa"/>
          </w:tcPr>
          <w:p w14:paraId="60E2BF95" w14:textId="77777777" w:rsidR="0001746E" w:rsidRDefault="0001746E" w:rsidP="0001746E">
            <w:pPr>
              <w:jc w:val="center"/>
              <w:rPr>
                <w:rFonts w:ascii="Arial" w:hAnsi="Arial" w:cs="Arial"/>
                <w:b/>
                <w:bCs/>
              </w:rPr>
            </w:pPr>
          </w:p>
          <w:p w14:paraId="75DCABDD" w14:textId="77777777" w:rsidR="00545994" w:rsidRDefault="00545994" w:rsidP="0001746E">
            <w:pPr>
              <w:jc w:val="center"/>
              <w:rPr>
                <w:rFonts w:ascii="Arial" w:hAnsi="Arial" w:cs="Arial"/>
                <w:b/>
                <w:bCs/>
              </w:rPr>
            </w:pPr>
            <w:r w:rsidRPr="00545994">
              <w:rPr>
                <w:rFonts w:ascii="Arial" w:hAnsi="Arial" w:cs="Arial"/>
                <w:b/>
                <w:bCs/>
              </w:rPr>
              <w:t>No.</w:t>
            </w:r>
          </w:p>
          <w:p w14:paraId="2DBA3D57" w14:textId="77777777" w:rsidR="0001746E" w:rsidRPr="00545994" w:rsidRDefault="0001746E" w:rsidP="0001746E">
            <w:pPr>
              <w:jc w:val="center"/>
              <w:rPr>
                <w:rFonts w:ascii="Arial" w:hAnsi="Arial" w:cs="Arial"/>
                <w:b/>
                <w:bCs/>
                <w:sz w:val="40"/>
                <w:szCs w:val="40"/>
              </w:rPr>
            </w:pPr>
          </w:p>
        </w:tc>
        <w:tc>
          <w:tcPr>
            <w:tcW w:w="5525" w:type="dxa"/>
          </w:tcPr>
          <w:p w14:paraId="5CCFF66A" w14:textId="77777777" w:rsidR="0001746E" w:rsidRDefault="0001746E" w:rsidP="0001746E">
            <w:pPr>
              <w:jc w:val="center"/>
              <w:rPr>
                <w:rFonts w:ascii="Arial" w:hAnsi="Arial" w:cs="Arial"/>
                <w:b/>
                <w:bCs/>
              </w:rPr>
            </w:pPr>
          </w:p>
          <w:p w14:paraId="312D291C" w14:textId="77777777" w:rsidR="00545994" w:rsidRPr="00545994" w:rsidRDefault="00545994" w:rsidP="0001746E">
            <w:pPr>
              <w:jc w:val="center"/>
              <w:rPr>
                <w:rFonts w:ascii="Arial" w:hAnsi="Arial" w:cs="Arial"/>
                <w:b/>
                <w:bCs/>
              </w:rPr>
            </w:pPr>
            <w:r>
              <w:rPr>
                <w:rFonts w:ascii="Arial" w:hAnsi="Arial" w:cs="Arial"/>
                <w:b/>
                <w:bCs/>
              </w:rPr>
              <w:t>ACTIVIDADES</w:t>
            </w:r>
          </w:p>
        </w:tc>
        <w:tc>
          <w:tcPr>
            <w:tcW w:w="992" w:type="dxa"/>
          </w:tcPr>
          <w:p w14:paraId="2C8EE087" w14:textId="77777777" w:rsidR="0001746E" w:rsidRDefault="0001746E" w:rsidP="0001746E">
            <w:pPr>
              <w:jc w:val="center"/>
              <w:rPr>
                <w:rFonts w:ascii="Arial" w:hAnsi="Arial" w:cs="Arial"/>
                <w:b/>
                <w:bCs/>
              </w:rPr>
            </w:pPr>
          </w:p>
          <w:p w14:paraId="00486E38" w14:textId="77777777" w:rsidR="00545994" w:rsidRPr="00545994" w:rsidRDefault="00545994" w:rsidP="0001746E">
            <w:pPr>
              <w:jc w:val="center"/>
              <w:rPr>
                <w:rFonts w:ascii="Arial" w:hAnsi="Arial" w:cs="Arial"/>
                <w:b/>
                <w:bCs/>
              </w:rPr>
            </w:pPr>
            <w:r>
              <w:rPr>
                <w:rFonts w:ascii="Arial" w:hAnsi="Arial" w:cs="Arial"/>
                <w:b/>
                <w:bCs/>
              </w:rPr>
              <w:t>1ER TRIME</w:t>
            </w:r>
          </w:p>
        </w:tc>
        <w:tc>
          <w:tcPr>
            <w:tcW w:w="992" w:type="dxa"/>
          </w:tcPr>
          <w:p w14:paraId="75B8FF48" w14:textId="77777777" w:rsidR="0001746E" w:rsidRDefault="0001746E" w:rsidP="0001746E">
            <w:pPr>
              <w:jc w:val="center"/>
              <w:rPr>
                <w:rFonts w:ascii="Arial" w:hAnsi="Arial" w:cs="Arial"/>
                <w:b/>
                <w:bCs/>
              </w:rPr>
            </w:pPr>
          </w:p>
          <w:p w14:paraId="55265C0D" w14:textId="77777777" w:rsidR="00545994" w:rsidRPr="00545994" w:rsidRDefault="00545994" w:rsidP="0001746E">
            <w:pPr>
              <w:jc w:val="center"/>
              <w:rPr>
                <w:rFonts w:ascii="Arial" w:hAnsi="Arial" w:cs="Arial"/>
                <w:b/>
                <w:bCs/>
              </w:rPr>
            </w:pPr>
            <w:r>
              <w:rPr>
                <w:rFonts w:ascii="Arial" w:hAnsi="Arial" w:cs="Arial"/>
                <w:b/>
                <w:bCs/>
              </w:rPr>
              <w:t>2DO TRIME</w:t>
            </w:r>
          </w:p>
        </w:tc>
        <w:tc>
          <w:tcPr>
            <w:tcW w:w="993" w:type="dxa"/>
          </w:tcPr>
          <w:p w14:paraId="3BA6405B" w14:textId="77777777" w:rsidR="0001746E" w:rsidRDefault="0001746E" w:rsidP="0001746E">
            <w:pPr>
              <w:jc w:val="center"/>
              <w:rPr>
                <w:rFonts w:ascii="Arial" w:hAnsi="Arial" w:cs="Arial"/>
                <w:b/>
                <w:bCs/>
              </w:rPr>
            </w:pPr>
          </w:p>
          <w:p w14:paraId="73FFB088" w14:textId="77777777" w:rsidR="00545994" w:rsidRPr="00545994" w:rsidRDefault="00545994" w:rsidP="0001746E">
            <w:pPr>
              <w:jc w:val="center"/>
              <w:rPr>
                <w:rFonts w:ascii="Arial" w:hAnsi="Arial" w:cs="Arial"/>
                <w:b/>
                <w:bCs/>
              </w:rPr>
            </w:pPr>
            <w:r>
              <w:rPr>
                <w:rFonts w:ascii="Arial" w:hAnsi="Arial" w:cs="Arial"/>
                <w:b/>
                <w:bCs/>
              </w:rPr>
              <w:t>3ER TRIME</w:t>
            </w:r>
          </w:p>
        </w:tc>
        <w:tc>
          <w:tcPr>
            <w:tcW w:w="992" w:type="dxa"/>
          </w:tcPr>
          <w:p w14:paraId="33244A91" w14:textId="77777777" w:rsidR="0001746E" w:rsidRDefault="0001746E" w:rsidP="0001746E">
            <w:pPr>
              <w:jc w:val="center"/>
              <w:rPr>
                <w:rFonts w:ascii="Arial" w:hAnsi="Arial" w:cs="Arial"/>
                <w:b/>
                <w:bCs/>
              </w:rPr>
            </w:pPr>
          </w:p>
          <w:p w14:paraId="124D6B94" w14:textId="77777777" w:rsidR="00545994" w:rsidRPr="00545994" w:rsidRDefault="00545994" w:rsidP="0001746E">
            <w:pPr>
              <w:jc w:val="center"/>
              <w:rPr>
                <w:rFonts w:ascii="Arial" w:hAnsi="Arial" w:cs="Arial"/>
                <w:b/>
                <w:bCs/>
              </w:rPr>
            </w:pPr>
            <w:r>
              <w:rPr>
                <w:rFonts w:ascii="Arial" w:hAnsi="Arial" w:cs="Arial"/>
                <w:b/>
                <w:bCs/>
              </w:rPr>
              <w:t>4º TRIM</w:t>
            </w:r>
            <w:r w:rsidR="00B50913">
              <w:rPr>
                <w:rFonts w:ascii="Arial" w:hAnsi="Arial" w:cs="Arial"/>
                <w:b/>
                <w:bCs/>
              </w:rPr>
              <w:t>E</w:t>
            </w:r>
          </w:p>
        </w:tc>
        <w:tc>
          <w:tcPr>
            <w:tcW w:w="4349" w:type="dxa"/>
          </w:tcPr>
          <w:p w14:paraId="3F24CA82" w14:textId="77777777" w:rsidR="0001746E" w:rsidRDefault="0001746E" w:rsidP="0001746E">
            <w:pPr>
              <w:jc w:val="center"/>
              <w:rPr>
                <w:rFonts w:ascii="Arial" w:hAnsi="Arial" w:cs="Arial"/>
                <w:b/>
                <w:bCs/>
              </w:rPr>
            </w:pPr>
          </w:p>
          <w:p w14:paraId="0179AA7B" w14:textId="77777777" w:rsidR="00545994" w:rsidRPr="00545994" w:rsidRDefault="00545994" w:rsidP="0001746E">
            <w:pPr>
              <w:jc w:val="center"/>
              <w:rPr>
                <w:rFonts w:ascii="Arial" w:hAnsi="Arial" w:cs="Arial"/>
                <w:b/>
                <w:bCs/>
              </w:rPr>
            </w:pPr>
            <w:r>
              <w:rPr>
                <w:rFonts w:ascii="Arial" w:hAnsi="Arial" w:cs="Arial"/>
                <w:b/>
                <w:bCs/>
              </w:rPr>
              <w:t>RESPONSABLES</w:t>
            </w:r>
          </w:p>
        </w:tc>
      </w:tr>
      <w:tr w:rsidR="00AD3B31" w14:paraId="3E0E1F32" w14:textId="77777777" w:rsidTr="006853D3">
        <w:tc>
          <w:tcPr>
            <w:tcW w:w="571" w:type="dxa"/>
          </w:tcPr>
          <w:p w14:paraId="67065897" w14:textId="77777777" w:rsidR="00AD3B31" w:rsidRPr="0001746E" w:rsidRDefault="00AD3B31" w:rsidP="00AD3B31">
            <w:pPr>
              <w:jc w:val="both"/>
              <w:rPr>
                <w:rFonts w:ascii="Arial" w:hAnsi="Arial" w:cs="Arial"/>
                <w:sz w:val="28"/>
                <w:szCs w:val="28"/>
              </w:rPr>
            </w:pPr>
            <w:r w:rsidRPr="0001746E">
              <w:rPr>
                <w:rFonts w:ascii="Arial" w:hAnsi="Arial" w:cs="Arial"/>
                <w:sz w:val="28"/>
                <w:szCs w:val="28"/>
              </w:rPr>
              <w:t>1</w:t>
            </w:r>
          </w:p>
        </w:tc>
        <w:tc>
          <w:tcPr>
            <w:tcW w:w="5525" w:type="dxa"/>
          </w:tcPr>
          <w:p w14:paraId="7981805E" w14:textId="09DD25CA" w:rsidR="00AD3B31" w:rsidRPr="00AD3B31" w:rsidRDefault="00AD3B31" w:rsidP="00AD3B31">
            <w:pPr>
              <w:jc w:val="both"/>
              <w:rPr>
                <w:sz w:val="28"/>
                <w:szCs w:val="28"/>
              </w:rPr>
            </w:pPr>
            <w:r w:rsidRPr="00AD3B31">
              <w:rPr>
                <w:sz w:val="28"/>
                <w:szCs w:val="28"/>
              </w:rPr>
              <w:t>Implementar la creación de una unidad de comunicación</w:t>
            </w:r>
          </w:p>
        </w:tc>
        <w:tc>
          <w:tcPr>
            <w:tcW w:w="992" w:type="dxa"/>
            <w:shd w:val="clear" w:color="auto" w:fill="auto"/>
          </w:tcPr>
          <w:p w14:paraId="782680B2" w14:textId="77777777" w:rsidR="00AD3B31" w:rsidRPr="0001746E" w:rsidRDefault="00AD3B31" w:rsidP="00AD3B31">
            <w:pPr>
              <w:jc w:val="both"/>
              <w:rPr>
                <w:rFonts w:ascii="Arial" w:hAnsi="Arial" w:cs="Arial"/>
                <w:b/>
                <w:bCs/>
                <w:sz w:val="28"/>
                <w:szCs w:val="28"/>
              </w:rPr>
            </w:pPr>
          </w:p>
        </w:tc>
        <w:tc>
          <w:tcPr>
            <w:tcW w:w="992" w:type="dxa"/>
            <w:shd w:val="clear" w:color="auto" w:fill="FFD966" w:themeFill="accent4" w:themeFillTint="99"/>
          </w:tcPr>
          <w:p w14:paraId="782411E4" w14:textId="77777777" w:rsidR="00AD3B31" w:rsidRPr="0001746E" w:rsidRDefault="00AD3B31" w:rsidP="00AD3B31">
            <w:pPr>
              <w:jc w:val="both"/>
              <w:rPr>
                <w:rFonts w:ascii="Arial" w:hAnsi="Arial" w:cs="Arial"/>
                <w:b/>
                <w:bCs/>
                <w:sz w:val="28"/>
                <w:szCs w:val="28"/>
              </w:rPr>
            </w:pPr>
          </w:p>
        </w:tc>
        <w:tc>
          <w:tcPr>
            <w:tcW w:w="993" w:type="dxa"/>
            <w:shd w:val="clear" w:color="auto" w:fill="auto"/>
          </w:tcPr>
          <w:p w14:paraId="1ACF40F5" w14:textId="77777777" w:rsidR="00AD3B31" w:rsidRPr="0001746E" w:rsidRDefault="00AD3B31" w:rsidP="00AD3B31">
            <w:pPr>
              <w:jc w:val="both"/>
              <w:rPr>
                <w:rFonts w:ascii="Arial" w:hAnsi="Arial" w:cs="Arial"/>
                <w:b/>
                <w:bCs/>
                <w:sz w:val="28"/>
                <w:szCs w:val="28"/>
              </w:rPr>
            </w:pPr>
          </w:p>
        </w:tc>
        <w:tc>
          <w:tcPr>
            <w:tcW w:w="992" w:type="dxa"/>
            <w:shd w:val="clear" w:color="auto" w:fill="auto"/>
          </w:tcPr>
          <w:p w14:paraId="1BFBA47D" w14:textId="77777777" w:rsidR="00AD3B31" w:rsidRPr="0001746E" w:rsidRDefault="00AD3B31" w:rsidP="00AD3B31">
            <w:pPr>
              <w:jc w:val="both"/>
              <w:rPr>
                <w:rFonts w:ascii="Arial" w:hAnsi="Arial" w:cs="Arial"/>
                <w:b/>
                <w:bCs/>
                <w:sz w:val="28"/>
                <w:szCs w:val="28"/>
              </w:rPr>
            </w:pPr>
          </w:p>
        </w:tc>
        <w:tc>
          <w:tcPr>
            <w:tcW w:w="4349" w:type="dxa"/>
          </w:tcPr>
          <w:p w14:paraId="1FE20CB4" w14:textId="03FF739A" w:rsidR="00AD3B31" w:rsidRPr="0001746E" w:rsidRDefault="00AD3B31" w:rsidP="000C4763">
            <w:pPr>
              <w:jc w:val="center"/>
              <w:rPr>
                <w:rFonts w:ascii="Arial" w:hAnsi="Arial" w:cs="Arial"/>
                <w:b/>
                <w:bCs/>
                <w:sz w:val="28"/>
                <w:szCs w:val="28"/>
              </w:rPr>
            </w:pPr>
            <w:r w:rsidRPr="0001746E">
              <w:rPr>
                <w:sz w:val="28"/>
                <w:szCs w:val="28"/>
              </w:rPr>
              <w:t>Presidencia</w:t>
            </w:r>
          </w:p>
        </w:tc>
      </w:tr>
      <w:tr w:rsidR="006853D3" w14:paraId="0E6C172F" w14:textId="77777777" w:rsidTr="006853D3">
        <w:tc>
          <w:tcPr>
            <w:tcW w:w="571" w:type="dxa"/>
          </w:tcPr>
          <w:p w14:paraId="54B83BC3" w14:textId="3B09361F" w:rsidR="006853D3" w:rsidRPr="0001746E" w:rsidRDefault="006853D3" w:rsidP="006853D3">
            <w:pPr>
              <w:jc w:val="both"/>
              <w:rPr>
                <w:rFonts w:ascii="Arial" w:hAnsi="Arial" w:cs="Arial"/>
                <w:sz w:val="28"/>
                <w:szCs w:val="28"/>
              </w:rPr>
            </w:pPr>
            <w:r>
              <w:rPr>
                <w:rFonts w:ascii="Arial" w:hAnsi="Arial" w:cs="Arial"/>
                <w:sz w:val="28"/>
                <w:szCs w:val="28"/>
              </w:rPr>
              <w:t>2</w:t>
            </w:r>
          </w:p>
        </w:tc>
        <w:tc>
          <w:tcPr>
            <w:tcW w:w="5525" w:type="dxa"/>
          </w:tcPr>
          <w:p w14:paraId="3AD98414" w14:textId="2EBE9D06" w:rsidR="006853D3" w:rsidRPr="00AD3B31" w:rsidRDefault="006853D3" w:rsidP="006853D3">
            <w:pPr>
              <w:jc w:val="both"/>
              <w:rPr>
                <w:sz w:val="28"/>
                <w:szCs w:val="28"/>
              </w:rPr>
            </w:pPr>
            <w:r>
              <w:rPr>
                <w:sz w:val="28"/>
                <w:szCs w:val="28"/>
              </w:rPr>
              <w:t>Charlas trimestrales sobre</w:t>
            </w:r>
            <w:r w:rsidRPr="00AD3B31">
              <w:rPr>
                <w:sz w:val="28"/>
                <w:szCs w:val="28"/>
              </w:rPr>
              <w:t xml:space="preserve"> el conocimiento integral de la normativa interna principal</w:t>
            </w:r>
            <w:r>
              <w:rPr>
                <w:sz w:val="28"/>
                <w:szCs w:val="28"/>
              </w:rPr>
              <w:t>, manual de funciones,</w:t>
            </w:r>
            <w:r w:rsidRPr="00AD3B31">
              <w:rPr>
                <w:sz w:val="28"/>
                <w:szCs w:val="28"/>
              </w:rPr>
              <w:t xml:space="preserve"> prestaciones, derechos, obligaciones y sanciones del trabajador</w:t>
            </w:r>
          </w:p>
        </w:tc>
        <w:tc>
          <w:tcPr>
            <w:tcW w:w="992" w:type="dxa"/>
            <w:shd w:val="clear" w:color="auto" w:fill="auto"/>
          </w:tcPr>
          <w:p w14:paraId="45ACBDBF" w14:textId="77777777" w:rsidR="006853D3" w:rsidRPr="0001746E" w:rsidRDefault="006853D3" w:rsidP="006853D3">
            <w:pPr>
              <w:jc w:val="both"/>
              <w:rPr>
                <w:rFonts w:ascii="Arial" w:hAnsi="Arial" w:cs="Arial"/>
                <w:b/>
                <w:bCs/>
                <w:sz w:val="28"/>
                <w:szCs w:val="28"/>
              </w:rPr>
            </w:pPr>
          </w:p>
        </w:tc>
        <w:tc>
          <w:tcPr>
            <w:tcW w:w="992" w:type="dxa"/>
            <w:shd w:val="clear" w:color="auto" w:fill="7030A0"/>
          </w:tcPr>
          <w:p w14:paraId="0EF810FF" w14:textId="77777777" w:rsidR="006853D3" w:rsidRPr="0001746E" w:rsidRDefault="006853D3" w:rsidP="006853D3">
            <w:pPr>
              <w:jc w:val="both"/>
              <w:rPr>
                <w:rFonts w:ascii="Arial" w:hAnsi="Arial" w:cs="Arial"/>
                <w:b/>
                <w:bCs/>
                <w:sz w:val="28"/>
                <w:szCs w:val="28"/>
              </w:rPr>
            </w:pPr>
          </w:p>
        </w:tc>
        <w:tc>
          <w:tcPr>
            <w:tcW w:w="993" w:type="dxa"/>
            <w:shd w:val="clear" w:color="auto" w:fill="auto"/>
          </w:tcPr>
          <w:p w14:paraId="5DB0BA7C" w14:textId="77777777" w:rsidR="006853D3" w:rsidRPr="0001746E" w:rsidRDefault="006853D3" w:rsidP="006853D3">
            <w:pPr>
              <w:jc w:val="both"/>
              <w:rPr>
                <w:rFonts w:ascii="Arial" w:hAnsi="Arial" w:cs="Arial"/>
                <w:b/>
                <w:bCs/>
                <w:sz w:val="28"/>
                <w:szCs w:val="28"/>
              </w:rPr>
            </w:pPr>
          </w:p>
        </w:tc>
        <w:tc>
          <w:tcPr>
            <w:tcW w:w="992" w:type="dxa"/>
            <w:shd w:val="clear" w:color="auto" w:fill="7030A0"/>
          </w:tcPr>
          <w:p w14:paraId="5FEF1B8F" w14:textId="77777777" w:rsidR="006853D3" w:rsidRPr="0001746E" w:rsidRDefault="006853D3" w:rsidP="006853D3">
            <w:pPr>
              <w:jc w:val="both"/>
              <w:rPr>
                <w:rFonts w:ascii="Arial" w:hAnsi="Arial" w:cs="Arial"/>
                <w:b/>
                <w:bCs/>
                <w:sz w:val="28"/>
                <w:szCs w:val="28"/>
              </w:rPr>
            </w:pPr>
          </w:p>
        </w:tc>
        <w:tc>
          <w:tcPr>
            <w:tcW w:w="4349" w:type="dxa"/>
          </w:tcPr>
          <w:p w14:paraId="73012818" w14:textId="619AAE1E" w:rsidR="006853D3" w:rsidRPr="0001746E" w:rsidRDefault="006853D3" w:rsidP="000C4763">
            <w:pPr>
              <w:jc w:val="center"/>
              <w:rPr>
                <w:sz w:val="28"/>
                <w:szCs w:val="28"/>
              </w:rPr>
            </w:pPr>
            <w:r>
              <w:rPr>
                <w:sz w:val="28"/>
                <w:szCs w:val="28"/>
              </w:rPr>
              <w:t>RRHH</w:t>
            </w:r>
          </w:p>
        </w:tc>
      </w:tr>
      <w:tr w:rsidR="006853D3" w14:paraId="2162F416" w14:textId="77777777" w:rsidTr="00CC4C28">
        <w:tc>
          <w:tcPr>
            <w:tcW w:w="571" w:type="dxa"/>
          </w:tcPr>
          <w:p w14:paraId="3ECF97C8" w14:textId="7BB550B9" w:rsidR="006853D3" w:rsidRPr="0001746E" w:rsidRDefault="006853D3" w:rsidP="006853D3">
            <w:pPr>
              <w:jc w:val="both"/>
              <w:rPr>
                <w:sz w:val="28"/>
                <w:szCs w:val="28"/>
              </w:rPr>
            </w:pPr>
            <w:r>
              <w:rPr>
                <w:sz w:val="28"/>
                <w:szCs w:val="28"/>
              </w:rPr>
              <w:t>3</w:t>
            </w:r>
          </w:p>
        </w:tc>
        <w:tc>
          <w:tcPr>
            <w:tcW w:w="5525" w:type="dxa"/>
          </w:tcPr>
          <w:p w14:paraId="3CFEAC99" w14:textId="67DB892B" w:rsidR="006853D3" w:rsidRPr="0001746E" w:rsidRDefault="006853D3" w:rsidP="006853D3">
            <w:pPr>
              <w:jc w:val="both"/>
              <w:rPr>
                <w:sz w:val="28"/>
                <w:szCs w:val="28"/>
              </w:rPr>
            </w:pPr>
            <w:r>
              <w:rPr>
                <w:sz w:val="28"/>
                <w:szCs w:val="28"/>
              </w:rPr>
              <w:t>A</w:t>
            </w:r>
            <w:r w:rsidRPr="000C35F4">
              <w:rPr>
                <w:sz w:val="28"/>
                <w:szCs w:val="28"/>
              </w:rPr>
              <w:t>ctividades de promoción de valores</w:t>
            </w:r>
            <w:r>
              <w:rPr>
                <w:sz w:val="28"/>
                <w:szCs w:val="28"/>
              </w:rPr>
              <w:t xml:space="preserve">, </w:t>
            </w:r>
            <w:r w:rsidRPr="000C35F4">
              <w:rPr>
                <w:sz w:val="28"/>
                <w:szCs w:val="28"/>
              </w:rPr>
              <w:t>reconocimientos o estímulos a los empleados</w:t>
            </w:r>
          </w:p>
        </w:tc>
        <w:tc>
          <w:tcPr>
            <w:tcW w:w="992" w:type="dxa"/>
            <w:shd w:val="clear" w:color="auto" w:fill="F4B083" w:themeFill="accent2" w:themeFillTint="99"/>
          </w:tcPr>
          <w:p w14:paraId="1130345D" w14:textId="77777777" w:rsidR="006853D3" w:rsidRPr="0001746E" w:rsidRDefault="006853D3" w:rsidP="006853D3">
            <w:pPr>
              <w:jc w:val="both"/>
              <w:rPr>
                <w:sz w:val="28"/>
                <w:szCs w:val="28"/>
              </w:rPr>
            </w:pPr>
          </w:p>
        </w:tc>
        <w:tc>
          <w:tcPr>
            <w:tcW w:w="992" w:type="dxa"/>
            <w:shd w:val="clear" w:color="auto" w:fill="F4B083" w:themeFill="accent2" w:themeFillTint="99"/>
          </w:tcPr>
          <w:p w14:paraId="015591E8" w14:textId="77777777" w:rsidR="006853D3" w:rsidRPr="0001746E" w:rsidRDefault="006853D3" w:rsidP="006853D3">
            <w:pPr>
              <w:jc w:val="both"/>
              <w:rPr>
                <w:sz w:val="28"/>
                <w:szCs w:val="28"/>
              </w:rPr>
            </w:pPr>
          </w:p>
        </w:tc>
        <w:tc>
          <w:tcPr>
            <w:tcW w:w="993" w:type="dxa"/>
            <w:shd w:val="clear" w:color="auto" w:fill="F4B083" w:themeFill="accent2" w:themeFillTint="99"/>
          </w:tcPr>
          <w:p w14:paraId="4ACB14A6" w14:textId="77777777" w:rsidR="006853D3" w:rsidRPr="0001746E" w:rsidRDefault="006853D3" w:rsidP="006853D3">
            <w:pPr>
              <w:jc w:val="both"/>
              <w:rPr>
                <w:sz w:val="28"/>
                <w:szCs w:val="28"/>
              </w:rPr>
            </w:pPr>
          </w:p>
        </w:tc>
        <w:tc>
          <w:tcPr>
            <w:tcW w:w="992" w:type="dxa"/>
            <w:shd w:val="clear" w:color="auto" w:fill="F4B083" w:themeFill="accent2" w:themeFillTint="99"/>
          </w:tcPr>
          <w:p w14:paraId="6BE3F3F4" w14:textId="77777777" w:rsidR="006853D3" w:rsidRPr="0001746E" w:rsidRDefault="006853D3" w:rsidP="006853D3">
            <w:pPr>
              <w:jc w:val="both"/>
              <w:rPr>
                <w:sz w:val="28"/>
                <w:szCs w:val="28"/>
              </w:rPr>
            </w:pPr>
          </w:p>
        </w:tc>
        <w:tc>
          <w:tcPr>
            <w:tcW w:w="4349" w:type="dxa"/>
          </w:tcPr>
          <w:p w14:paraId="2312C02B" w14:textId="5D8CEF88" w:rsidR="006853D3" w:rsidRPr="0001746E" w:rsidRDefault="006853D3" w:rsidP="000C4763">
            <w:pPr>
              <w:jc w:val="center"/>
              <w:rPr>
                <w:sz w:val="28"/>
                <w:szCs w:val="28"/>
              </w:rPr>
            </w:pPr>
            <w:r w:rsidRPr="0001746E">
              <w:rPr>
                <w:sz w:val="28"/>
                <w:szCs w:val="28"/>
              </w:rPr>
              <w:t>Presidencia</w:t>
            </w:r>
            <w:r>
              <w:rPr>
                <w:sz w:val="28"/>
                <w:szCs w:val="28"/>
              </w:rPr>
              <w:t xml:space="preserve">, </w:t>
            </w:r>
            <w:r w:rsidRPr="0001746E">
              <w:rPr>
                <w:sz w:val="28"/>
                <w:szCs w:val="28"/>
              </w:rPr>
              <w:t>Comisión de Actividades Institucionales</w:t>
            </w:r>
            <w:r>
              <w:rPr>
                <w:sz w:val="28"/>
                <w:szCs w:val="28"/>
              </w:rPr>
              <w:t xml:space="preserve"> y RRHH</w:t>
            </w:r>
          </w:p>
        </w:tc>
      </w:tr>
      <w:tr w:rsidR="006853D3" w14:paraId="391B290C" w14:textId="77777777" w:rsidTr="00DC7AFF">
        <w:tc>
          <w:tcPr>
            <w:tcW w:w="571" w:type="dxa"/>
          </w:tcPr>
          <w:p w14:paraId="2E362E98" w14:textId="32FA452F" w:rsidR="006853D3" w:rsidRPr="0001746E" w:rsidRDefault="006853D3" w:rsidP="006853D3">
            <w:pPr>
              <w:jc w:val="both"/>
              <w:rPr>
                <w:sz w:val="28"/>
                <w:szCs w:val="28"/>
              </w:rPr>
            </w:pPr>
            <w:r>
              <w:rPr>
                <w:sz w:val="28"/>
                <w:szCs w:val="28"/>
              </w:rPr>
              <w:t>4</w:t>
            </w:r>
          </w:p>
        </w:tc>
        <w:tc>
          <w:tcPr>
            <w:tcW w:w="5525" w:type="dxa"/>
          </w:tcPr>
          <w:p w14:paraId="6FA638C9" w14:textId="77777777" w:rsidR="006853D3" w:rsidRPr="0001746E" w:rsidRDefault="006853D3" w:rsidP="006853D3">
            <w:pPr>
              <w:jc w:val="both"/>
              <w:rPr>
                <w:sz w:val="28"/>
                <w:szCs w:val="28"/>
              </w:rPr>
            </w:pPr>
            <w:r w:rsidRPr="0001746E">
              <w:rPr>
                <w:sz w:val="28"/>
                <w:szCs w:val="28"/>
              </w:rPr>
              <w:t>Implementar el uso de email marketing</w:t>
            </w:r>
          </w:p>
        </w:tc>
        <w:tc>
          <w:tcPr>
            <w:tcW w:w="992" w:type="dxa"/>
          </w:tcPr>
          <w:p w14:paraId="56DD605E" w14:textId="77777777" w:rsidR="006853D3" w:rsidRPr="0001746E" w:rsidRDefault="006853D3" w:rsidP="006853D3">
            <w:pPr>
              <w:jc w:val="both"/>
              <w:rPr>
                <w:sz w:val="28"/>
                <w:szCs w:val="28"/>
              </w:rPr>
            </w:pPr>
          </w:p>
        </w:tc>
        <w:tc>
          <w:tcPr>
            <w:tcW w:w="992" w:type="dxa"/>
            <w:shd w:val="clear" w:color="auto" w:fill="0070C0"/>
          </w:tcPr>
          <w:p w14:paraId="05C6DEFA" w14:textId="77777777" w:rsidR="006853D3" w:rsidRPr="0001746E" w:rsidRDefault="006853D3" w:rsidP="006853D3">
            <w:pPr>
              <w:jc w:val="both"/>
              <w:rPr>
                <w:sz w:val="28"/>
                <w:szCs w:val="28"/>
              </w:rPr>
            </w:pPr>
          </w:p>
        </w:tc>
        <w:tc>
          <w:tcPr>
            <w:tcW w:w="993" w:type="dxa"/>
            <w:shd w:val="clear" w:color="auto" w:fill="0070C0"/>
          </w:tcPr>
          <w:p w14:paraId="3964D4B8" w14:textId="77777777" w:rsidR="006853D3" w:rsidRPr="0001746E" w:rsidRDefault="006853D3" w:rsidP="006853D3">
            <w:pPr>
              <w:jc w:val="both"/>
              <w:rPr>
                <w:sz w:val="28"/>
                <w:szCs w:val="28"/>
              </w:rPr>
            </w:pPr>
          </w:p>
        </w:tc>
        <w:tc>
          <w:tcPr>
            <w:tcW w:w="992" w:type="dxa"/>
            <w:shd w:val="clear" w:color="auto" w:fill="0070C0"/>
          </w:tcPr>
          <w:p w14:paraId="6C415DA6" w14:textId="77777777" w:rsidR="006853D3" w:rsidRPr="0001746E" w:rsidRDefault="006853D3" w:rsidP="006853D3">
            <w:pPr>
              <w:jc w:val="both"/>
              <w:rPr>
                <w:sz w:val="28"/>
                <w:szCs w:val="28"/>
              </w:rPr>
            </w:pPr>
          </w:p>
        </w:tc>
        <w:tc>
          <w:tcPr>
            <w:tcW w:w="4349" w:type="dxa"/>
          </w:tcPr>
          <w:p w14:paraId="22B29C19" w14:textId="77777777" w:rsidR="006853D3" w:rsidRPr="0001746E" w:rsidRDefault="006853D3" w:rsidP="000C4763">
            <w:pPr>
              <w:jc w:val="center"/>
              <w:rPr>
                <w:sz w:val="28"/>
                <w:szCs w:val="28"/>
              </w:rPr>
            </w:pPr>
            <w:r w:rsidRPr="0001746E">
              <w:rPr>
                <w:sz w:val="28"/>
                <w:szCs w:val="28"/>
              </w:rPr>
              <w:t>DECOREA e Informática</w:t>
            </w:r>
          </w:p>
        </w:tc>
      </w:tr>
    </w:tbl>
    <w:p w14:paraId="0B29980D" w14:textId="77777777" w:rsidR="00545994" w:rsidRDefault="00545994" w:rsidP="00961120">
      <w:pPr>
        <w:rPr>
          <w:b/>
          <w:bCs/>
          <w:sz w:val="40"/>
          <w:szCs w:val="40"/>
        </w:rPr>
        <w:sectPr w:rsidR="00545994" w:rsidSect="000B2C48">
          <w:pgSz w:w="15840" w:h="12240" w:orient="landscape"/>
          <w:pgMar w:top="1701" w:right="1418" w:bottom="1701" w:left="1418" w:header="709" w:footer="709" w:gutter="0"/>
          <w:cols w:space="708"/>
          <w:docGrid w:linePitch="360"/>
        </w:sectPr>
      </w:pPr>
    </w:p>
    <w:p w14:paraId="55BAF3C7" w14:textId="77777777" w:rsidR="00EB36E6" w:rsidRPr="00EB36E6" w:rsidRDefault="00EB36E6" w:rsidP="004E535E">
      <w:pPr>
        <w:pStyle w:val="Default"/>
        <w:widowControl w:val="0"/>
        <w:numPr>
          <w:ilvl w:val="0"/>
          <w:numId w:val="18"/>
        </w:numPr>
        <w:spacing w:line="360" w:lineRule="auto"/>
        <w:jc w:val="both"/>
        <w:rPr>
          <w:rFonts w:eastAsia="Times New Roman"/>
          <w:color w:val="auto"/>
          <w:lang w:val="es-ES" w:eastAsia="es-ES"/>
        </w:rPr>
      </w:pPr>
      <w:r w:rsidRPr="00EB36E6">
        <w:rPr>
          <w:rFonts w:eastAsia="Times New Roman"/>
          <w:b/>
          <w:color w:val="auto"/>
          <w:lang w:val="es-ES" w:eastAsia="es-ES"/>
        </w:rPr>
        <w:lastRenderedPageBreak/>
        <w:t xml:space="preserve">RESPONSABILIDADES </w:t>
      </w:r>
    </w:p>
    <w:p w14:paraId="0026F6F5" w14:textId="77777777" w:rsidR="00EB36E6" w:rsidRPr="00EB36E6" w:rsidRDefault="00EB36E6" w:rsidP="00EB36E6">
      <w:pPr>
        <w:spacing w:after="0" w:line="240" w:lineRule="auto"/>
        <w:rPr>
          <w:rFonts w:ascii="Arial" w:eastAsia="MS Mincho" w:hAnsi="Arial" w:cs="Arial"/>
          <w:sz w:val="24"/>
          <w:szCs w:val="24"/>
          <w:lang w:val="es-ES" w:eastAsia="es-ES"/>
        </w:rPr>
      </w:pPr>
    </w:p>
    <w:p w14:paraId="71DCCA6D" w14:textId="4FC28A52" w:rsidR="004E535E" w:rsidRDefault="004E535E" w:rsidP="004E535E">
      <w:pPr>
        <w:pStyle w:val="Prrafodelista"/>
        <w:numPr>
          <w:ilvl w:val="0"/>
          <w:numId w:val="28"/>
        </w:numPr>
        <w:spacing w:after="0" w:line="240" w:lineRule="auto"/>
        <w:jc w:val="both"/>
        <w:rPr>
          <w:rFonts w:ascii="Arial" w:eastAsia="MS Mincho" w:hAnsi="Arial" w:cs="Arial"/>
          <w:sz w:val="24"/>
          <w:szCs w:val="24"/>
          <w:lang w:val="es-ES" w:eastAsia="es-ES"/>
        </w:rPr>
      </w:pPr>
      <w:r w:rsidRPr="004E535E">
        <w:rPr>
          <w:rFonts w:ascii="Arial" w:eastAsia="MS Mincho" w:hAnsi="Arial" w:cs="Arial"/>
          <w:b/>
          <w:bCs/>
          <w:sz w:val="24"/>
          <w:szCs w:val="24"/>
          <w:lang w:val="es-ES" w:eastAsia="es-ES"/>
        </w:rPr>
        <w:t>Presidencia:</w:t>
      </w:r>
      <w:r>
        <w:rPr>
          <w:rFonts w:ascii="Arial" w:eastAsia="MS Mincho" w:hAnsi="Arial" w:cs="Arial"/>
          <w:sz w:val="24"/>
          <w:szCs w:val="24"/>
          <w:lang w:val="es-ES" w:eastAsia="es-ES"/>
        </w:rPr>
        <w:t xml:space="preserve"> programará reuniones generales </w:t>
      </w:r>
      <w:r w:rsidR="005E1CE0">
        <w:rPr>
          <w:rFonts w:ascii="Arial" w:eastAsia="MS Mincho" w:hAnsi="Arial" w:cs="Arial"/>
          <w:sz w:val="24"/>
          <w:szCs w:val="24"/>
          <w:lang w:val="es-ES" w:eastAsia="es-ES"/>
        </w:rPr>
        <w:t xml:space="preserve">mensuales </w:t>
      </w:r>
      <w:r>
        <w:rPr>
          <w:rFonts w:ascii="Arial" w:eastAsia="MS Mincho" w:hAnsi="Arial" w:cs="Arial"/>
          <w:sz w:val="24"/>
          <w:szCs w:val="24"/>
          <w:lang w:val="es-ES" w:eastAsia="es-ES"/>
        </w:rPr>
        <w:t xml:space="preserve">y dará instrucciones a los jefes de las unidades administrativas para que programen reuniones </w:t>
      </w:r>
      <w:r w:rsidR="005E1CE0">
        <w:rPr>
          <w:rFonts w:ascii="Arial" w:eastAsia="MS Mincho" w:hAnsi="Arial" w:cs="Arial"/>
          <w:sz w:val="24"/>
          <w:szCs w:val="24"/>
          <w:lang w:val="es-ES" w:eastAsia="es-ES"/>
        </w:rPr>
        <w:t>con la misma periodicidad con el objetivo de</w:t>
      </w:r>
      <w:r>
        <w:rPr>
          <w:rFonts w:ascii="Arial" w:eastAsia="MS Mincho" w:hAnsi="Arial" w:cs="Arial"/>
          <w:sz w:val="24"/>
          <w:szCs w:val="24"/>
          <w:lang w:val="es-ES" w:eastAsia="es-ES"/>
        </w:rPr>
        <w:t xml:space="preserve"> retroalimentación a las Unidades Administrativas.</w:t>
      </w:r>
    </w:p>
    <w:p w14:paraId="3E4EA4FF" w14:textId="77777777" w:rsidR="004E535E" w:rsidRDefault="004E535E" w:rsidP="004E535E">
      <w:pPr>
        <w:pStyle w:val="Prrafodelista"/>
        <w:spacing w:after="0" w:line="240" w:lineRule="auto"/>
        <w:ind w:left="360"/>
        <w:jc w:val="both"/>
        <w:rPr>
          <w:rFonts w:ascii="Arial" w:eastAsia="MS Mincho" w:hAnsi="Arial" w:cs="Arial"/>
          <w:sz w:val="24"/>
          <w:szCs w:val="24"/>
          <w:lang w:val="es-ES" w:eastAsia="es-ES"/>
        </w:rPr>
      </w:pPr>
    </w:p>
    <w:p w14:paraId="6A1C93FD" w14:textId="7E360D81" w:rsidR="00EB36E6" w:rsidRPr="004E535E" w:rsidRDefault="004E535E" w:rsidP="004E535E">
      <w:pPr>
        <w:pStyle w:val="Prrafodelista"/>
        <w:numPr>
          <w:ilvl w:val="0"/>
          <w:numId w:val="28"/>
        </w:numPr>
        <w:spacing w:after="0" w:line="240" w:lineRule="auto"/>
        <w:jc w:val="both"/>
        <w:rPr>
          <w:rFonts w:ascii="Arial" w:eastAsia="MS Mincho" w:hAnsi="Arial" w:cs="Arial"/>
          <w:b/>
          <w:bCs/>
          <w:sz w:val="24"/>
          <w:szCs w:val="24"/>
          <w:lang w:val="es-ES" w:eastAsia="es-ES"/>
        </w:rPr>
      </w:pPr>
      <w:r>
        <w:rPr>
          <w:rFonts w:ascii="Arial" w:eastAsia="MS Mincho" w:hAnsi="Arial" w:cs="Arial"/>
          <w:sz w:val="24"/>
          <w:szCs w:val="24"/>
          <w:lang w:val="es-ES" w:eastAsia="es-ES"/>
        </w:rPr>
        <w:t xml:space="preserve"> </w:t>
      </w:r>
      <w:r w:rsidRPr="004E535E">
        <w:rPr>
          <w:rFonts w:ascii="Arial" w:eastAsia="MS Mincho" w:hAnsi="Arial" w:cs="Arial"/>
          <w:b/>
          <w:bCs/>
          <w:sz w:val="24"/>
          <w:szCs w:val="24"/>
          <w:lang w:val="es-ES" w:eastAsia="es-ES"/>
        </w:rPr>
        <w:t>Jefes de las unidades administrativas</w:t>
      </w:r>
      <w:r>
        <w:rPr>
          <w:rFonts w:ascii="Arial" w:eastAsia="MS Mincho" w:hAnsi="Arial" w:cs="Arial"/>
          <w:b/>
          <w:bCs/>
          <w:sz w:val="24"/>
          <w:szCs w:val="24"/>
          <w:lang w:val="es-ES" w:eastAsia="es-ES"/>
        </w:rPr>
        <w:t xml:space="preserve">: </w:t>
      </w:r>
      <w:r>
        <w:rPr>
          <w:rFonts w:ascii="Arial" w:eastAsia="MS Mincho" w:hAnsi="Arial" w:cs="Arial"/>
          <w:sz w:val="24"/>
          <w:szCs w:val="24"/>
          <w:lang w:val="es-ES" w:eastAsia="es-ES"/>
        </w:rPr>
        <w:t xml:space="preserve">informarán </w:t>
      </w:r>
      <w:r w:rsidR="00A37D98">
        <w:rPr>
          <w:rFonts w:ascii="Arial" w:eastAsia="MS Mincho" w:hAnsi="Arial" w:cs="Arial"/>
          <w:sz w:val="24"/>
          <w:szCs w:val="24"/>
          <w:lang w:val="es-ES" w:eastAsia="es-ES"/>
        </w:rPr>
        <w:t xml:space="preserve">mensualmente </w:t>
      </w:r>
      <w:r>
        <w:rPr>
          <w:rFonts w:ascii="Arial" w:eastAsia="MS Mincho" w:hAnsi="Arial" w:cs="Arial"/>
          <w:sz w:val="24"/>
          <w:szCs w:val="24"/>
          <w:lang w:val="es-ES" w:eastAsia="es-ES"/>
        </w:rPr>
        <w:t>al personal a su cargo de lo</w:t>
      </w:r>
      <w:r w:rsidR="0016289C">
        <w:rPr>
          <w:rFonts w:ascii="Arial" w:eastAsia="MS Mincho" w:hAnsi="Arial" w:cs="Arial"/>
          <w:sz w:val="24"/>
          <w:szCs w:val="24"/>
          <w:lang w:val="es-ES" w:eastAsia="es-ES"/>
        </w:rPr>
        <w:t>s</w:t>
      </w:r>
      <w:r>
        <w:rPr>
          <w:rFonts w:ascii="Arial" w:eastAsia="MS Mincho" w:hAnsi="Arial" w:cs="Arial"/>
          <w:sz w:val="24"/>
          <w:szCs w:val="24"/>
          <w:lang w:val="es-ES" w:eastAsia="es-ES"/>
        </w:rPr>
        <w:t xml:space="preserve"> logros y avances de los planes operativos.</w:t>
      </w:r>
    </w:p>
    <w:p w14:paraId="65664A71" w14:textId="77777777" w:rsidR="004E535E" w:rsidRPr="004E535E" w:rsidRDefault="004E535E" w:rsidP="004E535E">
      <w:pPr>
        <w:pStyle w:val="Prrafodelista"/>
        <w:rPr>
          <w:rFonts w:ascii="Arial" w:eastAsia="MS Mincho" w:hAnsi="Arial" w:cs="Arial"/>
          <w:b/>
          <w:bCs/>
          <w:sz w:val="24"/>
          <w:szCs w:val="24"/>
          <w:lang w:val="es-ES" w:eastAsia="es-ES"/>
        </w:rPr>
      </w:pPr>
    </w:p>
    <w:p w14:paraId="2042C2B8" w14:textId="0E09028B" w:rsidR="004E535E" w:rsidRDefault="004E535E" w:rsidP="004E535E">
      <w:pPr>
        <w:pStyle w:val="Prrafodelista"/>
        <w:numPr>
          <w:ilvl w:val="0"/>
          <w:numId w:val="28"/>
        </w:numPr>
        <w:spacing w:after="0" w:line="240" w:lineRule="auto"/>
        <w:jc w:val="both"/>
        <w:rPr>
          <w:rFonts w:ascii="Arial" w:eastAsia="MS Mincho" w:hAnsi="Arial" w:cs="Arial"/>
          <w:b/>
          <w:bCs/>
          <w:sz w:val="24"/>
          <w:szCs w:val="24"/>
          <w:lang w:val="es-ES" w:eastAsia="es-ES"/>
        </w:rPr>
      </w:pPr>
      <w:r>
        <w:rPr>
          <w:rFonts w:ascii="Arial" w:eastAsia="MS Mincho" w:hAnsi="Arial" w:cs="Arial"/>
          <w:b/>
          <w:bCs/>
          <w:sz w:val="24"/>
          <w:szCs w:val="24"/>
          <w:lang w:val="es-ES" w:eastAsia="es-ES"/>
        </w:rPr>
        <w:t xml:space="preserve">DECOREA: </w:t>
      </w:r>
      <w:r>
        <w:rPr>
          <w:rFonts w:ascii="Arial" w:eastAsia="MS Mincho" w:hAnsi="Arial" w:cs="Arial"/>
          <w:sz w:val="24"/>
          <w:szCs w:val="24"/>
          <w:lang w:val="es-ES" w:eastAsia="es-ES"/>
        </w:rPr>
        <w:t xml:space="preserve">mantendrá </w:t>
      </w:r>
      <w:r w:rsidR="00500F22">
        <w:rPr>
          <w:rFonts w:ascii="Arial" w:eastAsia="MS Mincho" w:hAnsi="Arial" w:cs="Arial"/>
          <w:sz w:val="24"/>
          <w:szCs w:val="24"/>
          <w:lang w:val="es-ES" w:eastAsia="es-ES"/>
        </w:rPr>
        <w:t>informada</w:t>
      </w:r>
      <w:r>
        <w:rPr>
          <w:rFonts w:ascii="Arial" w:eastAsia="MS Mincho" w:hAnsi="Arial" w:cs="Arial"/>
          <w:sz w:val="24"/>
          <w:szCs w:val="24"/>
          <w:lang w:val="es-ES" w:eastAsia="es-ES"/>
        </w:rPr>
        <w:t xml:space="preserve"> a la Sección de Informática con los contenidos actualizados del negocio para publicar en el Sitio Web y Redes Sociales. Harán envíos masivos promocionales de los servicios</w:t>
      </w:r>
      <w:r w:rsidR="0016289C">
        <w:rPr>
          <w:rFonts w:ascii="Arial" w:eastAsia="MS Mincho" w:hAnsi="Arial" w:cs="Arial"/>
          <w:sz w:val="24"/>
          <w:szCs w:val="24"/>
          <w:lang w:val="es-ES" w:eastAsia="es-ES"/>
        </w:rPr>
        <w:t>, avisos de subastas,</w:t>
      </w:r>
      <w:r>
        <w:rPr>
          <w:rFonts w:ascii="Arial" w:eastAsia="MS Mincho" w:hAnsi="Arial" w:cs="Arial"/>
          <w:sz w:val="24"/>
          <w:szCs w:val="24"/>
          <w:lang w:val="es-ES" w:eastAsia="es-ES"/>
        </w:rPr>
        <w:t xml:space="preserve"> activos extraordinarios en venta</w:t>
      </w:r>
      <w:r w:rsidR="0016289C">
        <w:rPr>
          <w:rFonts w:ascii="Arial" w:eastAsia="MS Mincho" w:hAnsi="Arial" w:cs="Arial"/>
          <w:sz w:val="24"/>
          <w:szCs w:val="24"/>
          <w:lang w:val="es-ES" w:eastAsia="es-ES"/>
        </w:rPr>
        <w:t>,</w:t>
      </w:r>
      <w:r w:rsidR="00CC4C28">
        <w:rPr>
          <w:rFonts w:ascii="Arial" w:eastAsia="MS Mincho" w:hAnsi="Arial" w:cs="Arial"/>
          <w:sz w:val="24"/>
          <w:szCs w:val="24"/>
          <w:lang w:val="es-ES" w:eastAsia="es-ES"/>
        </w:rPr>
        <w:t xml:space="preserve"> por medio de correo electrónico</w:t>
      </w:r>
      <w:r>
        <w:rPr>
          <w:rFonts w:ascii="Arial" w:eastAsia="MS Mincho" w:hAnsi="Arial" w:cs="Arial"/>
          <w:sz w:val="24"/>
          <w:szCs w:val="24"/>
          <w:lang w:val="es-ES" w:eastAsia="es-ES"/>
        </w:rPr>
        <w:t>.</w:t>
      </w:r>
    </w:p>
    <w:p w14:paraId="3C34D560" w14:textId="77777777" w:rsidR="004E535E" w:rsidRPr="004E535E" w:rsidRDefault="004E535E" w:rsidP="004E535E">
      <w:pPr>
        <w:pStyle w:val="Prrafodelista"/>
        <w:rPr>
          <w:rFonts w:ascii="Arial" w:eastAsia="MS Mincho" w:hAnsi="Arial" w:cs="Arial"/>
          <w:b/>
          <w:bCs/>
          <w:sz w:val="24"/>
          <w:szCs w:val="24"/>
          <w:lang w:val="es-ES" w:eastAsia="es-ES"/>
        </w:rPr>
      </w:pPr>
    </w:p>
    <w:p w14:paraId="51EA971F" w14:textId="197E0490" w:rsidR="004E535E" w:rsidRDefault="004E535E" w:rsidP="004E535E">
      <w:pPr>
        <w:pStyle w:val="Prrafodelista"/>
        <w:numPr>
          <w:ilvl w:val="0"/>
          <w:numId w:val="28"/>
        </w:numPr>
        <w:spacing w:after="0" w:line="240" w:lineRule="auto"/>
        <w:jc w:val="both"/>
        <w:rPr>
          <w:rFonts w:ascii="Arial" w:eastAsia="MS Mincho" w:hAnsi="Arial" w:cs="Arial"/>
          <w:b/>
          <w:bCs/>
          <w:sz w:val="24"/>
          <w:szCs w:val="24"/>
          <w:lang w:val="es-ES" w:eastAsia="es-ES"/>
        </w:rPr>
      </w:pPr>
      <w:r>
        <w:rPr>
          <w:rFonts w:ascii="Arial" w:eastAsia="MS Mincho" w:hAnsi="Arial" w:cs="Arial"/>
          <w:b/>
          <w:bCs/>
          <w:sz w:val="24"/>
          <w:szCs w:val="24"/>
          <w:lang w:val="es-ES" w:eastAsia="es-ES"/>
        </w:rPr>
        <w:t xml:space="preserve">Comisión de Actividades Institucionales: </w:t>
      </w:r>
      <w:r>
        <w:rPr>
          <w:rFonts w:ascii="Arial" w:eastAsia="MS Mincho" w:hAnsi="Arial" w:cs="Arial"/>
          <w:sz w:val="24"/>
          <w:szCs w:val="24"/>
          <w:lang w:val="es-ES" w:eastAsia="es-ES"/>
        </w:rPr>
        <w:t>Se encargará de dar buen uso a la Cartelera informativa institucional</w:t>
      </w:r>
      <w:r w:rsidR="00A37D98">
        <w:rPr>
          <w:rFonts w:ascii="Arial" w:eastAsia="MS Mincho" w:hAnsi="Arial" w:cs="Arial"/>
          <w:sz w:val="24"/>
          <w:szCs w:val="24"/>
          <w:lang w:val="es-ES" w:eastAsia="es-ES"/>
        </w:rPr>
        <w:t>, a</w:t>
      </w:r>
      <w:r>
        <w:rPr>
          <w:rFonts w:ascii="Arial" w:eastAsia="MS Mincho" w:hAnsi="Arial" w:cs="Arial"/>
          <w:sz w:val="24"/>
          <w:szCs w:val="24"/>
          <w:lang w:val="es-ES" w:eastAsia="es-ES"/>
        </w:rPr>
        <w:t xml:space="preserve">demás de retomar </w:t>
      </w:r>
      <w:r w:rsidR="00A37D98">
        <w:rPr>
          <w:rFonts w:ascii="Arial" w:eastAsia="MS Mincho" w:hAnsi="Arial" w:cs="Arial"/>
          <w:sz w:val="24"/>
          <w:szCs w:val="24"/>
          <w:lang w:val="es-ES" w:eastAsia="es-ES"/>
        </w:rPr>
        <w:t xml:space="preserve">la promoción de valores institucionales </w:t>
      </w:r>
      <w:r w:rsidR="0016289C">
        <w:rPr>
          <w:rFonts w:ascii="Arial" w:eastAsia="MS Mincho" w:hAnsi="Arial" w:cs="Arial"/>
          <w:sz w:val="24"/>
          <w:szCs w:val="24"/>
          <w:lang w:val="es-ES" w:eastAsia="es-ES"/>
        </w:rPr>
        <w:t xml:space="preserve">y </w:t>
      </w:r>
      <w:r>
        <w:rPr>
          <w:rFonts w:ascii="Arial" w:eastAsia="MS Mincho" w:hAnsi="Arial" w:cs="Arial"/>
          <w:sz w:val="24"/>
          <w:szCs w:val="24"/>
          <w:lang w:val="es-ES" w:eastAsia="es-ES"/>
        </w:rPr>
        <w:t>los reconocimientos e incentivos para los empleados en fechas especiales.</w:t>
      </w:r>
    </w:p>
    <w:p w14:paraId="2FB45289" w14:textId="77777777" w:rsidR="004E535E" w:rsidRPr="004E535E" w:rsidRDefault="004E535E" w:rsidP="004E535E">
      <w:pPr>
        <w:pStyle w:val="Prrafodelista"/>
        <w:rPr>
          <w:rFonts w:ascii="Arial" w:eastAsia="MS Mincho" w:hAnsi="Arial" w:cs="Arial"/>
          <w:b/>
          <w:bCs/>
          <w:sz w:val="24"/>
          <w:szCs w:val="24"/>
          <w:lang w:val="es-ES" w:eastAsia="es-ES"/>
        </w:rPr>
      </w:pPr>
    </w:p>
    <w:p w14:paraId="33CF162E" w14:textId="5086C66A" w:rsidR="004E535E" w:rsidRDefault="004E535E" w:rsidP="004E535E">
      <w:pPr>
        <w:pStyle w:val="Prrafodelista"/>
        <w:numPr>
          <w:ilvl w:val="0"/>
          <w:numId w:val="28"/>
        </w:numPr>
        <w:spacing w:after="0" w:line="240" w:lineRule="auto"/>
        <w:jc w:val="both"/>
        <w:rPr>
          <w:rFonts w:ascii="Arial" w:eastAsia="MS Mincho" w:hAnsi="Arial" w:cs="Arial"/>
          <w:b/>
          <w:bCs/>
          <w:sz w:val="24"/>
          <w:szCs w:val="24"/>
          <w:lang w:val="es-ES" w:eastAsia="es-ES"/>
        </w:rPr>
      </w:pPr>
      <w:r>
        <w:rPr>
          <w:rFonts w:ascii="Arial" w:eastAsia="MS Mincho" w:hAnsi="Arial" w:cs="Arial"/>
          <w:b/>
          <w:bCs/>
          <w:sz w:val="24"/>
          <w:szCs w:val="24"/>
          <w:lang w:val="es-ES" w:eastAsia="es-ES"/>
        </w:rPr>
        <w:t>Sección de Informática:</w:t>
      </w:r>
      <w:r w:rsidR="00CC4C28">
        <w:rPr>
          <w:rFonts w:ascii="Arial" w:eastAsia="MS Mincho" w:hAnsi="Arial" w:cs="Arial"/>
          <w:b/>
          <w:bCs/>
          <w:sz w:val="24"/>
          <w:szCs w:val="24"/>
          <w:lang w:val="es-ES" w:eastAsia="es-ES"/>
        </w:rPr>
        <w:t xml:space="preserve"> </w:t>
      </w:r>
      <w:r w:rsidR="00CC4C28">
        <w:rPr>
          <w:rFonts w:ascii="Arial" w:eastAsia="MS Mincho" w:hAnsi="Arial" w:cs="Arial"/>
          <w:sz w:val="24"/>
          <w:szCs w:val="24"/>
          <w:lang w:val="es-ES" w:eastAsia="es-ES"/>
        </w:rPr>
        <w:t xml:space="preserve">Se encargará de la actualización del sitio Web y Redes sociales </w:t>
      </w:r>
      <w:r w:rsidR="005E1CE0">
        <w:rPr>
          <w:rFonts w:ascii="Arial" w:eastAsia="MS Mincho" w:hAnsi="Arial" w:cs="Arial"/>
          <w:sz w:val="24"/>
          <w:szCs w:val="24"/>
          <w:lang w:val="es-ES" w:eastAsia="es-ES"/>
        </w:rPr>
        <w:t xml:space="preserve">elaborando y </w:t>
      </w:r>
      <w:r w:rsidR="00CC4C28">
        <w:rPr>
          <w:rFonts w:ascii="Arial" w:eastAsia="MS Mincho" w:hAnsi="Arial" w:cs="Arial"/>
          <w:sz w:val="24"/>
          <w:szCs w:val="24"/>
          <w:lang w:val="es-ES" w:eastAsia="es-ES"/>
        </w:rPr>
        <w:t xml:space="preserve">utilizando un calendario de contenido </w:t>
      </w:r>
      <w:r w:rsidR="00500F22">
        <w:rPr>
          <w:rFonts w:ascii="Arial" w:eastAsia="MS Mincho" w:hAnsi="Arial" w:cs="Arial"/>
          <w:sz w:val="24"/>
          <w:szCs w:val="24"/>
          <w:lang w:val="es-ES" w:eastAsia="es-ES"/>
        </w:rPr>
        <w:t xml:space="preserve">semanal </w:t>
      </w:r>
      <w:r w:rsidR="00CC4C28">
        <w:rPr>
          <w:rFonts w:ascii="Arial" w:eastAsia="MS Mincho" w:hAnsi="Arial" w:cs="Arial"/>
          <w:sz w:val="24"/>
          <w:szCs w:val="24"/>
          <w:lang w:val="es-ES" w:eastAsia="es-ES"/>
        </w:rPr>
        <w:t>y conforme a los Procedimientos establecidos.</w:t>
      </w:r>
    </w:p>
    <w:p w14:paraId="2A92B655" w14:textId="77777777" w:rsidR="004E535E" w:rsidRPr="004E535E" w:rsidRDefault="004E535E" w:rsidP="004E535E">
      <w:pPr>
        <w:pStyle w:val="Prrafodelista"/>
        <w:rPr>
          <w:rFonts w:ascii="Arial" w:eastAsia="MS Mincho" w:hAnsi="Arial" w:cs="Arial"/>
          <w:b/>
          <w:bCs/>
          <w:sz w:val="24"/>
          <w:szCs w:val="24"/>
          <w:lang w:val="es-ES" w:eastAsia="es-ES"/>
        </w:rPr>
      </w:pPr>
    </w:p>
    <w:p w14:paraId="5969A9A1" w14:textId="29621B24" w:rsidR="004E535E" w:rsidRPr="00500F22" w:rsidRDefault="004E535E" w:rsidP="004E535E">
      <w:pPr>
        <w:pStyle w:val="Prrafodelista"/>
        <w:numPr>
          <w:ilvl w:val="0"/>
          <w:numId w:val="28"/>
        </w:numPr>
        <w:spacing w:after="0" w:line="240" w:lineRule="auto"/>
        <w:jc w:val="both"/>
        <w:rPr>
          <w:rFonts w:ascii="Arial" w:eastAsia="MS Mincho" w:hAnsi="Arial" w:cs="Arial"/>
          <w:b/>
          <w:bCs/>
          <w:sz w:val="24"/>
          <w:szCs w:val="24"/>
          <w:lang w:val="es-ES" w:eastAsia="es-ES"/>
        </w:rPr>
      </w:pPr>
      <w:r>
        <w:rPr>
          <w:rFonts w:ascii="Arial" w:eastAsia="MS Mincho" w:hAnsi="Arial" w:cs="Arial"/>
          <w:b/>
          <w:bCs/>
          <w:sz w:val="24"/>
          <w:szCs w:val="24"/>
          <w:lang w:val="es-ES" w:eastAsia="es-ES"/>
        </w:rPr>
        <w:t>Sección de Recursos Humanos:</w:t>
      </w:r>
      <w:r w:rsidR="00CC4C28">
        <w:rPr>
          <w:rFonts w:ascii="Arial" w:eastAsia="MS Mincho" w:hAnsi="Arial" w:cs="Arial"/>
          <w:sz w:val="24"/>
          <w:szCs w:val="24"/>
          <w:lang w:val="es-ES" w:eastAsia="es-ES"/>
        </w:rPr>
        <w:t xml:space="preserve"> </w:t>
      </w:r>
      <w:r w:rsidR="00500F22">
        <w:rPr>
          <w:rFonts w:ascii="Arial" w:eastAsia="MS Mincho" w:hAnsi="Arial" w:cs="Arial"/>
          <w:sz w:val="24"/>
          <w:szCs w:val="24"/>
          <w:lang w:val="es-ES" w:eastAsia="es-ES"/>
        </w:rPr>
        <w:t>D</w:t>
      </w:r>
      <w:r w:rsidR="00CC4C28">
        <w:rPr>
          <w:rFonts w:ascii="Arial" w:eastAsia="MS Mincho" w:hAnsi="Arial" w:cs="Arial"/>
          <w:sz w:val="24"/>
          <w:szCs w:val="24"/>
          <w:lang w:val="es-ES" w:eastAsia="es-ES"/>
        </w:rPr>
        <w:t>ará continuidad al plan de capacitaciones sobre el trabajo en equipo</w:t>
      </w:r>
      <w:r w:rsidR="005E1CE0">
        <w:rPr>
          <w:rFonts w:ascii="Arial" w:eastAsia="MS Mincho" w:hAnsi="Arial" w:cs="Arial"/>
          <w:sz w:val="24"/>
          <w:szCs w:val="24"/>
          <w:lang w:val="es-ES" w:eastAsia="es-ES"/>
        </w:rPr>
        <w:t>, clima organizacional</w:t>
      </w:r>
      <w:r w:rsidR="00500F22">
        <w:rPr>
          <w:rFonts w:ascii="Arial" w:eastAsia="MS Mincho" w:hAnsi="Arial" w:cs="Arial"/>
          <w:sz w:val="24"/>
          <w:szCs w:val="24"/>
          <w:lang w:val="es-ES" w:eastAsia="es-ES"/>
        </w:rPr>
        <w:t xml:space="preserve">, y charlas informativas sobre la </w:t>
      </w:r>
      <w:r w:rsidR="00500F22" w:rsidRPr="00500F22">
        <w:rPr>
          <w:rFonts w:ascii="Arial" w:eastAsia="MS Mincho" w:hAnsi="Arial" w:cs="Arial"/>
          <w:sz w:val="24"/>
          <w:szCs w:val="24"/>
          <w:lang w:val="es-ES" w:eastAsia="es-ES"/>
        </w:rPr>
        <w:t>normativa interna principal, manual de funciones, prestaciones, derechos, obligaciones y sanciones del trabajador</w:t>
      </w:r>
      <w:r w:rsidR="00500F22">
        <w:rPr>
          <w:rFonts w:ascii="Arial" w:eastAsia="MS Mincho" w:hAnsi="Arial" w:cs="Arial"/>
          <w:sz w:val="24"/>
          <w:szCs w:val="24"/>
          <w:lang w:val="es-ES" w:eastAsia="es-ES"/>
        </w:rPr>
        <w:t>.</w:t>
      </w:r>
    </w:p>
    <w:p w14:paraId="13B87CA3" w14:textId="77777777" w:rsidR="00500F22" w:rsidRPr="00500F22" w:rsidRDefault="00500F22" w:rsidP="00500F22">
      <w:pPr>
        <w:pStyle w:val="Prrafodelista"/>
        <w:rPr>
          <w:rFonts w:ascii="Arial" w:eastAsia="MS Mincho" w:hAnsi="Arial" w:cs="Arial"/>
          <w:b/>
          <w:bCs/>
          <w:sz w:val="24"/>
          <w:szCs w:val="24"/>
          <w:lang w:val="es-ES" w:eastAsia="es-ES"/>
        </w:rPr>
      </w:pPr>
    </w:p>
    <w:p w14:paraId="1C376208" w14:textId="24D61CED" w:rsidR="00500F22" w:rsidRDefault="00500F22" w:rsidP="004E535E">
      <w:pPr>
        <w:pStyle w:val="Prrafodelista"/>
        <w:numPr>
          <w:ilvl w:val="0"/>
          <w:numId w:val="28"/>
        </w:numPr>
        <w:spacing w:after="0" w:line="240" w:lineRule="auto"/>
        <w:jc w:val="both"/>
        <w:rPr>
          <w:rFonts w:ascii="Arial" w:eastAsia="MS Mincho" w:hAnsi="Arial" w:cs="Arial"/>
          <w:b/>
          <w:bCs/>
          <w:sz w:val="24"/>
          <w:szCs w:val="24"/>
          <w:lang w:val="es-ES" w:eastAsia="es-ES"/>
        </w:rPr>
      </w:pPr>
      <w:r>
        <w:rPr>
          <w:rFonts w:ascii="Arial" w:eastAsia="MS Mincho" w:hAnsi="Arial" w:cs="Arial"/>
          <w:b/>
          <w:bCs/>
          <w:sz w:val="24"/>
          <w:szCs w:val="24"/>
          <w:lang w:val="es-ES" w:eastAsia="es-ES"/>
        </w:rPr>
        <w:t xml:space="preserve">Planificación y Gestión de Riesgo: </w:t>
      </w:r>
      <w:r>
        <w:rPr>
          <w:rFonts w:ascii="Arial" w:eastAsia="MS Mincho" w:hAnsi="Arial" w:cs="Arial"/>
          <w:sz w:val="24"/>
          <w:szCs w:val="24"/>
          <w:lang w:val="es-ES" w:eastAsia="es-ES"/>
        </w:rPr>
        <w:t xml:space="preserve">Revisará mensualmente el buzón de sugerencias para </w:t>
      </w:r>
      <w:r w:rsidR="005E1CE0">
        <w:rPr>
          <w:rFonts w:ascii="Arial" w:eastAsia="MS Mincho" w:hAnsi="Arial" w:cs="Arial"/>
          <w:sz w:val="24"/>
          <w:szCs w:val="24"/>
          <w:lang w:val="es-ES" w:eastAsia="es-ES"/>
        </w:rPr>
        <w:t>analizar</w:t>
      </w:r>
      <w:r>
        <w:rPr>
          <w:rFonts w:ascii="Arial" w:eastAsia="MS Mincho" w:hAnsi="Arial" w:cs="Arial"/>
          <w:sz w:val="24"/>
          <w:szCs w:val="24"/>
          <w:lang w:val="es-ES" w:eastAsia="es-ES"/>
        </w:rPr>
        <w:t xml:space="preserve"> las propuestas de mejora </w:t>
      </w:r>
      <w:r w:rsidR="005E1CE0">
        <w:rPr>
          <w:rFonts w:ascii="Arial" w:eastAsia="MS Mincho" w:hAnsi="Arial" w:cs="Arial"/>
          <w:sz w:val="24"/>
          <w:szCs w:val="24"/>
          <w:lang w:val="es-ES" w:eastAsia="es-ES"/>
        </w:rPr>
        <w:t>depositadas por</w:t>
      </w:r>
      <w:r>
        <w:rPr>
          <w:rFonts w:ascii="Arial" w:eastAsia="MS Mincho" w:hAnsi="Arial" w:cs="Arial"/>
          <w:sz w:val="24"/>
          <w:szCs w:val="24"/>
          <w:lang w:val="es-ES" w:eastAsia="es-ES"/>
        </w:rPr>
        <w:t xml:space="preserve"> los empleados para que sean tomadas en cuenta en la elaboración de los Planes </w:t>
      </w:r>
      <w:r w:rsidR="005E1CE0">
        <w:rPr>
          <w:rFonts w:ascii="Arial" w:eastAsia="MS Mincho" w:hAnsi="Arial" w:cs="Arial"/>
          <w:sz w:val="24"/>
          <w:szCs w:val="24"/>
          <w:lang w:val="es-ES" w:eastAsia="es-ES"/>
        </w:rPr>
        <w:t>institucionales.</w:t>
      </w:r>
    </w:p>
    <w:p w14:paraId="459D5BA8" w14:textId="77777777" w:rsidR="004E535E" w:rsidRPr="00CC4C28" w:rsidRDefault="004E535E" w:rsidP="00CC4C28">
      <w:pPr>
        <w:spacing w:after="0" w:line="240" w:lineRule="auto"/>
        <w:jc w:val="both"/>
        <w:rPr>
          <w:rFonts w:ascii="Arial" w:eastAsia="MS Mincho" w:hAnsi="Arial" w:cs="Arial"/>
          <w:b/>
          <w:bCs/>
          <w:sz w:val="24"/>
          <w:szCs w:val="24"/>
          <w:lang w:val="es-ES" w:eastAsia="es-ES"/>
        </w:rPr>
      </w:pPr>
    </w:p>
    <w:p w14:paraId="40D21186" w14:textId="77777777" w:rsidR="00EB36E6" w:rsidRPr="00EB36E6" w:rsidRDefault="00EB36E6" w:rsidP="00EB36E6">
      <w:pPr>
        <w:spacing w:after="0" w:line="240" w:lineRule="auto"/>
        <w:jc w:val="both"/>
        <w:rPr>
          <w:rFonts w:ascii="Arial" w:eastAsia="MS Mincho" w:hAnsi="Arial" w:cs="Arial"/>
          <w:sz w:val="24"/>
          <w:szCs w:val="24"/>
          <w:lang w:val="es-ES" w:eastAsia="es-ES"/>
        </w:rPr>
      </w:pPr>
    </w:p>
    <w:p w14:paraId="55F7252F" w14:textId="77777777" w:rsidR="00EB36E6" w:rsidRPr="00EB36E6" w:rsidRDefault="00EB36E6" w:rsidP="004E535E">
      <w:pPr>
        <w:pStyle w:val="Default"/>
        <w:widowControl w:val="0"/>
        <w:numPr>
          <w:ilvl w:val="0"/>
          <w:numId w:val="18"/>
        </w:numPr>
        <w:spacing w:line="360" w:lineRule="auto"/>
        <w:jc w:val="both"/>
        <w:rPr>
          <w:rFonts w:eastAsia="Times New Roman"/>
          <w:b/>
          <w:color w:val="auto"/>
          <w:lang w:val="es-ES" w:eastAsia="es-ES"/>
        </w:rPr>
      </w:pPr>
      <w:r w:rsidRPr="00EB36E6">
        <w:rPr>
          <w:rFonts w:eastAsia="Times New Roman"/>
          <w:b/>
          <w:color w:val="auto"/>
          <w:lang w:val="es-ES" w:eastAsia="es-ES"/>
        </w:rPr>
        <w:t>VIGENCIA Y DIVULGACION</w:t>
      </w:r>
    </w:p>
    <w:p w14:paraId="055A5E4F" w14:textId="77777777" w:rsidR="00EB36E6" w:rsidRPr="00EB36E6" w:rsidRDefault="00EB36E6" w:rsidP="00EB36E6">
      <w:pPr>
        <w:spacing w:after="0" w:line="240" w:lineRule="auto"/>
        <w:rPr>
          <w:rFonts w:ascii="Calibri" w:eastAsia="MS Mincho" w:hAnsi="Calibri" w:cs="Arial"/>
          <w:lang w:val="es-ES" w:eastAsia="es-ES"/>
        </w:rPr>
      </w:pPr>
    </w:p>
    <w:p w14:paraId="76E0B531" w14:textId="77777777" w:rsidR="00EB36E6" w:rsidRPr="00EB36E6" w:rsidRDefault="00EB36E6" w:rsidP="00EB36E6">
      <w:pPr>
        <w:spacing w:after="0" w:line="240" w:lineRule="auto"/>
        <w:ind w:left="360" w:hanging="360"/>
        <w:rPr>
          <w:rFonts w:ascii="Arial" w:eastAsia="MS Mincho" w:hAnsi="Arial" w:cs="Arial"/>
          <w:sz w:val="24"/>
          <w:szCs w:val="24"/>
          <w:lang w:val="es-ES" w:eastAsia="es-ES"/>
        </w:rPr>
      </w:pPr>
      <w:r w:rsidRPr="00EB36E6">
        <w:rPr>
          <w:rFonts w:ascii="Arial" w:eastAsia="MS Mincho" w:hAnsi="Arial" w:cs="Arial"/>
          <w:sz w:val="24"/>
          <w:szCs w:val="24"/>
          <w:lang w:val="es-ES" w:eastAsia="es-ES"/>
        </w:rPr>
        <w:t>a)</w:t>
      </w:r>
      <w:r w:rsidRPr="00EB36E6">
        <w:rPr>
          <w:rFonts w:ascii="Arial" w:eastAsia="MS Mincho" w:hAnsi="Arial" w:cs="Arial"/>
          <w:sz w:val="24"/>
          <w:szCs w:val="24"/>
          <w:lang w:val="es-ES" w:eastAsia="es-ES"/>
        </w:rPr>
        <w:tab/>
        <w:t xml:space="preserve">El presente instrumento, </w:t>
      </w:r>
      <w:r w:rsidR="004E535E" w:rsidRPr="00EB36E6">
        <w:rPr>
          <w:rFonts w:ascii="Arial" w:eastAsia="MS Mincho" w:hAnsi="Arial" w:cs="Arial"/>
          <w:sz w:val="24"/>
          <w:szCs w:val="24"/>
          <w:lang w:val="es-ES" w:eastAsia="es-ES"/>
        </w:rPr>
        <w:t>entrará en vigor</w:t>
      </w:r>
      <w:r w:rsidRPr="00EB36E6">
        <w:rPr>
          <w:rFonts w:ascii="Arial" w:eastAsia="MS Mincho" w:hAnsi="Arial" w:cs="Arial"/>
          <w:sz w:val="24"/>
          <w:szCs w:val="24"/>
          <w:lang w:val="es-ES" w:eastAsia="es-ES"/>
        </w:rPr>
        <w:t xml:space="preserve"> de día 1 de </w:t>
      </w:r>
      <w:r w:rsidR="00CC4C28">
        <w:rPr>
          <w:rFonts w:ascii="Arial" w:eastAsia="MS Mincho" w:hAnsi="Arial" w:cs="Arial"/>
          <w:sz w:val="24"/>
          <w:szCs w:val="24"/>
          <w:lang w:val="es-ES" w:eastAsia="es-ES"/>
        </w:rPr>
        <w:t>septiembre</w:t>
      </w:r>
      <w:r w:rsidRPr="00EB36E6">
        <w:rPr>
          <w:rFonts w:ascii="Arial" w:eastAsia="MS Mincho" w:hAnsi="Arial" w:cs="Arial"/>
          <w:sz w:val="24"/>
          <w:szCs w:val="24"/>
          <w:lang w:val="es-ES" w:eastAsia="es-ES"/>
        </w:rPr>
        <w:t xml:space="preserve"> de 20</w:t>
      </w:r>
      <w:r w:rsidR="00CC4C28">
        <w:rPr>
          <w:rFonts w:ascii="Arial" w:eastAsia="MS Mincho" w:hAnsi="Arial" w:cs="Arial"/>
          <w:sz w:val="24"/>
          <w:szCs w:val="24"/>
          <w:lang w:val="es-ES" w:eastAsia="es-ES"/>
        </w:rPr>
        <w:t>20</w:t>
      </w:r>
      <w:r w:rsidRPr="00EB36E6">
        <w:rPr>
          <w:rFonts w:ascii="Arial" w:eastAsia="MS Mincho" w:hAnsi="Arial" w:cs="Arial"/>
          <w:sz w:val="24"/>
          <w:szCs w:val="24"/>
          <w:lang w:val="es-ES" w:eastAsia="es-ES"/>
        </w:rPr>
        <w:t>.</w:t>
      </w:r>
    </w:p>
    <w:p w14:paraId="2594175B" w14:textId="77777777" w:rsidR="00EB36E6" w:rsidRPr="00EB36E6" w:rsidRDefault="00EB36E6" w:rsidP="00EB36E6">
      <w:pPr>
        <w:spacing w:after="0" w:line="240" w:lineRule="auto"/>
        <w:rPr>
          <w:rFonts w:ascii="Arial" w:eastAsia="MS Mincho" w:hAnsi="Arial" w:cs="Arial"/>
          <w:sz w:val="24"/>
          <w:szCs w:val="24"/>
          <w:lang w:val="es-ES" w:eastAsia="es-ES"/>
        </w:rPr>
      </w:pPr>
    </w:p>
    <w:p w14:paraId="3D50CFF5" w14:textId="45208956" w:rsidR="00EB36E6" w:rsidRDefault="00EB36E6" w:rsidP="00EB36E6">
      <w:pPr>
        <w:spacing w:after="0" w:line="240" w:lineRule="auto"/>
        <w:ind w:left="360" w:hanging="360"/>
        <w:jc w:val="both"/>
        <w:rPr>
          <w:rFonts w:ascii="Arial" w:eastAsia="MS Mincho" w:hAnsi="Arial" w:cs="Arial"/>
          <w:sz w:val="24"/>
          <w:szCs w:val="24"/>
          <w:lang w:val="es-ES" w:eastAsia="es-ES"/>
        </w:rPr>
      </w:pPr>
      <w:r w:rsidRPr="00EB36E6">
        <w:rPr>
          <w:rFonts w:ascii="Arial" w:eastAsia="MS Mincho" w:hAnsi="Arial" w:cs="Arial"/>
          <w:sz w:val="24"/>
          <w:szCs w:val="24"/>
          <w:lang w:val="es-ES" w:eastAsia="es-ES"/>
        </w:rPr>
        <w:t>b)</w:t>
      </w:r>
      <w:r w:rsidRPr="00EB36E6">
        <w:rPr>
          <w:rFonts w:ascii="Arial" w:eastAsia="MS Mincho" w:hAnsi="Arial" w:cs="Arial"/>
          <w:sz w:val="24"/>
          <w:szCs w:val="24"/>
          <w:lang w:val="es-ES" w:eastAsia="es-ES"/>
        </w:rPr>
        <w:tab/>
        <w:t xml:space="preserve">Este instrumento administrativo será divulgado por la Unidad de Acceso a la Información Pública del </w:t>
      </w:r>
      <w:r w:rsidR="00CC4C28" w:rsidRPr="00EB36E6">
        <w:rPr>
          <w:rFonts w:ascii="Arial" w:eastAsia="MS Mincho" w:hAnsi="Arial" w:cs="Arial"/>
          <w:sz w:val="24"/>
          <w:szCs w:val="24"/>
          <w:lang w:val="es-ES" w:eastAsia="es-ES"/>
        </w:rPr>
        <w:t>FOSAFFI a</w:t>
      </w:r>
      <w:r w:rsidRPr="00EB36E6">
        <w:rPr>
          <w:rFonts w:ascii="Arial" w:eastAsia="MS Mincho" w:hAnsi="Arial" w:cs="Arial"/>
          <w:sz w:val="24"/>
          <w:szCs w:val="24"/>
          <w:lang w:val="es-ES" w:eastAsia="es-ES"/>
        </w:rPr>
        <w:t xml:space="preserve"> través de la Intranet Institucional o por otros medios disponibles, sin restricciones de consulta interna.</w:t>
      </w:r>
    </w:p>
    <w:p w14:paraId="0C418EE6" w14:textId="4A13BB30" w:rsidR="005E1CE0" w:rsidRDefault="005E1CE0" w:rsidP="00EB36E6">
      <w:pPr>
        <w:spacing w:after="0" w:line="240" w:lineRule="auto"/>
        <w:ind w:left="360" w:hanging="360"/>
        <w:jc w:val="both"/>
        <w:rPr>
          <w:rFonts w:ascii="Arial" w:eastAsia="MS Mincho" w:hAnsi="Arial" w:cs="Arial"/>
          <w:sz w:val="24"/>
          <w:szCs w:val="24"/>
          <w:lang w:val="es-ES" w:eastAsia="es-ES"/>
        </w:rPr>
      </w:pPr>
    </w:p>
    <w:p w14:paraId="7200EBAA" w14:textId="77777777" w:rsidR="005E1CE0" w:rsidRPr="00EB36E6" w:rsidRDefault="005E1CE0" w:rsidP="00EB36E6">
      <w:pPr>
        <w:spacing w:after="0" w:line="240" w:lineRule="auto"/>
        <w:ind w:left="360" w:hanging="360"/>
        <w:jc w:val="both"/>
        <w:rPr>
          <w:rFonts w:ascii="Arial" w:eastAsia="MS Mincho" w:hAnsi="Arial" w:cs="Arial"/>
          <w:sz w:val="24"/>
          <w:szCs w:val="24"/>
          <w:lang w:val="es-ES" w:eastAsia="es-ES"/>
        </w:rPr>
      </w:pPr>
    </w:p>
    <w:p w14:paraId="6046B1EF" w14:textId="77777777" w:rsidR="00EB36E6" w:rsidRPr="00EB36E6" w:rsidRDefault="00CC4C28" w:rsidP="00CC4C28">
      <w:pPr>
        <w:keepNext/>
        <w:numPr>
          <w:ilvl w:val="0"/>
          <w:numId w:val="26"/>
        </w:numPr>
        <w:tabs>
          <w:tab w:val="clear" w:pos="360"/>
          <w:tab w:val="num" w:pos="720"/>
        </w:tabs>
        <w:spacing w:before="240" w:after="60" w:line="240" w:lineRule="auto"/>
        <w:ind w:left="720"/>
        <w:outlineLvl w:val="0"/>
        <w:rPr>
          <w:rFonts w:ascii="Arial" w:eastAsia="Times New Roman" w:hAnsi="Arial" w:cs="Arial"/>
          <w:b/>
          <w:sz w:val="24"/>
          <w:szCs w:val="24"/>
          <w:lang w:val="es-ES" w:eastAsia="es-ES"/>
        </w:rPr>
      </w:pPr>
      <w:r w:rsidRPr="00EB36E6">
        <w:rPr>
          <w:rFonts w:ascii="Arial" w:eastAsia="Times New Roman" w:hAnsi="Arial" w:cs="Arial"/>
          <w:b/>
          <w:sz w:val="24"/>
          <w:szCs w:val="24"/>
          <w:lang w:val="es-ES" w:eastAsia="es-ES"/>
        </w:rPr>
        <w:lastRenderedPageBreak/>
        <w:t>CONTROL DE</w:t>
      </w:r>
      <w:r w:rsidR="00EB36E6" w:rsidRPr="00EB36E6">
        <w:rPr>
          <w:rFonts w:ascii="Arial" w:eastAsia="Times New Roman" w:hAnsi="Arial" w:cs="Arial"/>
          <w:b/>
          <w:sz w:val="24"/>
          <w:szCs w:val="24"/>
          <w:lang w:val="es-ES" w:eastAsia="es-ES"/>
        </w:rPr>
        <w:t xml:space="preserve"> CAMBIOS</w:t>
      </w:r>
    </w:p>
    <w:p w14:paraId="1325060D" w14:textId="77777777" w:rsidR="00EB36E6" w:rsidRPr="00EB36E6" w:rsidRDefault="00EB36E6" w:rsidP="00CC4C28">
      <w:pPr>
        <w:spacing w:after="0" w:line="240" w:lineRule="auto"/>
        <w:ind w:left="360"/>
        <w:rPr>
          <w:rFonts w:ascii="Calibri" w:eastAsia="MS Mincho" w:hAnsi="Calibri" w:cs="Arial"/>
          <w:lang w:val="es-ES" w:eastAsia="es-ES"/>
        </w:rPr>
      </w:pPr>
    </w:p>
    <w:p w14:paraId="0E65ED9A" w14:textId="77777777" w:rsidR="00EB36E6" w:rsidRPr="00EB36E6" w:rsidRDefault="00EB36E6" w:rsidP="00CC4C28">
      <w:pPr>
        <w:spacing w:after="0" w:line="240" w:lineRule="auto"/>
        <w:ind w:left="360"/>
        <w:rPr>
          <w:rFonts w:ascii="Arial" w:eastAsia="MS Mincho" w:hAnsi="Arial" w:cs="Arial"/>
          <w:sz w:val="24"/>
          <w:szCs w:val="24"/>
          <w:lang w:val="es-ES" w:eastAsia="es-ES"/>
        </w:rPr>
      </w:pPr>
      <w:r w:rsidRPr="00EB36E6">
        <w:rPr>
          <w:rFonts w:ascii="Arial" w:eastAsia="MS Mincho" w:hAnsi="Arial" w:cs="Arial"/>
          <w:sz w:val="24"/>
          <w:szCs w:val="24"/>
          <w:lang w:val="es-ES" w:eastAsia="es-ES"/>
        </w:rPr>
        <w:t xml:space="preserve">Versión original aprobado por </w:t>
      </w:r>
      <w:r w:rsidR="00CC4C28">
        <w:rPr>
          <w:rFonts w:ascii="Arial" w:eastAsia="MS Mincho" w:hAnsi="Arial" w:cs="Arial"/>
          <w:sz w:val="24"/>
          <w:szCs w:val="24"/>
          <w:lang w:val="es-ES" w:eastAsia="es-ES"/>
        </w:rPr>
        <w:t>Presidencia</w:t>
      </w:r>
      <w:r w:rsidRPr="00EB36E6">
        <w:rPr>
          <w:rFonts w:ascii="Arial" w:eastAsia="MS Mincho" w:hAnsi="Arial" w:cs="Arial"/>
          <w:sz w:val="24"/>
          <w:szCs w:val="24"/>
          <w:lang w:val="es-ES" w:eastAsia="es-ES"/>
        </w:rPr>
        <w:t xml:space="preserve"> el </w:t>
      </w:r>
      <w:r w:rsidR="00CC4C28">
        <w:rPr>
          <w:rFonts w:ascii="Arial" w:eastAsia="MS Mincho" w:hAnsi="Arial" w:cs="Arial"/>
          <w:sz w:val="24"/>
          <w:szCs w:val="24"/>
          <w:lang w:val="es-ES" w:eastAsia="es-ES"/>
        </w:rPr>
        <w:t>28</w:t>
      </w:r>
      <w:r w:rsidRPr="00EB36E6">
        <w:rPr>
          <w:rFonts w:ascii="Arial" w:eastAsia="MS Mincho" w:hAnsi="Arial" w:cs="Arial"/>
          <w:sz w:val="24"/>
          <w:szCs w:val="24"/>
          <w:lang w:val="es-ES" w:eastAsia="es-ES"/>
        </w:rPr>
        <w:t xml:space="preserve"> de </w:t>
      </w:r>
      <w:r w:rsidR="00CC4C28">
        <w:rPr>
          <w:rFonts w:ascii="Arial" w:eastAsia="MS Mincho" w:hAnsi="Arial" w:cs="Arial"/>
          <w:sz w:val="24"/>
          <w:szCs w:val="24"/>
          <w:lang w:val="es-ES" w:eastAsia="es-ES"/>
        </w:rPr>
        <w:t>agosto</w:t>
      </w:r>
      <w:r w:rsidRPr="00EB36E6">
        <w:rPr>
          <w:rFonts w:ascii="Arial" w:eastAsia="MS Mincho" w:hAnsi="Arial" w:cs="Arial"/>
          <w:sz w:val="24"/>
          <w:szCs w:val="24"/>
          <w:lang w:val="es-ES" w:eastAsia="es-ES"/>
        </w:rPr>
        <w:t xml:space="preserve"> de 20</w:t>
      </w:r>
      <w:r w:rsidR="00CC4C28">
        <w:rPr>
          <w:rFonts w:ascii="Arial" w:eastAsia="MS Mincho" w:hAnsi="Arial" w:cs="Arial"/>
          <w:sz w:val="24"/>
          <w:szCs w:val="24"/>
          <w:lang w:val="es-ES" w:eastAsia="es-ES"/>
        </w:rPr>
        <w:t>20</w:t>
      </w:r>
      <w:r w:rsidRPr="00EB36E6">
        <w:rPr>
          <w:rFonts w:ascii="Arial" w:eastAsia="MS Mincho" w:hAnsi="Arial" w:cs="Arial"/>
          <w:sz w:val="24"/>
          <w:szCs w:val="24"/>
          <w:lang w:val="es-ES" w:eastAsia="es-ES"/>
        </w:rPr>
        <w:t>.</w:t>
      </w:r>
      <w:r w:rsidR="00CC4C28">
        <w:rPr>
          <w:rFonts w:ascii="Arial" w:eastAsia="MS Mincho" w:hAnsi="Arial" w:cs="Arial"/>
          <w:sz w:val="24"/>
          <w:szCs w:val="24"/>
          <w:lang w:val="es-ES" w:eastAsia="es-ES"/>
        </w:rPr>
        <w:t xml:space="preserve"> Será revisado y actualizado cada 2 años.</w:t>
      </w:r>
    </w:p>
    <w:p w14:paraId="7758EE5B" w14:textId="77777777" w:rsidR="00EB36E6" w:rsidRPr="00EB36E6" w:rsidRDefault="00EB36E6" w:rsidP="00CC4C28">
      <w:pPr>
        <w:keepNext/>
        <w:numPr>
          <w:ilvl w:val="0"/>
          <w:numId w:val="26"/>
        </w:numPr>
        <w:tabs>
          <w:tab w:val="clear" w:pos="360"/>
          <w:tab w:val="num" w:pos="720"/>
        </w:tabs>
        <w:spacing w:before="240" w:after="60" w:line="240" w:lineRule="auto"/>
        <w:ind w:left="720"/>
        <w:outlineLvl w:val="0"/>
        <w:rPr>
          <w:rFonts w:ascii="Arial" w:eastAsia="Times New Roman" w:hAnsi="Arial" w:cs="Arial"/>
          <w:b/>
          <w:sz w:val="24"/>
          <w:szCs w:val="24"/>
          <w:lang w:val="es-ES" w:eastAsia="es-ES"/>
        </w:rPr>
      </w:pPr>
      <w:r w:rsidRPr="00EB36E6">
        <w:rPr>
          <w:rFonts w:ascii="Arial" w:eastAsia="Times New Roman" w:hAnsi="Arial" w:cs="Arial"/>
          <w:b/>
          <w:sz w:val="24"/>
          <w:szCs w:val="24"/>
          <w:lang w:val="es-ES" w:eastAsia="es-ES"/>
        </w:rPr>
        <w:t>ANEXOS</w:t>
      </w:r>
    </w:p>
    <w:p w14:paraId="29BD08DA" w14:textId="77777777" w:rsidR="000B2C48" w:rsidRPr="006A5BAC" w:rsidRDefault="00CC4C28" w:rsidP="00CC4C28">
      <w:pPr>
        <w:ind w:left="360"/>
        <w:rPr>
          <w:b/>
          <w:bCs/>
          <w:sz w:val="40"/>
          <w:szCs w:val="40"/>
        </w:rPr>
      </w:pPr>
      <w:r w:rsidRPr="00CC4C28">
        <w:rPr>
          <w:rFonts w:ascii="Arial" w:eastAsia="MS Mincho" w:hAnsi="Arial" w:cs="Arial"/>
          <w:sz w:val="24"/>
          <w:szCs w:val="24"/>
          <w:lang w:val="es-ES" w:eastAsia="es-ES"/>
        </w:rPr>
        <w:t>Informe de resultados encuesta del estado de la comunicación institucional</w:t>
      </w:r>
    </w:p>
    <w:sectPr w:rsidR="000B2C48" w:rsidRPr="006A5BA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A99D6" w14:textId="77777777" w:rsidR="00F9434D" w:rsidRDefault="00F9434D" w:rsidP="00F9434D">
      <w:pPr>
        <w:spacing w:after="0" w:line="240" w:lineRule="auto"/>
      </w:pPr>
      <w:r>
        <w:separator/>
      </w:r>
    </w:p>
  </w:endnote>
  <w:endnote w:type="continuationSeparator" w:id="0">
    <w:p w14:paraId="56081BF9" w14:textId="77777777" w:rsidR="00F9434D" w:rsidRDefault="00F9434D" w:rsidP="00F94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622358"/>
      <w:docPartObj>
        <w:docPartGallery w:val="Page Numbers (Bottom of Page)"/>
        <w:docPartUnique/>
      </w:docPartObj>
    </w:sdtPr>
    <w:sdtEndPr/>
    <w:sdtContent>
      <w:p w14:paraId="1AD6F5EC" w14:textId="77777777" w:rsidR="00F9434D" w:rsidRDefault="00F9434D">
        <w:pPr>
          <w:pStyle w:val="Piedepgina"/>
          <w:jc w:val="right"/>
        </w:pPr>
        <w:r>
          <w:fldChar w:fldCharType="begin"/>
        </w:r>
        <w:r>
          <w:instrText>PAGE   \* MERGEFORMAT</w:instrText>
        </w:r>
        <w:r>
          <w:fldChar w:fldCharType="separate"/>
        </w:r>
        <w:r>
          <w:rPr>
            <w:lang w:val="es-ES"/>
          </w:rPr>
          <w:t>2</w:t>
        </w:r>
        <w:r>
          <w:fldChar w:fldCharType="end"/>
        </w:r>
      </w:p>
    </w:sdtContent>
  </w:sdt>
  <w:p w14:paraId="43A52B63" w14:textId="77777777" w:rsidR="00F9434D" w:rsidRDefault="00F943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7A597" w14:textId="77777777" w:rsidR="00F9434D" w:rsidRDefault="00F9434D" w:rsidP="00F9434D">
      <w:pPr>
        <w:spacing w:after="0" w:line="240" w:lineRule="auto"/>
      </w:pPr>
      <w:r>
        <w:separator/>
      </w:r>
    </w:p>
  </w:footnote>
  <w:footnote w:type="continuationSeparator" w:id="0">
    <w:p w14:paraId="1CDF8DF7" w14:textId="77777777" w:rsidR="00F9434D" w:rsidRDefault="00F9434D" w:rsidP="00F94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52412"/>
    <w:multiLevelType w:val="hybridMultilevel"/>
    <w:tmpl w:val="E496101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CEB344C"/>
    <w:multiLevelType w:val="hybridMultilevel"/>
    <w:tmpl w:val="26364E72"/>
    <w:lvl w:ilvl="0" w:tplc="1A685526">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A77625"/>
    <w:multiLevelType w:val="hybridMultilevel"/>
    <w:tmpl w:val="158E45D0"/>
    <w:lvl w:ilvl="0" w:tplc="CC9E3F7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3D22029"/>
    <w:multiLevelType w:val="hybridMultilevel"/>
    <w:tmpl w:val="A9665E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D46807"/>
    <w:multiLevelType w:val="hybridMultilevel"/>
    <w:tmpl w:val="3E26BCC6"/>
    <w:lvl w:ilvl="0" w:tplc="3B7EA75C">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536774D"/>
    <w:multiLevelType w:val="hybridMultilevel"/>
    <w:tmpl w:val="3CBA3098"/>
    <w:lvl w:ilvl="0" w:tplc="488A414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62D6811"/>
    <w:multiLevelType w:val="hybridMultilevel"/>
    <w:tmpl w:val="F80CAE40"/>
    <w:lvl w:ilvl="0" w:tplc="474CAC26">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9DD6AF2"/>
    <w:multiLevelType w:val="hybridMultilevel"/>
    <w:tmpl w:val="2D3EF7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E722843"/>
    <w:multiLevelType w:val="hybridMultilevel"/>
    <w:tmpl w:val="158E45D0"/>
    <w:lvl w:ilvl="0" w:tplc="CC9E3F7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EE4427B"/>
    <w:multiLevelType w:val="hybridMultilevel"/>
    <w:tmpl w:val="158E45D0"/>
    <w:lvl w:ilvl="0" w:tplc="CC9E3F7E">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1FF65851"/>
    <w:multiLevelType w:val="hybridMultilevel"/>
    <w:tmpl w:val="B90EF64C"/>
    <w:lvl w:ilvl="0" w:tplc="E94EDF3E">
      <w:start w:val="1"/>
      <w:numFmt w:val="decimal"/>
      <w:lvlText w:val="6.%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4C0124B"/>
    <w:multiLevelType w:val="multilevel"/>
    <w:tmpl w:val="0856279C"/>
    <w:lvl w:ilvl="0">
      <w:start w:val="1"/>
      <w:numFmt w:val="decimal"/>
      <w:lvlText w:val="%1."/>
      <w:lvlJc w:val="left"/>
      <w:pPr>
        <w:tabs>
          <w:tab w:val="num" w:pos="360"/>
        </w:tabs>
        <w:ind w:left="360" w:hanging="360"/>
      </w:pPr>
      <w:rPr>
        <w:b/>
        <w:color w:val="auto"/>
        <w:sz w:val="24"/>
        <w:szCs w:val="24"/>
      </w:rPr>
    </w:lvl>
    <w:lvl w:ilvl="1">
      <w:start w:val="1"/>
      <w:numFmt w:val="decimal"/>
      <w:lvlText w:val="%1.%2."/>
      <w:lvlJc w:val="left"/>
      <w:pPr>
        <w:tabs>
          <w:tab w:val="num" w:pos="1080"/>
        </w:tabs>
        <w:ind w:left="792" w:hanging="432"/>
      </w:pPr>
      <w:rPr>
        <w:b/>
      </w:rPr>
    </w:lvl>
    <w:lvl w:ilvl="2">
      <w:start w:val="1"/>
      <w:numFmt w:val="decimal"/>
      <w:lvlText w:val="%1.%2.%3."/>
      <w:lvlJc w:val="left"/>
      <w:pPr>
        <w:tabs>
          <w:tab w:val="num" w:pos="1800"/>
        </w:tabs>
        <w:ind w:left="1224" w:hanging="504"/>
      </w:pPr>
      <w:rPr>
        <w:b/>
        <w:color w:val="auto"/>
      </w:r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2" w15:restartNumberingAfterBreak="0">
    <w:nsid w:val="2E262605"/>
    <w:multiLevelType w:val="hybridMultilevel"/>
    <w:tmpl w:val="5C5468E6"/>
    <w:lvl w:ilvl="0" w:tplc="0322B02A">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3722558F"/>
    <w:multiLevelType w:val="hybridMultilevel"/>
    <w:tmpl w:val="22DCBB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373534A1"/>
    <w:multiLevelType w:val="hybridMultilevel"/>
    <w:tmpl w:val="74FED61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7F61FA6"/>
    <w:multiLevelType w:val="hybridMultilevel"/>
    <w:tmpl w:val="B4F496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844413D"/>
    <w:multiLevelType w:val="hybridMultilevel"/>
    <w:tmpl w:val="082AB68E"/>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15:restartNumberingAfterBreak="0">
    <w:nsid w:val="41D71248"/>
    <w:multiLevelType w:val="hybridMultilevel"/>
    <w:tmpl w:val="1C52FC72"/>
    <w:lvl w:ilvl="0" w:tplc="00A2833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3491CF4"/>
    <w:multiLevelType w:val="hybridMultilevel"/>
    <w:tmpl w:val="EFD8CC3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15:restartNumberingAfterBreak="0">
    <w:nsid w:val="4DE228E1"/>
    <w:multiLevelType w:val="hybridMultilevel"/>
    <w:tmpl w:val="74FED61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12414C6"/>
    <w:multiLevelType w:val="hybridMultilevel"/>
    <w:tmpl w:val="3494983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5A26571"/>
    <w:multiLevelType w:val="hybridMultilevel"/>
    <w:tmpl w:val="0B843568"/>
    <w:lvl w:ilvl="0" w:tplc="5C9C2674">
      <w:start w:val="1"/>
      <w:numFmt w:val="upperRoman"/>
      <w:lvlText w:val="%1."/>
      <w:lvlJc w:val="righ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5C11F2B"/>
    <w:multiLevelType w:val="hybridMultilevel"/>
    <w:tmpl w:val="C6FA14A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6176D29"/>
    <w:multiLevelType w:val="hybridMultilevel"/>
    <w:tmpl w:val="A388236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9666057"/>
    <w:multiLevelType w:val="hybridMultilevel"/>
    <w:tmpl w:val="4A8AFFA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F0A18FC"/>
    <w:multiLevelType w:val="hybridMultilevel"/>
    <w:tmpl w:val="158E45D0"/>
    <w:lvl w:ilvl="0" w:tplc="CC9E3F7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FBE1447"/>
    <w:multiLevelType w:val="hybridMultilevel"/>
    <w:tmpl w:val="25A6BB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1E82878"/>
    <w:multiLevelType w:val="hybridMultilevel"/>
    <w:tmpl w:val="7AB600C2"/>
    <w:lvl w:ilvl="0" w:tplc="A1A81B2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3AE3634"/>
    <w:multiLevelType w:val="hybridMultilevel"/>
    <w:tmpl w:val="158E45D0"/>
    <w:lvl w:ilvl="0" w:tplc="CC9E3F7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B8C7AC4"/>
    <w:multiLevelType w:val="hybridMultilevel"/>
    <w:tmpl w:val="3CBA3098"/>
    <w:lvl w:ilvl="0" w:tplc="488A414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D91051B"/>
    <w:multiLevelType w:val="hybridMultilevel"/>
    <w:tmpl w:val="F88A5E9C"/>
    <w:lvl w:ilvl="0" w:tplc="E8443A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E9B51AC"/>
    <w:multiLevelType w:val="hybridMultilevel"/>
    <w:tmpl w:val="002045AE"/>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7"/>
  </w:num>
  <w:num w:numId="2">
    <w:abstractNumId w:val="15"/>
  </w:num>
  <w:num w:numId="3">
    <w:abstractNumId w:val="12"/>
  </w:num>
  <w:num w:numId="4">
    <w:abstractNumId w:val="16"/>
  </w:num>
  <w:num w:numId="5">
    <w:abstractNumId w:val="18"/>
  </w:num>
  <w:num w:numId="6">
    <w:abstractNumId w:val="24"/>
  </w:num>
  <w:num w:numId="7">
    <w:abstractNumId w:val="23"/>
  </w:num>
  <w:num w:numId="8">
    <w:abstractNumId w:val="20"/>
  </w:num>
  <w:num w:numId="9">
    <w:abstractNumId w:val="9"/>
  </w:num>
  <w:num w:numId="10">
    <w:abstractNumId w:val="28"/>
  </w:num>
  <w:num w:numId="11">
    <w:abstractNumId w:val="8"/>
  </w:num>
  <w:num w:numId="12">
    <w:abstractNumId w:val="2"/>
  </w:num>
  <w:num w:numId="13">
    <w:abstractNumId w:val="25"/>
  </w:num>
  <w:num w:numId="14">
    <w:abstractNumId w:val="14"/>
  </w:num>
  <w:num w:numId="15">
    <w:abstractNumId w:val="27"/>
  </w:num>
  <w:num w:numId="16">
    <w:abstractNumId w:val="30"/>
  </w:num>
  <w:num w:numId="17">
    <w:abstractNumId w:val="5"/>
  </w:num>
  <w:num w:numId="18">
    <w:abstractNumId w:val="21"/>
  </w:num>
  <w:num w:numId="19">
    <w:abstractNumId w:val="17"/>
  </w:num>
  <w:num w:numId="20">
    <w:abstractNumId w:val="0"/>
  </w:num>
  <w:num w:numId="21">
    <w:abstractNumId w:val="10"/>
  </w:num>
  <w:num w:numId="22">
    <w:abstractNumId w:val="31"/>
  </w:num>
  <w:num w:numId="23">
    <w:abstractNumId w:val="13"/>
  </w:num>
  <w:num w:numId="24">
    <w:abstractNumId w:val="3"/>
  </w:num>
  <w:num w:numId="25">
    <w:abstractNumId w:val="26"/>
  </w:num>
  <w:num w:numId="26">
    <w:abstractNumId w:val="11"/>
  </w:num>
  <w:num w:numId="27">
    <w:abstractNumId w:val="22"/>
  </w:num>
  <w:num w:numId="28">
    <w:abstractNumId w:val="6"/>
  </w:num>
  <w:num w:numId="29">
    <w:abstractNumId w:val="19"/>
  </w:num>
  <w:num w:numId="30">
    <w:abstractNumId w:val="29"/>
  </w:num>
  <w:num w:numId="31">
    <w:abstractNumId w:val="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AC"/>
    <w:rsid w:val="0001746E"/>
    <w:rsid w:val="0006583B"/>
    <w:rsid w:val="000827C9"/>
    <w:rsid w:val="00084221"/>
    <w:rsid w:val="000A2B1D"/>
    <w:rsid w:val="000B2C48"/>
    <w:rsid w:val="000C35F4"/>
    <w:rsid w:val="000C4763"/>
    <w:rsid w:val="000D316D"/>
    <w:rsid w:val="000D63FF"/>
    <w:rsid w:val="000E68A5"/>
    <w:rsid w:val="00111774"/>
    <w:rsid w:val="001128F2"/>
    <w:rsid w:val="001167F8"/>
    <w:rsid w:val="0013253F"/>
    <w:rsid w:val="0014442B"/>
    <w:rsid w:val="00147085"/>
    <w:rsid w:val="0016289C"/>
    <w:rsid w:val="001919C6"/>
    <w:rsid w:val="001B49CF"/>
    <w:rsid w:val="001D0B42"/>
    <w:rsid w:val="0027513B"/>
    <w:rsid w:val="002A2E35"/>
    <w:rsid w:val="002B2C77"/>
    <w:rsid w:val="00315213"/>
    <w:rsid w:val="00327698"/>
    <w:rsid w:val="00345384"/>
    <w:rsid w:val="0037749F"/>
    <w:rsid w:val="003B0DA5"/>
    <w:rsid w:val="003C201E"/>
    <w:rsid w:val="003D27DA"/>
    <w:rsid w:val="00406B09"/>
    <w:rsid w:val="0045020A"/>
    <w:rsid w:val="004975F3"/>
    <w:rsid w:val="00497B0C"/>
    <w:rsid w:val="004B63E8"/>
    <w:rsid w:val="004D06D3"/>
    <w:rsid w:val="004E535E"/>
    <w:rsid w:val="004F6ACB"/>
    <w:rsid w:val="00500F22"/>
    <w:rsid w:val="00511F1C"/>
    <w:rsid w:val="00523884"/>
    <w:rsid w:val="005300AD"/>
    <w:rsid w:val="0054097D"/>
    <w:rsid w:val="00545994"/>
    <w:rsid w:val="00552AFA"/>
    <w:rsid w:val="005647D2"/>
    <w:rsid w:val="00575272"/>
    <w:rsid w:val="00597246"/>
    <w:rsid w:val="005A51EE"/>
    <w:rsid w:val="005A6E3E"/>
    <w:rsid w:val="005B0C9A"/>
    <w:rsid w:val="005B19B2"/>
    <w:rsid w:val="005B401A"/>
    <w:rsid w:val="005C71B0"/>
    <w:rsid w:val="005E1CE0"/>
    <w:rsid w:val="005F1C20"/>
    <w:rsid w:val="005F4BAC"/>
    <w:rsid w:val="005F4D24"/>
    <w:rsid w:val="00600C4C"/>
    <w:rsid w:val="00601772"/>
    <w:rsid w:val="0065302D"/>
    <w:rsid w:val="00661C07"/>
    <w:rsid w:val="006853D3"/>
    <w:rsid w:val="006A5BAC"/>
    <w:rsid w:val="006D15E9"/>
    <w:rsid w:val="006D1A46"/>
    <w:rsid w:val="006E3932"/>
    <w:rsid w:val="00712D9B"/>
    <w:rsid w:val="0072444D"/>
    <w:rsid w:val="00731950"/>
    <w:rsid w:val="00741510"/>
    <w:rsid w:val="00747607"/>
    <w:rsid w:val="0078648B"/>
    <w:rsid w:val="007A6BB2"/>
    <w:rsid w:val="007A6EC7"/>
    <w:rsid w:val="007B115F"/>
    <w:rsid w:val="007B1BD0"/>
    <w:rsid w:val="007F071D"/>
    <w:rsid w:val="0083796C"/>
    <w:rsid w:val="00886B10"/>
    <w:rsid w:val="00894802"/>
    <w:rsid w:val="008A7396"/>
    <w:rsid w:val="008B1417"/>
    <w:rsid w:val="008D3975"/>
    <w:rsid w:val="009113DC"/>
    <w:rsid w:val="00961120"/>
    <w:rsid w:val="00964D95"/>
    <w:rsid w:val="009727F9"/>
    <w:rsid w:val="00994723"/>
    <w:rsid w:val="009C4CCB"/>
    <w:rsid w:val="009C78E5"/>
    <w:rsid w:val="009C79D7"/>
    <w:rsid w:val="009E5F56"/>
    <w:rsid w:val="009F5E14"/>
    <w:rsid w:val="00A37D98"/>
    <w:rsid w:val="00A54FCF"/>
    <w:rsid w:val="00AA7A38"/>
    <w:rsid w:val="00AC0575"/>
    <w:rsid w:val="00AD3B31"/>
    <w:rsid w:val="00B46307"/>
    <w:rsid w:val="00B50913"/>
    <w:rsid w:val="00B766CE"/>
    <w:rsid w:val="00BC5A63"/>
    <w:rsid w:val="00C05157"/>
    <w:rsid w:val="00C15209"/>
    <w:rsid w:val="00C16464"/>
    <w:rsid w:val="00C16617"/>
    <w:rsid w:val="00C203E7"/>
    <w:rsid w:val="00C34615"/>
    <w:rsid w:val="00C56365"/>
    <w:rsid w:val="00C73AAD"/>
    <w:rsid w:val="00C77539"/>
    <w:rsid w:val="00C84311"/>
    <w:rsid w:val="00CC4C28"/>
    <w:rsid w:val="00D05B05"/>
    <w:rsid w:val="00D31A2A"/>
    <w:rsid w:val="00D42BE5"/>
    <w:rsid w:val="00DA0A6F"/>
    <w:rsid w:val="00DA17BA"/>
    <w:rsid w:val="00DC7AFF"/>
    <w:rsid w:val="00DF2825"/>
    <w:rsid w:val="00E044DD"/>
    <w:rsid w:val="00E751BC"/>
    <w:rsid w:val="00EA2C67"/>
    <w:rsid w:val="00EA786B"/>
    <w:rsid w:val="00EB36E6"/>
    <w:rsid w:val="00ED48C4"/>
    <w:rsid w:val="00EE091A"/>
    <w:rsid w:val="00F827F5"/>
    <w:rsid w:val="00F9434D"/>
    <w:rsid w:val="00FA3E9F"/>
    <w:rsid w:val="00FD3758"/>
    <w:rsid w:val="00FE6E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4692C4"/>
  <w15:chartTrackingRefBased/>
  <w15:docId w15:val="{2BE60A8F-0C09-4621-8267-19B278C4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1F1C"/>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86B10"/>
    <w:pPr>
      <w:ind w:left="720"/>
      <w:contextualSpacing/>
    </w:pPr>
  </w:style>
  <w:style w:type="table" w:styleId="Tablaconcuadrcula">
    <w:name w:val="Table Grid"/>
    <w:basedOn w:val="Tablanormal"/>
    <w:uiPriority w:val="39"/>
    <w:rsid w:val="007B1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94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434D"/>
  </w:style>
  <w:style w:type="paragraph" w:styleId="Piedepgina">
    <w:name w:val="footer"/>
    <w:basedOn w:val="Normal"/>
    <w:link w:val="PiedepginaCar"/>
    <w:uiPriority w:val="99"/>
    <w:unhideWhenUsed/>
    <w:rsid w:val="00F94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4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59808">
      <w:bodyDiv w:val="1"/>
      <w:marLeft w:val="0"/>
      <w:marRight w:val="0"/>
      <w:marTop w:val="0"/>
      <w:marBottom w:val="0"/>
      <w:divBdr>
        <w:top w:val="none" w:sz="0" w:space="0" w:color="auto"/>
        <w:left w:val="none" w:sz="0" w:space="0" w:color="auto"/>
        <w:bottom w:val="none" w:sz="0" w:space="0" w:color="auto"/>
        <w:right w:val="none" w:sz="0" w:space="0" w:color="auto"/>
      </w:divBdr>
    </w:div>
    <w:div w:id="1681811994">
      <w:bodyDiv w:val="1"/>
      <w:marLeft w:val="0"/>
      <w:marRight w:val="0"/>
      <w:marTop w:val="0"/>
      <w:marBottom w:val="0"/>
      <w:divBdr>
        <w:top w:val="none" w:sz="0" w:space="0" w:color="auto"/>
        <w:left w:val="none" w:sz="0" w:space="0" w:color="auto"/>
        <w:bottom w:val="none" w:sz="0" w:space="0" w:color="auto"/>
        <w:right w:val="none" w:sz="0" w:space="0" w:color="auto"/>
      </w:divBdr>
      <w:divsChild>
        <w:div w:id="1646396501">
          <w:marLeft w:val="547"/>
          <w:marRight w:val="0"/>
          <w:marTop w:val="0"/>
          <w:marBottom w:val="0"/>
          <w:divBdr>
            <w:top w:val="none" w:sz="0" w:space="0" w:color="auto"/>
            <w:left w:val="none" w:sz="0" w:space="0" w:color="auto"/>
            <w:bottom w:val="none" w:sz="0" w:space="0" w:color="auto"/>
            <w:right w:val="none" w:sz="0" w:space="0" w:color="auto"/>
          </w:divBdr>
        </w:div>
        <w:div w:id="1539389807">
          <w:marLeft w:val="547"/>
          <w:marRight w:val="0"/>
          <w:marTop w:val="0"/>
          <w:marBottom w:val="0"/>
          <w:divBdr>
            <w:top w:val="none" w:sz="0" w:space="0" w:color="auto"/>
            <w:left w:val="none" w:sz="0" w:space="0" w:color="auto"/>
            <w:bottom w:val="none" w:sz="0" w:space="0" w:color="auto"/>
            <w:right w:val="none" w:sz="0" w:space="0" w:color="auto"/>
          </w:divBdr>
        </w:div>
        <w:div w:id="1038434347">
          <w:marLeft w:val="547"/>
          <w:marRight w:val="0"/>
          <w:marTop w:val="0"/>
          <w:marBottom w:val="0"/>
          <w:divBdr>
            <w:top w:val="none" w:sz="0" w:space="0" w:color="auto"/>
            <w:left w:val="none" w:sz="0" w:space="0" w:color="auto"/>
            <w:bottom w:val="none" w:sz="0" w:space="0" w:color="auto"/>
            <w:right w:val="none" w:sz="0" w:space="0" w:color="auto"/>
          </w:divBdr>
        </w:div>
        <w:div w:id="1379940995">
          <w:marLeft w:val="547"/>
          <w:marRight w:val="0"/>
          <w:marTop w:val="0"/>
          <w:marBottom w:val="0"/>
          <w:divBdr>
            <w:top w:val="none" w:sz="0" w:space="0" w:color="auto"/>
            <w:left w:val="none" w:sz="0" w:space="0" w:color="auto"/>
            <w:bottom w:val="none" w:sz="0" w:space="0" w:color="auto"/>
            <w:right w:val="none" w:sz="0" w:space="0" w:color="auto"/>
          </w:divBdr>
        </w:div>
        <w:div w:id="91373371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ansparencia.gob.sv/institutions/fosaffi/services/8290" TargetMode="External"/><Relationship Id="rId18" Type="http://schemas.openxmlformats.org/officeDocument/2006/relationships/hyperlink" Target="https://www.transparencia.gob.sv/institutions/fosaffi/services/4783" TargetMode="External"/><Relationship Id="rId26" Type="http://schemas.openxmlformats.org/officeDocument/2006/relationships/hyperlink" Target="https://www.transparencia.gob.sv/institutions/fosaffi/services/1946" TargetMode="External"/><Relationship Id="rId3" Type="http://schemas.openxmlformats.org/officeDocument/2006/relationships/styles" Target="styles.xml"/><Relationship Id="rId21" Type="http://schemas.openxmlformats.org/officeDocument/2006/relationships/hyperlink" Target="https://www.transparencia.gob.sv/institutions/fosaffi/services/1181" TargetMode="External"/><Relationship Id="rId7" Type="http://schemas.openxmlformats.org/officeDocument/2006/relationships/endnotes" Target="endnotes.xml"/><Relationship Id="rId12" Type="http://schemas.openxmlformats.org/officeDocument/2006/relationships/hyperlink" Target="https://www.transparencia.gob.sv/institutions/fosaffi/services/8296" TargetMode="External"/><Relationship Id="rId17" Type="http://schemas.openxmlformats.org/officeDocument/2006/relationships/hyperlink" Target="https://www.transparencia.gob.sv/institutions/fosaffi/services/4658" TargetMode="External"/><Relationship Id="rId25" Type="http://schemas.openxmlformats.org/officeDocument/2006/relationships/hyperlink" Target="https://www.transparencia.gob.sv/institutions/fosaffi/services/1177" TargetMode="External"/><Relationship Id="rId2" Type="http://schemas.openxmlformats.org/officeDocument/2006/relationships/numbering" Target="numbering.xml"/><Relationship Id="rId16" Type="http://schemas.openxmlformats.org/officeDocument/2006/relationships/hyperlink" Target="https://www.transparencia.gob.sv/institutions/fosaffi/services/4657" TargetMode="External"/><Relationship Id="rId20" Type="http://schemas.openxmlformats.org/officeDocument/2006/relationships/hyperlink" Target="https://www.transparencia.gob.sv/institutions/fosaffi/services/193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parencia.gob.sv/institutions/fosaffi/services/5047" TargetMode="External"/><Relationship Id="rId24" Type="http://schemas.openxmlformats.org/officeDocument/2006/relationships/hyperlink" Target="https://www.transparencia.gob.sv/institutions/fosaffi/services/4654" TargetMode="External"/><Relationship Id="rId5" Type="http://schemas.openxmlformats.org/officeDocument/2006/relationships/webSettings" Target="webSettings.xml"/><Relationship Id="rId15" Type="http://schemas.openxmlformats.org/officeDocument/2006/relationships/hyperlink" Target="https://www.transparencia.gob.sv/institutions/fosaffi/services/4656" TargetMode="External"/><Relationship Id="rId23" Type="http://schemas.openxmlformats.org/officeDocument/2006/relationships/hyperlink" Target="https://www.transparencia.gob.sv/institutions/fosaffi/services/1175" TargetMode="External"/><Relationship Id="rId28" Type="http://schemas.openxmlformats.org/officeDocument/2006/relationships/fontTable" Target="fontTable.xml"/><Relationship Id="rId10" Type="http://schemas.openxmlformats.org/officeDocument/2006/relationships/hyperlink" Target="https://www.transparencia.gob.sv/institutions/fosaffi/services/5046" TargetMode="External"/><Relationship Id="rId19" Type="http://schemas.openxmlformats.org/officeDocument/2006/relationships/hyperlink" Target="https://www.transparencia.gob.sv/institutions/fosaffi/services/118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transparencia.gob.sv/institutions/fosaffi/services/4655" TargetMode="External"/><Relationship Id="rId22" Type="http://schemas.openxmlformats.org/officeDocument/2006/relationships/hyperlink" Target="https://www.transparencia.gob.sv/institutions/fosaffi/services/6173" TargetMode="External"/><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814E3-6D68-49A9-98E8-1998C6E9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15</Pages>
  <Words>2563</Words>
  <Characters>14098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Diaz</dc:creator>
  <cp:keywords/>
  <dc:description/>
  <cp:lastModifiedBy>Roxana Diaz</cp:lastModifiedBy>
  <cp:revision>79</cp:revision>
  <dcterms:created xsi:type="dcterms:W3CDTF">2020-08-19T15:09:00Z</dcterms:created>
  <dcterms:modified xsi:type="dcterms:W3CDTF">2020-08-31T16:30:00Z</dcterms:modified>
</cp:coreProperties>
</file>