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AD2E" w14:textId="77777777" w:rsidR="00E246DC" w:rsidRPr="00BB2AA7" w:rsidRDefault="00E246DC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  <w:bookmarkStart w:id="0" w:name="_Hlk32416075"/>
      <w:bookmarkStart w:id="1" w:name="_Hlk32416042"/>
    </w:p>
    <w:p w14:paraId="0864816A" w14:textId="5C4236B1" w:rsidR="00E246DC" w:rsidRDefault="00E246DC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73390F4C" w14:textId="6F0CBF22" w:rsidR="002947CB" w:rsidRDefault="002947CB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570D642D" w14:textId="37C8F0AF" w:rsidR="002947CB" w:rsidRDefault="002947CB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32C6375A" w14:textId="79463FFF" w:rsidR="002947CB" w:rsidRDefault="002947CB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171224B5" w14:textId="2E16EC07" w:rsidR="002947CB" w:rsidRDefault="002947CB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40698BD4" w14:textId="77777777" w:rsidR="002947CB" w:rsidRPr="00BB2AA7" w:rsidRDefault="002947CB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12C5641D" w14:textId="77777777" w:rsidR="00657EE2" w:rsidRPr="00BB2AA7" w:rsidRDefault="00657EE2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XSpec="center" w:tblpY="117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366"/>
        <w:gridCol w:w="5766"/>
      </w:tblGrid>
      <w:tr w:rsidR="00E246DC" w:rsidRPr="00BB2AA7" w14:paraId="3CE52A50" w14:textId="77777777" w:rsidTr="00F34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auto"/>
          </w:tcPr>
          <w:p w14:paraId="399E68E4" w14:textId="77777777" w:rsidR="00E246DC" w:rsidRPr="00BB2AA7" w:rsidRDefault="00E246DC" w:rsidP="005076A0">
            <w:pPr>
              <w:spacing w:line="288" w:lineRule="auto"/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BB2AA7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766" w:type="dxa"/>
          </w:tcPr>
          <w:p w14:paraId="0D2AC571" w14:textId="77777777" w:rsidR="00E246DC" w:rsidRPr="00BB2AA7" w:rsidRDefault="00E246DC" w:rsidP="005076A0">
            <w:pPr>
              <w:spacing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BB2AA7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Calificación de Activos</w:t>
            </w:r>
          </w:p>
        </w:tc>
      </w:tr>
      <w:tr w:rsidR="00E246DC" w:rsidRPr="00BB2AA7" w14:paraId="4D832C4C" w14:textId="77777777" w:rsidTr="00F34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auto"/>
          </w:tcPr>
          <w:p w14:paraId="3E95039F" w14:textId="77777777" w:rsidR="00E246DC" w:rsidRPr="00BB2AA7" w:rsidRDefault="00E246DC" w:rsidP="005076A0">
            <w:pPr>
              <w:spacing w:line="288" w:lineRule="auto"/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BB2AA7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766" w:type="dxa"/>
          </w:tcPr>
          <w:p w14:paraId="75B8CC51" w14:textId="0D3718E1" w:rsidR="00E246DC" w:rsidRPr="00BB2AA7" w:rsidRDefault="00E246DC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BB2AA7">
              <w:rPr>
                <w:rFonts w:ascii="Arial" w:hAnsi="Arial" w:cs="Arial"/>
                <w:sz w:val="44"/>
                <w:szCs w:val="44"/>
              </w:rPr>
              <w:t xml:space="preserve">Análisis de </w:t>
            </w:r>
            <w:r w:rsidR="00532894">
              <w:rPr>
                <w:rFonts w:ascii="Arial" w:hAnsi="Arial" w:cs="Arial"/>
                <w:sz w:val="44"/>
                <w:szCs w:val="44"/>
              </w:rPr>
              <w:t>R</w:t>
            </w:r>
            <w:r w:rsidRPr="00BB2AA7">
              <w:rPr>
                <w:rFonts w:ascii="Arial" w:hAnsi="Arial" w:cs="Arial"/>
                <w:sz w:val="44"/>
                <w:szCs w:val="44"/>
              </w:rPr>
              <w:t>ecuperabilidad</w:t>
            </w:r>
          </w:p>
        </w:tc>
      </w:tr>
    </w:tbl>
    <w:p w14:paraId="3C47369A" w14:textId="77777777" w:rsidR="00657EE2" w:rsidRPr="00BB2AA7" w:rsidRDefault="00657EE2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1306875E" w14:textId="77777777" w:rsidR="007E3E72" w:rsidRPr="00BB2AA7" w:rsidRDefault="007E3E72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7C83D751" w14:textId="77777777" w:rsidR="007E3E72" w:rsidRPr="00BB2AA7" w:rsidRDefault="007E3E72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68E84B24" w14:textId="77777777" w:rsidR="00E246DC" w:rsidRPr="00BB2AA7" w:rsidRDefault="00E246DC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329782B7" w14:textId="77777777" w:rsidR="00E246DC" w:rsidRPr="00BB2AA7" w:rsidRDefault="00E246DC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61B61590" w14:textId="77777777" w:rsidR="007E3E72" w:rsidRPr="00BB2AA7" w:rsidRDefault="007E3E72" w:rsidP="005076A0">
      <w:pPr>
        <w:spacing w:line="288" w:lineRule="auto"/>
        <w:jc w:val="both"/>
        <w:rPr>
          <w:rFonts w:ascii="Arial" w:hAnsi="Arial" w:cs="Arial"/>
          <w:b/>
          <w:color w:val="0000FF"/>
        </w:rPr>
      </w:pPr>
    </w:p>
    <w:p w14:paraId="21662170" w14:textId="40ACA30F" w:rsidR="00657EE2" w:rsidRDefault="00657EE2" w:rsidP="005076A0">
      <w:pPr>
        <w:spacing w:line="288" w:lineRule="auto"/>
        <w:ind w:right="49"/>
        <w:jc w:val="center"/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BB2AA7"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PROCEDIMIENTO </w:t>
      </w:r>
      <w:r w:rsidR="00E246DC" w:rsidRPr="00BB2AA7"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</w:t>
      </w:r>
      <w:r w:rsidR="00AE1807" w:rsidRPr="00BB2AA7"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ANÁLISIS DE LA RECUPERABILIDAD</w:t>
      </w:r>
    </w:p>
    <w:p w14:paraId="39F845B9" w14:textId="77777777" w:rsidR="005076A0" w:rsidRDefault="005076A0" w:rsidP="005076A0">
      <w:pPr>
        <w:spacing w:line="288" w:lineRule="auto"/>
        <w:ind w:right="49"/>
        <w:jc w:val="center"/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14:paraId="736D45EA" w14:textId="77777777" w:rsidR="006F521F" w:rsidRPr="00BB2AA7" w:rsidRDefault="006F521F" w:rsidP="005076A0">
      <w:pPr>
        <w:pStyle w:val="Ttulo1"/>
        <w:keepLines w:val="0"/>
        <w:numPr>
          <w:ilvl w:val="0"/>
          <w:numId w:val="3"/>
        </w:numPr>
        <w:spacing w:before="0" w:line="288" w:lineRule="auto"/>
        <w:rPr>
          <w:rFonts w:ascii="Arial" w:hAnsi="Arial" w:cs="Arial"/>
          <w:bCs w:val="0"/>
          <w:sz w:val="22"/>
          <w:szCs w:val="22"/>
        </w:rPr>
      </w:pPr>
      <w:bookmarkStart w:id="2" w:name="_Toc393362169"/>
      <w:bookmarkStart w:id="3" w:name="_Toc397329146"/>
      <w:bookmarkStart w:id="4" w:name="_Hlk32416114"/>
      <w:bookmarkEnd w:id="0"/>
      <w:r w:rsidRPr="00BB2AA7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2"/>
      <w:bookmarkEnd w:id="3"/>
    </w:p>
    <w:p w14:paraId="42201A7E" w14:textId="77777777" w:rsidR="00657EE2" w:rsidRPr="00BB2AA7" w:rsidRDefault="00657EE2" w:rsidP="005076A0">
      <w:pPr>
        <w:pStyle w:val="Prrafodelista"/>
        <w:keepNext/>
        <w:spacing w:line="288" w:lineRule="auto"/>
        <w:ind w:left="360" w:right="49"/>
        <w:jc w:val="both"/>
        <w:rPr>
          <w:rFonts w:ascii="Arial" w:hAnsi="Arial" w:cs="Arial"/>
          <w:sz w:val="22"/>
          <w:szCs w:val="22"/>
          <w:lang w:val="es-MX"/>
        </w:rPr>
      </w:pPr>
    </w:p>
    <w:p w14:paraId="64A5309C" w14:textId="77777777" w:rsidR="006F521F" w:rsidRPr="00BB2AA7" w:rsidRDefault="00827C69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b w:val="0"/>
          <w:sz w:val="22"/>
          <w:szCs w:val="22"/>
        </w:rPr>
      </w:pPr>
      <w:bookmarkStart w:id="5" w:name="_Toc396465192"/>
      <w:bookmarkStart w:id="6" w:name="_Toc397329148"/>
      <w:r w:rsidRPr="00BB2AA7">
        <w:rPr>
          <w:rFonts w:ascii="Arial" w:hAnsi="Arial" w:cs="Arial"/>
          <w:sz w:val="22"/>
          <w:szCs w:val="22"/>
        </w:rPr>
        <w:t xml:space="preserve">1.1 </w:t>
      </w:r>
      <w:r w:rsidR="006F521F" w:rsidRPr="00BB2AA7">
        <w:rPr>
          <w:rFonts w:ascii="Arial" w:hAnsi="Arial" w:cs="Arial"/>
          <w:sz w:val="22"/>
          <w:szCs w:val="22"/>
        </w:rPr>
        <w:t>Objetivo</w:t>
      </w:r>
      <w:bookmarkEnd w:id="5"/>
      <w:bookmarkEnd w:id="6"/>
    </w:p>
    <w:p w14:paraId="3046AC89" w14:textId="77777777" w:rsidR="006F521F" w:rsidRPr="00BB2AA7" w:rsidRDefault="006F521F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55D1C6" w14:textId="77777777" w:rsidR="00F31C8F" w:rsidRPr="00BB2AA7" w:rsidRDefault="00F31C8F" w:rsidP="005076A0">
      <w:pPr>
        <w:keepNext/>
        <w:spacing w:line="288" w:lineRule="auto"/>
        <w:rPr>
          <w:rFonts w:ascii="Arial" w:hAnsi="Arial" w:cs="Arial"/>
          <w:sz w:val="22"/>
          <w:szCs w:val="22"/>
          <w:lang w:val="es-SV"/>
        </w:rPr>
      </w:pPr>
      <w:r w:rsidRPr="00BB2AA7">
        <w:rPr>
          <w:rFonts w:ascii="Arial" w:hAnsi="Arial" w:cs="Arial"/>
          <w:sz w:val="22"/>
          <w:szCs w:val="22"/>
        </w:rPr>
        <w:t xml:space="preserve">Establecer la factibilidad de recuperación </w:t>
      </w:r>
      <w:r w:rsidR="00227765" w:rsidRPr="00BB2AA7">
        <w:rPr>
          <w:rFonts w:ascii="Arial" w:hAnsi="Arial" w:cs="Arial"/>
          <w:sz w:val="22"/>
          <w:szCs w:val="22"/>
        </w:rPr>
        <w:t>de los créditos</w:t>
      </w:r>
      <w:r w:rsidR="0080358E" w:rsidRPr="00BB2AA7">
        <w:rPr>
          <w:rFonts w:ascii="Arial" w:hAnsi="Arial" w:cs="Arial"/>
          <w:sz w:val="22"/>
          <w:szCs w:val="22"/>
        </w:rPr>
        <w:t xml:space="preserve"> de las diferentes carteras recibidas y créditos generados propiedad del FOSAFFI</w:t>
      </w:r>
      <w:r w:rsidR="00E246DC" w:rsidRPr="00BB2AA7">
        <w:rPr>
          <w:rFonts w:ascii="Arial" w:hAnsi="Arial" w:cs="Arial"/>
          <w:sz w:val="22"/>
          <w:szCs w:val="22"/>
        </w:rPr>
        <w:t>.</w:t>
      </w:r>
    </w:p>
    <w:p w14:paraId="515D4FC7" w14:textId="77777777" w:rsidR="006F521F" w:rsidRPr="00BB2AA7" w:rsidRDefault="006F521F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03CA5DA3" w14:textId="77777777" w:rsidR="006F521F" w:rsidRPr="00BB2AA7" w:rsidRDefault="00827C69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b w:val="0"/>
          <w:sz w:val="22"/>
          <w:szCs w:val="22"/>
        </w:rPr>
      </w:pPr>
      <w:bookmarkStart w:id="7" w:name="_Toc396465193"/>
      <w:bookmarkStart w:id="8" w:name="_Toc397329149"/>
      <w:r w:rsidRPr="00BB2AA7">
        <w:rPr>
          <w:rFonts w:ascii="Arial" w:hAnsi="Arial" w:cs="Arial"/>
          <w:sz w:val="22"/>
          <w:szCs w:val="22"/>
        </w:rPr>
        <w:t xml:space="preserve">1.2 </w:t>
      </w:r>
      <w:r w:rsidR="006F521F" w:rsidRPr="00BB2AA7">
        <w:rPr>
          <w:rFonts w:ascii="Arial" w:hAnsi="Arial" w:cs="Arial"/>
          <w:sz w:val="22"/>
          <w:szCs w:val="22"/>
        </w:rPr>
        <w:t>Base legal</w:t>
      </w:r>
      <w:bookmarkEnd w:id="7"/>
      <w:bookmarkEnd w:id="8"/>
    </w:p>
    <w:p w14:paraId="0576EF9D" w14:textId="77777777" w:rsidR="006F521F" w:rsidRPr="00BB2AA7" w:rsidRDefault="006F521F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ED312C2" w14:textId="77777777" w:rsidR="00190437" w:rsidRPr="00BB2AA7" w:rsidRDefault="00190437" w:rsidP="005076A0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42836336" w14:textId="77777777" w:rsidR="00190437" w:rsidRPr="00BB2AA7" w:rsidRDefault="00190437" w:rsidP="005076A0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4581D413" w14:textId="77777777" w:rsidR="00190437" w:rsidRPr="00BB2AA7" w:rsidRDefault="00190437" w:rsidP="005076A0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20B1C55B" w14:textId="77777777" w:rsidR="00190437" w:rsidRPr="00BB2AA7" w:rsidRDefault="00190437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EECEF7A" w14:textId="77777777" w:rsidR="006F521F" w:rsidRPr="00BB2AA7" w:rsidRDefault="006F521F" w:rsidP="005076A0">
      <w:pPr>
        <w:keepNext/>
        <w:spacing w:line="288" w:lineRule="auto"/>
        <w:ind w:left="993" w:hanging="787"/>
        <w:jc w:val="both"/>
        <w:rPr>
          <w:rFonts w:ascii="Arial" w:hAnsi="Arial" w:cs="Arial"/>
          <w:sz w:val="22"/>
          <w:szCs w:val="22"/>
        </w:rPr>
      </w:pPr>
    </w:p>
    <w:p w14:paraId="42ABF6BC" w14:textId="77777777" w:rsidR="006F521F" w:rsidRPr="00BB2AA7" w:rsidRDefault="00827C69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b w:val="0"/>
          <w:sz w:val="22"/>
          <w:szCs w:val="22"/>
        </w:rPr>
      </w:pPr>
      <w:bookmarkStart w:id="9" w:name="_Toc396465194"/>
      <w:bookmarkStart w:id="10" w:name="_Toc397329150"/>
      <w:r w:rsidRPr="00BB2AA7">
        <w:rPr>
          <w:rFonts w:ascii="Arial" w:hAnsi="Arial" w:cs="Arial"/>
          <w:sz w:val="22"/>
          <w:szCs w:val="22"/>
        </w:rPr>
        <w:t xml:space="preserve">1.3 </w:t>
      </w:r>
      <w:r w:rsidR="006F521F" w:rsidRPr="00BB2AA7">
        <w:rPr>
          <w:rFonts w:ascii="Arial" w:hAnsi="Arial" w:cs="Arial"/>
          <w:sz w:val="22"/>
          <w:szCs w:val="22"/>
        </w:rPr>
        <w:t>Ámbito de aplicación (alcance)</w:t>
      </w:r>
      <w:bookmarkEnd w:id="9"/>
      <w:bookmarkEnd w:id="10"/>
    </w:p>
    <w:p w14:paraId="5A2554D9" w14:textId="77777777" w:rsidR="006F521F" w:rsidRPr="00BB2AA7" w:rsidRDefault="006F521F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34FEC4" w14:textId="77777777" w:rsidR="00015D87" w:rsidRPr="00BB2AA7" w:rsidRDefault="00620894" w:rsidP="005076A0">
      <w:pPr>
        <w:keepNext/>
        <w:spacing w:line="288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Aplicable a todos</w:t>
      </w:r>
      <w:r w:rsidR="00FF6E03" w:rsidRPr="00BB2AA7">
        <w:rPr>
          <w:rFonts w:ascii="Arial" w:hAnsi="Arial" w:cs="Arial"/>
          <w:sz w:val="22"/>
          <w:szCs w:val="22"/>
        </w:rPr>
        <w:t xml:space="preserve"> los créditos de las diferentes </w:t>
      </w:r>
      <w:r w:rsidR="00015D87" w:rsidRPr="00BB2AA7">
        <w:rPr>
          <w:rFonts w:ascii="Arial" w:hAnsi="Arial" w:cs="Arial"/>
          <w:sz w:val="22"/>
          <w:szCs w:val="22"/>
        </w:rPr>
        <w:t xml:space="preserve">carteras recibidas y créditos generados </w:t>
      </w:r>
      <w:r w:rsidR="00FF6E03" w:rsidRPr="00BB2AA7">
        <w:rPr>
          <w:rFonts w:ascii="Arial" w:hAnsi="Arial" w:cs="Arial"/>
          <w:sz w:val="22"/>
          <w:szCs w:val="22"/>
        </w:rPr>
        <w:t>propiedad del</w:t>
      </w:r>
      <w:r w:rsidR="00780EC4" w:rsidRPr="00BB2AA7">
        <w:rPr>
          <w:rFonts w:ascii="Arial" w:hAnsi="Arial" w:cs="Arial"/>
          <w:sz w:val="22"/>
          <w:szCs w:val="22"/>
        </w:rPr>
        <w:t xml:space="preserve"> FOSAFFI, los casos en cobro administrativo serán responsabilidad del DECOREA y los en cobro judicial </w:t>
      </w:r>
      <w:r w:rsidRPr="00BB2AA7">
        <w:rPr>
          <w:rFonts w:ascii="Arial" w:hAnsi="Arial" w:cs="Arial"/>
          <w:sz w:val="22"/>
          <w:szCs w:val="22"/>
        </w:rPr>
        <w:t>serán analizados por el Departamento Jurídico</w:t>
      </w:r>
      <w:r w:rsidR="00780EC4" w:rsidRPr="00BB2AA7">
        <w:rPr>
          <w:rFonts w:ascii="Arial" w:hAnsi="Arial" w:cs="Arial"/>
          <w:sz w:val="22"/>
          <w:szCs w:val="22"/>
        </w:rPr>
        <w:t>.</w:t>
      </w:r>
      <w:r w:rsidR="00E20A51" w:rsidRPr="00BB2AA7">
        <w:rPr>
          <w:rFonts w:ascii="Arial" w:hAnsi="Arial" w:cs="Arial"/>
          <w:sz w:val="22"/>
          <w:szCs w:val="22"/>
        </w:rPr>
        <w:t xml:space="preserve"> </w:t>
      </w:r>
    </w:p>
    <w:p w14:paraId="3D1EA1A9" w14:textId="77777777" w:rsidR="005F2121" w:rsidRPr="00BB2AA7" w:rsidRDefault="005F2121" w:rsidP="005076A0">
      <w:pPr>
        <w:keepNext/>
        <w:spacing w:line="288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71DEE6E4" w14:textId="77777777" w:rsidR="00572B0B" w:rsidRPr="00BB2AA7" w:rsidRDefault="00572B0B" w:rsidP="005076A0">
      <w:pPr>
        <w:keepNext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D984FF" w14:textId="77777777" w:rsidR="00572B0B" w:rsidRPr="00BB2AA7" w:rsidRDefault="00572B0B" w:rsidP="005076A0">
      <w:pPr>
        <w:pStyle w:val="Ttulo2"/>
        <w:keepLines w:val="0"/>
        <w:spacing w:before="0" w:line="288" w:lineRule="auto"/>
        <w:rPr>
          <w:rFonts w:ascii="Arial" w:hAnsi="Arial" w:cs="Arial"/>
          <w:b w:val="0"/>
          <w:sz w:val="22"/>
          <w:szCs w:val="22"/>
        </w:rPr>
      </w:pPr>
      <w:bookmarkStart w:id="11" w:name="_Toc396465195"/>
      <w:bookmarkStart w:id="12" w:name="_Toc397329151"/>
      <w:r w:rsidRPr="00BB2AA7">
        <w:rPr>
          <w:rFonts w:ascii="Arial" w:hAnsi="Arial" w:cs="Arial"/>
          <w:sz w:val="22"/>
          <w:szCs w:val="22"/>
        </w:rPr>
        <w:t>1.4 Definiciones</w:t>
      </w:r>
      <w:bookmarkEnd w:id="11"/>
      <w:bookmarkEnd w:id="12"/>
    </w:p>
    <w:p w14:paraId="08D00C7F" w14:textId="2DD80F45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ACTIVO:</w:t>
      </w:r>
      <w:r w:rsidR="00552410">
        <w:rPr>
          <w:rFonts w:ascii="Arial" w:hAnsi="Arial" w:cs="Arial"/>
          <w:sz w:val="22"/>
          <w:szCs w:val="22"/>
        </w:rPr>
        <w:t xml:space="preserve"> </w:t>
      </w:r>
      <w:r w:rsidRPr="00BB2AA7">
        <w:rPr>
          <w:rFonts w:ascii="Arial" w:hAnsi="Arial" w:cs="Arial"/>
          <w:sz w:val="22"/>
          <w:szCs w:val="22"/>
        </w:rPr>
        <w:t xml:space="preserve">Se entenderá como Activos cualquier tipo de </w:t>
      </w:r>
      <w:r w:rsidRPr="00BB2AA7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412C49E1" w14:textId="77777777" w:rsidR="005776B4" w:rsidRDefault="00572B0B" w:rsidP="005776B4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jc w:val="both"/>
        <w:rPr>
          <w:rFonts w:ascii="Arial" w:hAnsi="Arial" w:cs="Arial"/>
          <w:sz w:val="22"/>
          <w:szCs w:val="22"/>
        </w:rPr>
      </w:pPr>
      <w:r w:rsidRPr="00532894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</w:t>
      </w:r>
      <w:r w:rsidR="005776B4">
        <w:rPr>
          <w:rFonts w:ascii="Arial" w:hAnsi="Arial" w:cs="Arial"/>
          <w:sz w:val="22"/>
          <w:szCs w:val="22"/>
        </w:rPr>
        <w:t xml:space="preserve"> </w:t>
      </w:r>
    </w:p>
    <w:p w14:paraId="30342A29" w14:textId="3C05AF8B" w:rsidR="002947CB" w:rsidRPr="005776B4" w:rsidRDefault="00552410" w:rsidP="005776B4">
      <w:pPr>
        <w:pStyle w:val="Prrafodelista"/>
        <w:keepNext/>
        <w:autoSpaceDE w:val="0"/>
        <w:autoSpaceDN w:val="0"/>
        <w:adjustRightInd w:val="0"/>
        <w:spacing w:line="288" w:lineRule="auto"/>
        <w:ind w:left="1135"/>
        <w:jc w:val="both"/>
        <w:rPr>
          <w:rFonts w:ascii="Arial" w:hAnsi="Arial" w:cs="Arial"/>
          <w:sz w:val="22"/>
          <w:szCs w:val="22"/>
        </w:rPr>
      </w:pPr>
      <w:r w:rsidRPr="005776B4">
        <w:rPr>
          <w:rFonts w:ascii="Arial" w:hAnsi="Arial" w:cs="Arial"/>
          <w:sz w:val="22"/>
          <w:szCs w:val="22"/>
        </w:rPr>
        <w:t>preventivamente</w:t>
      </w:r>
      <w:r w:rsidR="002947CB" w:rsidRPr="005776B4">
        <w:rPr>
          <w:rFonts w:ascii="Arial" w:hAnsi="Arial" w:cs="Arial"/>
          <w:sz w:val="22"/>
          <w:szCs w:val="22"/>
        </w:rPr>
        <w:t xml:space="preserve"> </w:t>
      </w:r>
      <w:r w:rsidRPr="005776B4">
        <w:rPr>
          <w:rFonts w:ascii="Arial" w:hAnsi="Arial" w:cs="Arial"/>
          <w:sz w:val="22"/>
          <w:szCs w:val="22"/>
        </w:rPr>
        <w:t xml:space="preserve">en </w:t>
      </w:r>
      <w:r w:rsidR="002947CB" w:rsidRPr="005776B4">
        <w:rPr>
          <w:rFonts w:ascii="Arial" w:hAnsi="Arial" w:cs="Arial"/>
          <w:sz w:val="22"/>
          <w:szCs w:val="22"/>
        </w:rPr>
        <w:t xml:space="preserve">el Centro Nacional de Registro, sobre inmuebles ofrecidos y aceptados en garantía. </w:t>
      </w:r>
    </w:p>
    <w:p w14:paraId="24EA64F7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4F3027AE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056F10C9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10E3A8F1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CA: Comité Administrador de FOSAFFI.</w:t>
      </w:r>
    </w:p>
    <w:p w14:paraId="08D4E8B1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BB2AA7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6AEF782F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BB2AA7">
        <w:rPr>
          <w:rFonts w:ascii="Arial" w:hAnsi="Arial" w:cs="Arial"/>
          <w:sz w:val="22"/>
          <w:szCs w:val="22"/>
          <w:lang w:val="es-SV" w:eastAsia="es-SV"/>
        </w:rPr>
        <w:lastRenderedPageBreak/>
        <w:t>CARTERA EN COBRO JUDICIAL: Es la cartera que está formada por los créditos que han sido remitidos para el inicio del cobro por la vía judicial o que se encontraban bajo esta condición cuando fueron recibidos.</w:t>
      </w:r>
    </w:p>
    <w:p w14:paraId="7FE29184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CARTERA FOSAFFI: Toda la cartera de créditos propiedad de FOSAFFI, adquirida por diferentes medios (permutada, cedida, transferida, aportes, otorgada con opción de pago diferido).</w:t>
      </w:r>
    </w:p>
    <w:p w14:paraId="31F56B44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CD: Consejo Directivo del Banco Central de Reserva.</w:t>
      </w:r>
    </w:p>
    <w:p w14:paraId="2F20E25A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CNR: Centro Nacional de Registro.</w:t>
      </w:r>
    </w:p>
    <w:p w14:paraId="1B985796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3E64D482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CPCM: Código Procesal Civil y Mercantil</w:t>
      </w:r>
    </w:p>
    <w:p w14:paraId="3D394FDA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CPRC: Código de Procedimientos Civiles</w:t>
      </w:r>
    </w:p>
    <w:p w14:paraId="5AB922C1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BB2AA7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0B7727AC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CSJ: Corte Suprema de Justicia.</w:t>
      </w:r>
    </w:p>
    <w:p w14:paraId="7539B7FD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DAF: Departamento Administrativo Financiero.</w:t>
      </w:r>
    </w:p>
    <w:p w14:paraId="42546231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3A47C040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6DA737E8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DJUR: Departamento Jurídico.</w:t>
      </w:r>
    </w:p>
    <w:p w14:paraId="4318A542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2388B70F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4EE38B5F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0A669BF3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1D7963FD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34DEF398" w14:textId="77777777" w:rsidR="006E6730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JUICIOS CON POSIBILIDAD DE RECUPERACION: Son aquellos que tienen condiciones subsanables que posibiliten la recuperabilidad (garantía con problemas</w:t>
      </w:r>
      <w:r w:rsidR="005076A0">
        <w:rPr>
          <w:rFonts w:ascii="Arial" w:hAnsi="Arial" w:cs="Arial"/>
          <w:sz w:val="22"/>
          <w:szCs w:val="22"/>
        </w:rPr>
        <w:t xml:space="preserve"> </w:t>
      </w:r>
    </w:p>
    <w:p w14:paraId="54FDA8EA" w14:textId="51D0AFA1" w:rsidR="00572B0B" w:rsidRPr="00BB2AA7" w:rsidRDefault="00572B0B" w:rsidP="006E6730">
      <w:pPr>
        <w:pStyle w:val="Prrafodelista"/>
        <w:keepNext/>
        <w:spacing w:line="288" w:lineRule="auto"/>
        <w:ind w:left="1135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subsanables, plazo de </w:t>
      </w:r>
      <w:r w:rsidR="006E6730" w:rsidRPr="00BB2AA7">
        <w:rPr>
          <w:rFonts w:ascii="Arial" w:hAnsi="Arial" w:cs="Arial"/>
          <w:sz w:val="22"/>
          <w:szCs w:val="22"/>
        </w:rPr>
        <w:t>prescripción,</w:t>
      </w:r>
      <w:r w:rsidRPr="00BB2AA7">
        <w:rPr>
          <w:rFonts w:ascii="Arial" w:hAnsi="Arial" w:cs="Arial"/>
          <w:sz w:val="22"/>
          <w:szCs w:val="22"/>
        </w:rPr>
        <w:t xml:space="preserve"> pero se puede desvirtuar, entre otros) en base a los Factores para la Clasificación de la Cartera de Créditos de FOSAFFI. </w:t>
      </w:r>
    </w:p>
    <w:p w14:paraId="22460834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73B57BA5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14555118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BB2AA7">
        <w:rPr>
          <w:rFonts w:ascii="Arial" w:hAnsi="Arial" w:cs="Arial"/>
          <w:sz w:val="22"/>
          <w:szCs w:val="22"/>
        </w:rPr>
        <w:lastRenderedPageBreak/>
        <w:t>MONITOREO: P</w:t>
      </w:r>
      <w:r w:rsidRPr="00BB2AA7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2814CBC7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40DA64C3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15587405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7D679BDC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BB2AA7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BB2AA7">
        <w:rPr>
          <w:rFonts w:ascii="Arial" w:hAnsi="Arial" w:cs="Arial"/>
          <w:sz w:val="22"/>
          <w:szCs w:val="22"/>
        </w:rPr>
        <w:t>.</w:t>
      </w:r>
    </w:p>
    <w:p w14:paraId="0AD34208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BB2AA7">
        <w:rPr>
          <w:rFonts w:ascii="Arial" w:hAnsi="Arial" w:cs="Arial"/>
          <w:sz w:val="22"/>
          <w:szCs w:val="22"/>
        </w:rPr>
        <w:t>SCyF</w:t>
      </w:r>
      <w:proofErr w:type="spellEnd"/>
      <w:r w:rsidRPr="00BB2AA7">
        <w:rPr>
          <w:rFonts w:ascii="Arial" w:hAnsi="Arial" w:cs="Arial"/>
          <w:sz w:val="22"/>
          <w:szCs w:val="22"/>
        </w:rPr>
        <w:t>: Sección de Contabilidad y Finanzas.</w:t>
      </w:r>
    </w:p>
    <w:p w14:paraId="6598F12A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3768C44E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493FBB54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2D025AEF" w14:textId="77777777" w:rsidR="00572B0B" w:rsidRPr="00BB2AA7" w:rsidRDefault="00572B0B" w:rsidP="005076A0">
      <w:pPr>
        <w:pStyle w:val="Prrafodelista"/>
        <w:keepNext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>UGDA: Unidad de Gestión Documental y Archivos.</w:t>
      </w:r>
    </w:p>
    <w:p w14:paraId="4E675F5C" w14:textId="4DEE8323" w:rsidR="006F521F" w:rsidRPr="0039100F" w:rsidRDefault="006F521F" w:rsidP="006E6730">
      <w:pPr>
        <w:keepNext/>
        <w:spacing w:line="288" w:lineRule="auto"/>
        <w:rPr>
          <w:rFonts w:ascii="Arial" w:hAnsi="Arial" w:cs="Arial"/>
          <w:sz w:val="14"/>
          <w:szCs w:val="22"/>
          <w:lang w:val="es-MX"/>
        </w:rPr>
      </w:pPr>
    </w:p>
    <w:p w14:paraId="5229B2C6" w14:textId="77777777" w:rsidR="006E6730" w:rsidRPr="00BB2AA7" w:rsidRDefault="006E6730" w:rsidP="006E6730">
      <w:pPr>
        <w:keepNext/>
        <w:spacing w:line="288" w:lineRule="auto"/>
        <w:rPr>
          <w:rFonts w:ascii="Arial" w:hAnsi="Arial" w:cs="Arial"/>
          <w:sz w:val="22"/>
          <w:szCs w:val="22"/>
          <w:lang w:val="es-MX"/>
        </w:rPr>
      </w:pPr>
    </w:p>
    <w:p w14:paraId="6EC232C5" w14:textId="77777777" w:rsidR="00C92A78" w:rsidRPr="00BB2AA7" w:rsidRDefault="00184357" w:rsidP="005076A0">
      <w:pPr>
        <w:pStyle w:val="Ttulo1"/>
        <w:keepLines w:val="0"/>
        <w:numPr>
          <w:ilvl w:val="0"/>
          <w:numId w:val="3"/>
        </w:numPr>
        <w:spacing w:before="0" w:line="288" w:lineRule="auto"/>
        <w:rPr>
          <w:rFonts w:ascii="Arial" w:hAnsi="Arial" w:cs="Arial"/>
          <w:bCs w:val="0"/>
          <w:sz w:val="22"/>
          <w:szCs w:val="22"/>
        </w:rPr>
      </w:pPr>
      <w:r w:rsidRPr="00BB2AA7">
        <w:rPr>
          <w:rFonts w:ascii="Arial" w:hAnsi="Arial" w:cs="Arial"/>
          <w:bCs w:val="0"/>
          <w:sz w:val="22"/>
          <w:szCs w:val="22"/>
        </w:rPr>
        <w:t>CONTROL INTERNO ASOCIADO</w:t>
      </w:r>
    </w:p>
    <w:p w14:paraId="2B22B46A" w14:textId="77777777" w:rsidR="00C92A78" w:rsidRPr="00BB2AA7" w:rsidRDefault="00C92A78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D70224B" w14:textId="77777777" w:rsidR="00184357" w:rsidRPr="00BB2AA7" w:rsidRDefault="00827C69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2.1 </w:t>
      </w:r>
      <w:r w:rsidR="00D720A5" w:rsidRPr="00BB2AA7">
        <w:rPr>
          <w:rFonts w:ascii="Arial" w:hAnsi="Arial" w:cs="Arial"/>
          <w:sz w:val="22"/>
          <w:szCs w:val="22"/>
        </w:rPr>
        <w:t>Insumos del procedimiento</w:t>
      </w:r>
    </w:p>
    <w:p w14:paraId="01E084A5" w14:textId="77777777" w:rsidR="00015D87" w:rsidRPr="00BB2AA7" w:rsidRDefault="00015D87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1D4D68EA" w14:textId="77777777" w:rsidR="004E1FB3" w:rsidRPr="00BB2AA7" w:rsidRDefault="004E1FB3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Reportes de Consulta del sistema SESION, con saldos recibidos originalmente.</w:t>
      </w:r>
    </w:p>
    <w:p w14:paraId="3DBE8A9D" w14:textId="77777777" w:rsidR="00B963E2" w:rsidRPr="00BB2AA7" w:rsidRDefault="00B963E2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El reporte de la base de datos del SIG-2000, con la categoría de riesgo del crédito y saldos.</w:t>
      </w:r>
    </w:p>
    <w:p w14:paraId="51D87CF4" w14:textId="77777777" w:rsidR="0003596B" w:rsidRPr="00BB2AA7" w:rsidRDefault="0003596B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Antecedentes de crédito original</w:t>
      </w:r>
    </w:p>
    <w:p w14:paraId="793E8743" w14:textId="77777777" w:rsidR="00B963E2" w:rsidRPr="00BB2AA7" w:rsidRDefault="00B963E2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Documento de la obligación</w:t>
      </w:r>
    </w:p>
    <w:p w14:paraId="6ED80162" w14:textId="77777777" w:rsidR="00B963E2" w:rsidRPr="00BB2AA7" w:rsidRDefault="00B963E2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Escritura de Cesiones del crédito</w:t>
      </w:r>
      <w:r w:rsidR="00FF6E03" w:rsidRPr="00BB2AA7">
        <w:rPr>
          <w:rFonts w:ascii="Arial" w:hAnsi="Arial" w:cs="Arial"/>
          <w:b w:val="0"/>
          <w:color w:val="auto"/>
          <w:sz w:val="22"/>
          <w:szCs w:val="22"/>
        </w:rPr>
        <w:t xml:space="preserve"> y/o permutas</w:t>
      </w:r>
    </w:p>
    <w:p w14:paraId="6FBA0A1B" w14:textId="77777777" w:rsidR="00A63913" w:rsidRPr="00BB2AA7" w:rsidRDefault="00A63913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Investigación registral y carencia bienes, en caso que aplique</w:t>
      </w:r>
    </w:p>
    <w:p w14:paraId="4F22913D" w14:textId="77777777" w:rsidR="00227D20" w:rsidRPr="00BB2AA7" w:rsidRDefault="00227D20" w:rsidP="005076A0">
      <w:pPr>
        <w:pStyle w:val="Ttulo1"/>
        <w:keepLines w:val="0"/>
        <w:numPr>
          <w:ilvl w:val="2"/>
          <w:numId w:val="21"/>
        </w:numPr>
        <w:tabs>
          <w:tab w:val="clear" w:pos="1800"/>
        </w:tabs>
        <w:spacing w:before="0" w:line="288" w:lineRule="auto"/>
        <w:ind w:left="1134" w:hanging="709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Sistemas de apoyo</w:t>
      </w:r>
    </w:p>
    <w:p w14:paraId="7C2AAC7F" w14:textId="77777777" w:rsidR="00227D20" w:rsidRPr="00BB2AA7" w:rsidRDefault="00227D20" w:rsidP="005076A0">
      <w:pPr>
        <w:keepNext/>
        <w:spacing w:line="288" w:lineRule="auto"/>
        <w:ind w:left="993"/>
        <w:rPr>
          <w:rFonts w:ascii="Arial" w:hAnsi="Arial" w:cs="Arial"/>
          <w:sz w:val="22"/>
          <w:szCs w:val="22"/>
          <w:lang w:val="es-ES_tradnl"/>
        </w:rPr>
      </w:pPr>
    </w:p>
    <w:p w14:paraId="0C286E17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firstLine="0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Módulo denominado Sesión</w:t>
      </w:r>
    </w:p>
    <w:p w14:paraId="061415D7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firstLine="0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Módulo de control de préstamos</w:t>
      </w:r>
    </w:p>
    <w:p w14:paraId="4B969665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firstLine="0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Módulo de cobro judicial</w:t>
      </w:r>
    </w:p>
    <w:p w14:paraId="6B1490DB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firstLine="0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Módulo de Saneamiento</w:t>
      </w:r>
    </w:p>
    <w:p w14:paraId="0F061E8B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firstLine="0"/>
        <w:contextualSpacing w:val="0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Controles de seguimiento de casos de saneamiento de activos</w:t>
      </w:r>
    </w:p>
    <w:p w14:paraId="78CE6D12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right="49" w:firstLine="0"/>
        <w:contextualSpacing w:val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Controles de expedientes de la UGDA</w:t>
      </w:r>
    </w:p>
    <w:p w14:paraId="223B3CAF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right="49" w:firstLine="0"/>
        <w:contextualSpacing w:val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Sistema de Consulta Externa de Deudores Bancarios</w:t>
      </w:r>
    </w:p>
    <w:p w14:paraId="5593C3D7" w14:textId="77777777" w:rsidR="00227D20" w:rsidRPr="00BB2AA7" w:rsidRDefault="00227D20" w:rsidP="005076A0">
      <w:pPr>
        <w:pStyle w:val="Prrafodelista"/>
        <w:keepNext/>
        <w:numPr>
          <w:ilvl w:val="0"/>
          <w:numId w:val="9"/>
        </w:numPr>
        <w:tabs>
          <w:tab w:val="left" w:pos="1318"/>
        </w:tabs>
        <w:autoSpaceDE w:val="0"/>
        <w:autoSpaceDN w:val="0"/>
        <w:adjustRightInd w:val="0"/>
        <w:spacing w:line="288" w:lineRule="auto"/>
        <w:ind w:left="993" w:right="49" w:firstLine="0"/>
        <w:contextualSpacing w:val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BB2AA7">
        <w:rPr>
          <w:rFonts w:ascii="Arial" w:hAnsi="Arial" w:cs="Arial"/>
          <w:color w:val="000000"/>
          <w:sz w:val="22"/>
          <w:szCs w:val="22"/>
          <w:lang w:val="es-ES_tradnl"/>
        </w:rPr>
        <w:t>Sistema de Consulta del Centro Nacional de Registros</w:t>
      </w:r>
    </w:p>
    <w:p w14:paraId="20CCE6C6" w14:textId="77777777" w:rsidR="00BB2AA7" w:rsidRDefault="00BB2AA7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sz w:val="22"/>
          <w:szCs w:val="22"/>
        </w:rPr>
      </w:pPr>
    </w:p>
    <w:p w14:paraId="6FBE0155" w14:textId="77777777" w:rsidR="00D720A5" w:rsidRPr="00BB2AA7" w:rsidRDefault="00827C69" w:rsidP="005076A0">
      <w:pPr>
        <w:pStyle w:val="Ttulo1"/>
        <w:keepLines w:val="0"/>
        <w:spacing w:before="0" w:line="288" w:lineRule="auto"/>
        <w:ind w:left="-6"/>
        <w:rPr>
          <w:rFonts w:ascii="Arial" w:hAnsi="Arial" w:cs="Arial"/>
          <w:sz w:val="22"/>
          <w:szCs w:val="22"/>
        </w:rPr>
      </w:pPr>
      <w:r w:rsidRPr="00BB2AA7">
        <w:rPr>
          <w:rFonts w:ascii="Arial" w:hAnsi="Arial" w:cs="Arial"/>
          <w:sz w:val="22"/>
          <w:szCs w:val="22"/>
        </w:rPr>
        <w:t xml:space="preserve">2.2 </w:t>
      </w:r>
      <w:r w:rsidR="00D720A5" w:rsidRPr="00BB2AA7">
        <w:rPr>
          <w:rFonts w:ascii="Arial" w:hAnsi="Arial" w:cs="Arial"/>
          <w:sz w:val="22"/>
          <w:szCs w:val="22"/>
        </w:rPr>
        <w:t>Actividades de control</w:t>
      </w:r>
    </w:p>
    <w:p w14:paraId="67461E0D" w14:textId="77777777" w:rsidR="00D720A5" w:rsidRPr="00BB2AA7" w:rsidRDefault="00D720A5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7FBC273" w14:textId="77777777" w:rsidR="006E1744" w:rsidRPr="00BB2AA7" w:rsidRDefault="006E1744" w:rsidP="005076A0">
      <w:pPr>
        <w:pStyle w:val="Ttulo1"/>
        <w:keepLines w:val="0"/>
        <w:numPr>
          <w:ilvl w:val="2"/>
          <w:numId w:val="22"/>
        </w:numPr>
        <w:spacing w:before="0" w:line="288" w:lineRule="auto"/>
        <w:ind w:left="1134" w:hanging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Determinar la situación documental del crédito.</w:t>
      </w:r>
    </w:p>
    <w:p w14:paraId="605F7491" w14:textId="77777777" w:rsidR="006E1744" w:rsidRPr="00BB2AA7" w:rsidRDefault="006E1744" w:rsidP="005076A0">
      <w:pPr>
        <w:pStyle w:val="Ttulo1"/>
        <w:keepLines w:val="0"/>
        <w:numPr>
          <w:ilvl w:val="2"/>
          <w:numId w:val="22"/>
        </w:numPr>
        <w:spacing w:before="0" w:line="288" w:lineRule="auto"/>
        <w:ind w:left="1134" w:hanging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Verificar la existencia y situación de garantías del crédito.</w:t>
      </w:r>
    </w:p>
    <w:p w14:paraId="4907C0C2" w14:textId="77777777" w:rsidR="006E1744" w:rsidRPr="00BB2AA7" w:rsidRDefault="006E1744" w:rsidP="005076A0">
      <w:pPr>
        <w:pStyle w:val="Ttulo1"/>
        <w:keepLines w:val="0"/>
        <w:numPr>
          <w:ilvl w:val="2"/>
          <w:numId w:val="22"/>
        </w:numPr>
        <w:spacing w:before="0" w:line="288" w:lineRule="auto"/>
        <w:ind w:left="1134" w:hanging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>Verificar si existe evidencia de reconocimiento de deuda y determinar si es posible proceder a la acción de cobro judicial.</w:t>
      </w:r>
    </w:p>
    <w:p w14:paraId="497AA366" w14:textId="77777777" w:rsidR="003839FF" w:rsidRPr="00BB2AA7" w:rsidRDefault="00F97C16" w:rsidP="005076A0">
      <w:pPr>
        <w:pStyle w:val="Ttulo1"/>
        <w:keepLines w:val="0"/>
        <w:numPr>
          <w:ilvl w:val="2"/>
          <w:numId w:val="22"/>
        </w:numPr>
        <w:spacing w:before="0" w:line="288" w:lineRule="auto"/>
        <w:ind w:left="1134" w:hanging="708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BB2AA7">
        <w:rPr>
          <w:rFonts w:ascii="Arial" w:hAnsi="Arial" w:cs="Arial"/>
          <w:b w:val="0"/>
          <w:color w:val="auto"/>
          <w:sz w:val="22"/>
          <w:szCs w:val="22"/>
        </w:rPr>
        <w:t xml:space="preserve">Actualizar datos generales del deudor de acuerdo a la información en expediente, </w:t>
      </w:r>
      <w:r w:rsidR="002D1825" w:rsidRPr="00BB2AA7">
        <w:rPr>
          <w:rFonts w:ascii="Arial" w:hAnsi="Arial" w:cs="Arial"/>
          <w:b w:val="0"/>
          <w:color w:val="auto"/>
          <w:sz w:val="22"/>
          <w:szCs w:val="22"/>
        </w:rPr>
        <w:t xml:space="preserve">y unificar datos </w:t>
      </w:r>
      <w:r w:rsidR="00A7496C" w:rsidRPr="00BB2AA7">
        <w:rPr>
          <w:rFonts w:ascii="Arial" w:hAnsi="Arial" w:cs="Arial"/>
          <w:b w:val="0"/>
          <w:color w:val="auto"/>
          <w:sz w:val="22"/>
          <w:szCs w:val="22"/>
        </w:rPr>
        <w:t xml:space="preserve">en </w:t>
      </w:r>
      <w:r w:rsidR="002D1825" w:rsidRPr="00BB2AA7">
        <w:rPr>
          <w:rFonts w:ascii="Arial" w:hAnsi="Arial" w:cs="Arial"/>
          <w:b w:val="0"/>
          <w:color w:val="auto"/>
          <w:sz w:val="22"/>
          <w:szCs w:val="22"/>
        </w:rPr>
        <w:t xml:space="preserve">todos </w:t>
      </w:r>
      <w:r w:rsidR="00A7496C" w:rsidRPr="00BB2AA7">
        <w:rPr>
          <w:rFonts w:ascii="Arial" w:hAnsi="Arial" w:cs="Arial"/>
          <w:b w:val="0"/>
          <w:color w:val="auto"/>
          <w:sz w:val="22"/>
          <w:szCs w:val="22"/>
        </w:rPr>
        <w:t xml:space="preserve">los </w:t>
      </w:r>
      <w:r w:rsidRPr="00BB2AA7">
        <w:rPr>
          <w:rFonts w:ascii="Arial" w:hAnsi="Arial" w:cs="Arial"/>
          <w:b w:val="0"/>
          <w:color w:val="auto"/>
          <w:sz w:val="22"/>
          <w:szCs w:val="22"/>
        </w:rPr>
        <w:t xml:space="preserve">expedientes </w:t>
      </w:r>
      <w:r w:rsidR="00A7496C" w:rsidRPr="00BB2AA7">
        <w:rPr>
          <w:rFonts w:ascii="Arial" w:hAnsi="Arial" w:cs="Arial"/>
          <w:b w:val="0"/>
          <w:color w:val="auto"/>
          <w:sz w:val="22"/>
          <w:szCs w:val="22"/>
        </w:rPr>
        <w:t xml:space="preserve">existentes </w:t>
      </w:r>
      <w:r w:rsidRPr="00BB2AA7">
        <w:rPr>
          <w:rFonts w:ascii="Arial" w:hAnsi="Arial" w:cs="Arial"/>
          <w:b w:val="0"/>
          <w:color w:val="auto"/>
          <w:sz w:val="22"/>
          <w:szCs w:val="22"/>
        </w:rPr>
        <w:t xml:space="preserve">a cargo de </w:t>
      </w:r>
      <w:r w:rsidR="002D1825" w:rsidRPr="00BB2AA7">
        <w:rPr>
          <w:rFonts w:ascii="Arial" w:hAnsi="Arial" w:cs="Arial"/>
          <w:b w:val="0"/>
          <w:color w:val="auto"/>
          <w:sz w:val="22"/>
          <w:szCs w:val="22"/>
        </w:rPr>
        <w:t xml:space="preserve">un mismo </w:t>
      </w:r>
      <w:r w:rsidRPr="00BB2AA7">
        <w:rPr>
          <w:rFonts w:ascii="Arial" w:hAnsi="Arial" w:cs="Arial"/>
          <w:b w:val="0"/>
          <w:color w:val="auto"/>
          <w:sz w:val="22"/>
          <w:szCs w:val="22"/>
        </w:rPr>
        <w:t>deudor</w:t>
      </w:r>
      <w:r w:rsidR="00D860BE" w:rsidRPr="00BB2AA7">
        <w:rPr>
          <w:rFonts w:ascii="Arial" w:hAnsi="Arial" w:cs="Arial"/>
          <w:b w:val="0"/>
          <w:color w:val="auto"/>
          <w:sz w:val="22"/>
          <w:szCs w:val="22"/>
        </w:rPr>
        <w:t xml:space="preserve"> en el sistema</w:t>
      </w:r>
      <w:r w:rsidR="00E530BD" w:rsidRPr="00BB2AA7">
        <w:rPr>
          <w:rFonts w:ascii="Arial" w:hAnsi="Arial" w:cs="Arial"/>
          <w:b w:val="0"/>
          <w:color w:val="auto"/>
          <w:sz w:val="22"/>
          <w:szCs w:val="22"/>
        </w:rPr>
        <w:t>.</w:t>
      </w:r>
    </w:p>
    <w:bookmarkEnd w:id="4"/>
    <w:p w14:paraId="04BB6A16" w14:textId="65F102AA" w:rsidR="005076A0" w:rsidRDefault="005076A0" w:rsidP="005076A0">
      <w:pPr>
        <w:spacing w:line="288" w:lineRule="auto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6A001217" w14:textId="77777777" w:rsidR="006E6730" w:rsidRDefault="006E6730" w:rsidP="005076A0">
      <w:pPr>
        <w:spacing w:line="288" w:lineRule="auto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24E176D5" w14:textId="4A00FC3C" w:rsidR="00C92A78" w:rsidRPr="00BB2AA7" w:rsidRDefault="0035154E" w:rsidP="005076A0">
      <w:pPr>
        <w:pStyle w:val="Ttulo1"/>
        <w:keepLines w:val="0"/>
        <w:numPr>
          <w:ilvl w:val="0"/>
          <w:numId w:val="3"/>
        </w:numPr>
        <w:spacing w:before="0" w:line="288" w:lineRule="auto"/>
        <w:rPr>
          <w:rFonts w:ascii="Arial" w:hAnsi="Arial" w:cs="Arial"/>
          <w:bCs w:val="0"/>
          <w:sz w:val="22"/>
          <w:szCs w:val="22"/>
        </w:rPr>
      </w:pPr>
      <w:r w:rsidRPr="00BB2AA7">
        <w:rPr>
          <w:rFonts w:ascii="Arial" w:hAnsi="Arial" w:cs="Arial"/>
          <w:bCs w:val="0"/>
          <w:sz w:val="22"/>
          <w:szCs w:val="22"/>
        </w:rPr>
        <w:t>DESCRIPCIÓN</w:t>
      </w:r>
      <w:r w:rsidR="00184357" w:rsidRPr="00BB2AA7">
        <w:rPr>
          <w:rFonts w:ascii="Arial" w:hAnsi="Arial" w:cs="Arial"/>
          <w:bCs w:val="0"/>
          <w:sz w:val="22"/>
          <w:szCs w:val="22"/>
        </w:rPr>
        <w:t xml:space="preserve"> DEL PROCEDIMIENTO</w:t>
      </w:r>
      <w:r w:rsidR="00406A5C">
        <w:rPr>
          <w:rFonts w:ascii="Arial" w:hAnsi="Arial" w:cs="Arial"/>
          <w:bCs w:val="0"/>
          <w:sz w:val="22"/>
          <w:szCs w:val="22"/>
        </w:rPr>
        <w:t>.</w:t>
      </w:r>
    </w:p>
    <w:p w14:paraId="78987CA0" w14:textId="77777777" w:rsidR="00184357" w:rsidRPr="00BB2AA7" w:rsidRDefault="00184357" w:rsidP="005076A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249" w:type="dxa"/>
        <w:tblLook w:val="04A0" w:firstRow="1" w:lastRow="0" w:firstColumn="1" w:lastColumn="0" w:noHBand="0" w:noVBand="1"/>
      </w:tblPr>
      <w:tblGrid>
        <w:gridCol w:w="603"/>
        <w:gridCol w:w="6183"/>
        <w:gridCol w:w="2463"/>
      </w:tblGrid>
      <w:tr w:rsidR="00184357" w:rsidRPr="00BB2AA7" w14:paraId="202BE750" w14:textId="77777777" w:rsidTr="00532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3D4E063A" w14:textId="77777777" w:rsidR="00184357" w:rsidRPr="00BB2AA7" w:rsidRDefault="00184357" w:rsidP="0053289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BB2AA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  <w:vAlign w:val="center"/>
          </w:tcPr>
          <w:p w14:paraId="7551B323" w14:textId="77777777" w:rsidR="00184357" w:rsidRPr="00BB2AA7" w:rsidRDefault="00184357" w:rsidP="00532894">
            <w:pPr>
              <w:spacing w:line="288" w:lineRule="auto"/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BB2AA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  <w:vAlign w:val="center"/>
          </w:tcPr>
          <w:p w14:paraId="5A523E46" w14:textId="77777777" w:rsidR="00184357" w:rsidRPr="00BB2AA7" w:rsidRDefault="00184357" w:rsidP="00532894">
            <w:pPr>
              <w:spacing w:line="288" w:lineRule="auto"/>
              <w:ind w:left="-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BB2AA7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D720A5" w:rsidRPr="00BB2AA7" w14:paraId="2BE37F59" w14:textId="77777777" w:rsidTr="009D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4F55A068" w14:textId="77777777" w:rsidR="00184357" w:rsidRPr="00BB2AA7" w:rsidRDefault="00184357" w:rsidP="005076A0">
            <w:pPr>
              <w:spacing w:line="288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14:paraId="22F7A667" w14:textId="77777777" w:rsidR="00E77CA4" w:rsidRPr="00BB2AA7" w:rsidRDefault="00184357" w:rsidP="005076A0">
            <w:pPr>
              <w:spacing w:line="288" w:lineRule="auto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BB2AA7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4E1FB3" w:rsidRPr="00BB2AA7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BB2AA7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827C69" w:rsidRPr="00BB2AA7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DETERMINAR EL GRADO DE RECUPERABILIDAD</w:t>
            </w:r>
            <w:r w:rsidR="00E77CA4" w:rsidRPr="00BB2AA7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 </w:t>
            </w:r>
          </w:p>
          <w:p w14:paraId="11B7711F" w14:textId="77777777" w:rsidR="00184357" w:rsidRPr="00BB2AA7" w:rsidRDefault="00184357" w:rsidP="005076A0">
            <w:pPr>
              <w:spacing w:line="288" w:lineRule="auto"/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463" w:type="dxa"/>
            <w:noWrap/>
          </w:tcPr>
          <w:p w14:paraId="457B727A" w14:textId="77777777" w:rsidR="00184357" w:rsidRPr="00BB2AA7" w:rsidRDefault="00184357" w:rsidP="005076A0">
            <w:pPr>
              <w:spacing w:line="288" w:lineRule="auto"/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764775" w:rsidRPr="00BB2AA7" w14:paraId="06AE5F14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519948AE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14:paraId="008622C4" w14:textId="77777777" w:rsidR="00764775" w:rsidRPr="00BB2AA7" w:rsidRDefault="00764775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Analiza la procedencia del crédito: a) </w:t>
            </w:r>
            <w:r w:rsidR="008D5384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Institución de procedencia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; b) Forma de recepción, la cual puede ser permutada, transferida, aporte o en administración; c) Porcentaje en que fue recibido el crédito; d) Saldo en que se recibió el crédito.</w:t>
            </w:r>
          </w:p>
        </w:tc>
        <w:tc>
          <w:tcPr>
            <w:tcW w:w="2463" w:type="dxa"/>
            <w:noWrap/>
            <w:vAlign w:val="center"/>
          </w:tcPr>
          <w:p w14:paraId="34F06DBB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1C56A6" w:rsidRPr="00BB2AA7" w14:paraId="2BDCA9F9" w14:textId="77777777" w:rsidTr="002E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6A822D76" w14:textId="77777777" w:rsidR="001C56A6" w:rsidRPr="00BB2AA7" w:rsidRDefault="001C56A6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6183" w:type="dxa"/>
            <w:noWrap/>
          </w:tcPr>
          <w:p w14:paraId="1F16E9FD" w14:textId="77777777" w:rsidR="001C56A6" w:rsidRPr="00BB2AA7" w:rsidRDefault="001C56A6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4011C7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Consulta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valor de aporte y/o permuta, confirmar titularidad del crédito</w:t>
            </w:r>
            <w:r w:rsidR="00EB512F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en el Sistema.</w:t>
            </w:r>
          </w:p>
        </w:tc>
        <w:tc>
          <w:tcPr>
            <w:tcW w:w="2463" w:type="dxa"/>
            <w:noWrap/>
          </w:tcPr>
          <w:p w14:paraId="4D1B5019" w14:textId="77777777" w:rsidR="001C56A6" w:rsidRPr="00BB2AA7" w:rsidRDefault="008D5384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47BCF289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4B717598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14:paraId="5AB934A4" w14:textId="77777777" w:rsidR="00764775" w:rsidRPr="00BB2AA7" w:rsidRDefault="00764775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Analiza la documentación </w:t>
            </w:r>
            <w:r w:rsidR="00724E10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del crédito</w:t>
            </w: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: a) expediente administrativo; b) expediente judicial; c) expediente con ambas informaciones; d) documentos garantías del crédito: i) documento privado autenticado, ii) documento de mutuo simple, iii) documento de mutuo hipotecario, iv) documento prendario, v) letras de cambio, iv) Pagarés; c) cesiones del crédito y/o permuta inscrita</w:t>
            </w:r>
            <w:r w:rsidR="00A40CCF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; y otros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14:paraId="0E254B0D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5578B204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36B1502E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14:paraId="4B5DC974" w14:textId="77777777" w:rsidR="00764775" w:rsidRPr="00BB2AA7" w:rsidRDefault="00764775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Verifica situación registral de la garantía, teniendo a</w:t>
            </w:r>
            <w:r w:rsidR="00C54C89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la vista el documento 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y verificar que en dicho documento se encuentre agregada la razón de inscripción </w:t>
            </w:r>
            <w:r w:rsidR="00A40CCF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o cesión de crédito 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 favor del FOSAFFI; en los casos que no se cuente con la documentación antes mencionada, se solicitará informe registral y/o el saneamiento respectivo; sigue PROCEDIMIENTO DE SANEAMIENTO</w:t>
            </w:r>
          </w:p>
        </w:tc>
        <w:tc>
          <w:tcPr>
            <w:tcW w:w="2463" w:type="dxa"/>
            <w:noWrap/>
            <w:vAlign w:val="center"/>
          </w:tcPr>
          <w:p w14:paraId="680651B0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398CB9AA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12521E92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lastRenderedPageBreak/>
              <w:t>5</w:t>
            </w:r>
          </w:p>
        </w:tc>
        <w:tc>
          <w:tcPr>
            <w:tcW w:w="6183" w:type="dxa"/>
            <w:noWrap/>
            <w:vAlign w:val="center"/>
          </w:tcPr>
          <w:p w14:paraId="736B75B7" w14:textId="77777777" w:rsidR="00764775" w:rsidRPr="00BB2AA7" w:rsidRDefault="00764775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Actualiza datos generales del deudor, en el expediente electrónico en el sistema SIG2000 y unificar datos en los casos que el deudor posea más de un crédito en diferentes carteras</w:t>
            </w:r>
          </w:p>
        </w:tc>
        <w:tc>
          <w:tcPr>
            <w:tcW w:w="2463" w:type="dxa"/>
            <w:noWrap/>
            <w:vAlign w:val="center"/>
          </w:tcPr>
          <w:p w14:paraId="7C8FF3E6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66CF3431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66BB7304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14:paraId="40384C80" w14:textId="77777777" w:rsidR="00764775" w:rsidRPr="00BB2AA7" w:rsidRDefault="00764775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Revisa que en aquellos créditos que no se cuente con expediente y se deberá elaborar expediente conteniendo los documentos según la fecha de contendido aprobada, y demás d</w:t>
            </w:r>
            <w:r w:rsidR="0036494C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ocumentos generados por FOSAFFI.</w:t>
            </w:r>
          </w:p>
        </w:tc>
        <w:tc>
          <w:tcPr>
            <w:tcW w:w="2463" w:type="dxa"/>
            <w:noWrap/>
            <w:vAlign w:val="center"/>
          </w:tcPr>
          <w:p w14:paraId="4ADBA17E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02570F2F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36121857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14:paraId="6F3C8197" w14:textId="77777777" w:rsidR="00764775" w:rsidRPr="00BB2AA7" w:rsidRDefault="00764775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Analiza en el caso de los créditos en cobro administrativo o judicial, según corresponda, entre otros: fechas de otorgamiento y  vencimiento del crédito; fecha del último pago; saldos actuales; reserva; y categoría de riesgo</w:t>
            </w:r>
          </w:p>
        </w:tc>
        <w:tc>
          <w:tcPr>
            <w:tcW w:w="2463" w:type="dxa"/>
            <w:noWrap/>
            <w:vAlign w:val="center"/>
          </w:tcPr>
          <w:p w14:paraId="7F4482B3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0FAD80F6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60EE1ED1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14:paraId="2A21203B" w14:textId="77777777" w:rsidR="00764775" w:rsidRPr="00BB2AA7" w:rsidRDefault="00764775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Solicita al Técnico en </w:t>
            </w:r>
            <w:proofErr w:type="spellStart"/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Valúos</w:t>
            </w:r>
            <w:proofErr w:type="spellEnd"/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del FOSAFFI, en los casos que tengan garantía hipotecaria</w:t>
            </w:r>
            <w:r w:rsidR="00E64AE4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y/o bienes embargados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, que proporcione la ubicación  catastral y el informe pericial del inmueble</w:t>
            </w:r>
            <w:r w:rsidR="00A40CCF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,</w:t>
            </w:r>
            <w:r w:rsidR="007708AA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cuando aplique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14:paraId="53DE3BEB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2F981E7A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0E392800" w14:textId="77777777" w:rsidR="00764775" w:rsidRPr="00BB2AA7" w:rsidRDefault="004011C7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14:paraId="41C0382E" w14:textId="77777777" w:rsidR="00764775" w:rsidRPr="00BB2AA7" w:rsidRDefault="00764775" w:rsidP="005076A0">
            <w:pPr>
              <w:suppressAutoHyphens/>
              <w:spacing w:line="288" w:lineRule="auto"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Solicita</w:t>
            </w:r>
            <w:r w:rsidR="00E64AE4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E64AE4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investigación de bienes</w:t>
            </w:r>
            <w:r w:rsidR="008F4AE0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, 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cuando los créditos presenten saldos mayores a US$10,000.00, sigue con paso 11, </w:t>
            </w:r>
            <w:r w:rsidR="00E64AE4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si </w:t>
            </w:r>
            <w:r w:rsidR="00E64AE4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no es 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necesaria</w:t>
            </w: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 la investigación de bienes, sigue con paso 12.</w:t>
            </w:r>
          </w:p>
        </w:tc>
        <w:tc>
          <w:tcPr>
            <w:tcW w:w="2463" w:type="dxa"/>
            <w:noWrap/>
            <w:vAlign w:val="center"/>
          </w:tcPr>
          <w:p w14:paraId="06380EB0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3EBFD03C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79D5EC0F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4011C7"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183" w:type="dxa"/>
            <w:noWrap/>
            <w:vAlign w:val="center"/>
          </w:tcPr>
          <w:p w14:paraId="1ECDEF11" w14:textId="77777777" w:rsidR="00764775" w:rsidRPr="00BB2AA7" w:rsidRDefault="00764775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Realiza investigación registral a nivel nacional y traslada informe, continua con paso 12.</w:t>
            </w:r>
          </w:p>
        </w:tc>
        <w:tc>
          <w:tcPr>
            <w:tcW w:w="2463" w:type="dxa"/>
            <w:noWrap/>
            <w:vAlign w:val="center"/>
          </w:tcPr>
          <w:p w14:paraId="5D591D24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spellStart"/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SSEyR</w:t>
            </w:r>
            <w:proofErr w:type="spellEnd"/>
          </w:p>
        </w:tc>
      </w:tr>
      <w:tr w:rsidR="00517BD4" w:rsidRPr="00BB2AA7" w14:paraId="5EF37483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5FA465B0" w14:textId="77777777" w:rsidR="00517BD4" w:rsidRPr="00BB2AA7" w:rsidDel="001F6164" w:rsidRDefault="00227D20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4011C7"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183" w:type="dxa"/>
            <w:noWrap/>
          </w:tcPr>
          <w:p w14:paraId="40DDED40" w14:textId="77777777" w:rsidR="00517BD4" w:rsidRPr="00BB2AA7" w:rsidRDefault="00517BD4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Solicitar informe de Perspectiva de Recuperabilidad</w:t>
            </w:r>
            <w:r w:rsidR="00E64AE4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judicial,</w:t>
            </w:r>
            <w:r w:rsidR="00A82CEB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en caso que no se cuente con la clasificación o requiera </w:t>
            </w:r>
            <w:r w:rsidR="00E94816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actualización</w:t>
            </w:r>
          </w:p>
        </w:tc>
        <w:tc>
          <w:tcPr>
            <w:tcW w:w="2463" w:type="dxa"/>
            <w:noWrap/>
          </w:tcPr>
          <w:p w14:paraId="1CE381B3" w14:textId="77777777" w:rsidR="00517BD4" w:rsidRPr="00BB2AA7" w:rsidRDefault="00E64AE4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517BD4" w:rsidRPr="00BB2AA7" w14:paraId="3B506AC7" w14:textId="77777777" w:rsidTr="006E6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3CC9A02E" w14:textId="77777777" w:rsidR="00517BD4" w:rsidRPr="00BB2AA7" w:rsidDel="001F6164" w:rsidRDefault="00227D20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4011C7"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6183" w:type="dxa"/>
            <w:noWrap/>
          </w:tcPr>
          <w:p w14:paraId="1E12CF58" w14:textId="77777777" w:rsidR="00517BD4" w:rsidRPr="00BB2AA7" w:rsidRDefault="00517BD4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Emite informe de Perspectiva de Recuperabilidad</w:t>
            </w:r>
            <w:r w:rsidR="00A82CEB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judicial, tiempo de realización de la garantía en el juicio</w:t>
            </w:r>
          </w:p>
        </w:tc>
        <w:tc>
          <w:tcPr>
            <w:tcW w:w="2463" w:type="dxa"/>
            <w:noWrap/>
          </w:tcPr>
          <w:p w14:paraId="52A91326" w14:textId="77777777" w:rsidR="00517BD4" w:rsidRPr="00BB2AA7" w:rsidRDefault="00517BD4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SRJ</w:t>
            </w:r>
          </w:p>
        </w:tc>
      </w:tr>
      <w:tr w:rsidR="00764775" w:rsidRPr="00BB2AA7" w14:paraId="5249F4A9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71D2332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</w:tcPr>
          <w:p w14:paraId="53DBF2E7" w14:textId="77777777" w:rsidR="00764775" w:rsidRPr="00BB2AA7" w:rsidRDefault="00764775" w:rsidP="005076A0">
            <w:pPr>
              <w:spacing w:line="288" w:lineRule="auto"/>
              <w:ind w:left="175" w:right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FASE 2 – </w:t>
            </w:r>
            <w:r w:rsidR="00827C69" w:rsidRPr="00BB2A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CLASIFICAR SEGÚN NORMAS</w:t>
            </w:r>
          </w:p>
        </w:tc>
        <w:tc>
          <w:tcPr>
            <w:tcW w:w="2463" w:type="dxa"/>
            <w:noWrap/>
          </w:tcPr>
          <w:p w14:paraId="38027B88" w14:textId="77777777" w:rsidR="00764775" w:rsidRPr="00BB2AA7" w:rsidRDefault="00764775" w:rsidP="005076A0">
            <w:pPr>
              <w:spacing w:line="288" w:lineRule="auto"/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764775" w:rsidRPr="00BB2AA7" w14:paraId="74A0D56B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7A3BD294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4F6783"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14:paraId="640A7A24" w14:textId="77777777" w:rsidR="00764775" w:rsidRPr="00BB2AA7" w:rsidRDefault="00764775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Analiza la situación del crédito con la documentación obtenida y la posibilidad de s</w:t>
            </w:r>
            <w:r w:rsidR="007708AA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aneamie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nto </w:t>
            </w:r>
          </w:p>
        </w:tc>
        <w:tc>
          <w:tcPr>
            <w:tcW w:w="2463" w:type="dxa"/>
            <w:noWrap/>
            <w:vAlign w:val="center"/>
          </w:tcPr>
          <w:p w14:paraId="00FC9305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1C262126" w14:textId="77777777" w:rsidTr="006E6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59286953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E7153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14:paraId="7E5D797A" w14:textId="77777777" w:rsidR="00764775" w:rsidRPr="00BB2AA7" w:rsidRDefault="00D317D6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FF0000"/>
                <w:sz w:val="22"/>
                <w:szCs w:val="22"/>
                <w:lang w:val="es-SV" w:eastAsia="es-SV"/>
              </w:rPr>
              <w:t xml:space="preserve"> </w:t>
            </w: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Clasifica</w:t>
            </w:r>
            <w:r w:rsidR="00764775"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e</w:t>
            </w:r>
            <w:r w:rsidR="00764775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l crédito de acuerdo a</w:t>
            </w:r>
            <w:r w:rsidR="005B78DB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l riesgo de recuperación considerando</w:t>
            </w:r>
            <w:r w:rsidR="00764775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 los Factores y criterios</w:t>
            </w:r>
            <w:r w:rsidR="005B78DB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1C70AE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autorizados en la normativa de gestión de recuperaciones.</w:t>
            </w:r>
            <w:r w:rsidR="00764775"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14:paraId="630A45D6" w14:textId="77777777" w:rsidR="00764775" w:rsidRPr="00BB2AA7" w:rsidRDefault="00764775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5BB4E348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7DD272B0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</w:tcPr>
          <w:p w14:paraId="0D86B982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FASE 3 – </w:t>
            </w:r>
            <w:r w:rsidR="00827C69"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DISTRIBUCION PARA LA GESTION</w:t>
            </w:r>
          </w:p>
        </w:tc>
        <w:tc>
          <w:tcPr>
            <w:tcW w:w="2463" w:type="dxa"/>
            <w:noWrap/>
          </w:tcPr>
          <w:p w14:paraId="0487758A" w14:textId="77777777" w:rsidR="00764775" w:rsidRPr="00BB2AA7" w:rsidRDefault="00764775" w:rsidP="005076A0">
            <w:pPr>
              <w:spacing w:line="288" w:lineRule="auto"/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764775" w:rsidRPr="00BB2AA7" w14:paraId="4355A661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45802B2E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lastRenderedPageBreak/>
              <w:t>1</w:t>
            </w:r>
            <w:r w:rsidR="00E7153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6183" w:type="dxa"/>
            <w:noWrap/>
          </w:tcPr>
          <w:p w14:paraId="61055E5F" w14:textId="77777777" w:rsidR="00764775" w:rsidRPr="00BB2AA7" w:rsidRDefault="00764775" w:rsidP="005076A0">
            <w:pPr>
              <w:spacing w:line="288" w:lineRule="auto"/>
              <w:ind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Presenta propuesta de clasificación de los créditos en el SIG 2000, y traslado a cuentas de orden cuando aplique</w:t>
            </w:r>
          </w:p>
        </w:tc>
        <w:tc>
          <w:tcPr>
            <w:tcW w:w="2463" w:type="dxa"/>
            <w:noWrap/>
          </w:tcPr>
          <w:p w14:paraId="26025A79" w14:textId="77777777" w:rsidR="00764775" w:rsidRPr="00BB2AA7" w:rsidRDefault="00764775" w:rsidP="005076A0">
            <w:pPr>
              <w:spacing w:line="288" w:lineRule="auto"/>
              <w:ind w:left="229" w:righ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764775" w:rsidRPr="00BB2AA7" w14:paraId="4180FCCA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47DCA996" w14:textId="77777777" w:rsidR="00764775" w:rsidRPr="00BB2AA7" w:rsidRDefault="00764775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  <w:vAlign w:val="center"/>
          </w:tcPr>
          <w:p w14:paraId="7762AADE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FASE 4</w:t>
            </w:r>
            <w:r w:rsidR="00827C69"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-</w:t>
            </w:r>
            <w:r w:rsidR="00827C69"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MONITOREO Y ACTUALIZACION</w:t>
            </w:r>
            <w:r w:rsidRPr="00BB2AA7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14:paraId="1F41FC83" w14:textId="77777777" w:rsidR="00764775" w:rsidRPr="00BB2AA7" w:rsidRDefault="00764775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F6783" w:rsidRPr="00BB2AA7" w14:paraId="4C312B1B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0C6EAB00" w14:textId="77777777" w:rsidR="004F6783" w:rsidRPr="00BB2AA7" w:rsidRDefault="004F6783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E7153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14:paraId="0CA2DBC5" w14:textId="77777777" w:rsidR="004F6783" w:rsidRPr="00BB2AA7" w:rsidRDefault="004F6783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Verifica que los créditos trasladados a cuentas de orden, mantenga el mismo gestor externo asignado de acuerdo al último contrato de cobro externo. </w:t>
            </w:r>
          </w:p>
        </w:tc>
        <w:tc>
          <w:tcPr>
            <w:tcW w:w="2463" w:type="dxa"/>
            <w:noWrap/>
            <w:vAlign w:val="center"/>
          </w:tcPr>
          <w:p w14:paraId="5ED5D3F4" w14:textId="77777777" w:rsidR="004F6783" w:rsidRPr="00BB2AA7" w:rsidRDefault="004F6783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4F6783" w:rsidRPr="00BB2AA7" w14:paraId="622BC94F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154F8121" w14:textId="77777777" w:rsidR="004F6783" w:rsidRPr="00BB2AA7" w:rsidRDefault="004F6783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E7153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14:paraId="26198C0F" w14:textId="77777777" w:rsidR="004F6783" w:rsidRPr="00BB2AA7" w:rsidRDefault="004F6783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Solicita clasificación de crédito para análisis de arreglo crediticio</w:t>
            </w:r>
          </w:p>
        </w:tc>
        <w:tc>
          <w:tcPr>
            <w:tcW w:w="2463" w:type="dxa"/>
            <w:noWrap/>
            <w:vAlign w:val="center"/>
          </w:tcPr>
          <w:p w14:paraId="3D1ED059" w14:textId="77777777" w:rsidR="004F6783" w:rsidRPr="00BB2AA7" w:rsidRDefault="004F6783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</w:t>
            </w:r>
          </w:p>
        </w:tc>
      </w:tr>
      <w:tr w:rsidR="004F6783" w:rsidRPr="00BB2AA7" w14:paraId="448489A3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44D6D9E1" w14:textId="77777777" w:rsidR="004F6783" w:rsidRPr="00BB2AA7" w:rsidRDefault="00E7153E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6183" w:type="dxa"/>
            <w:noWrap/>
            <w:vAlign w:val="center"/>
          </w:tcPr>
          <w:p w14:paraId="01716216" w14:textId="77777777" w:rsidR="004F6783" w:rsidRPr="00BB2AA7" w:rsidRDefault="004F6783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Revisa la clasificación asignada al crédito</w:t>
            </w:r>
          </w:p>
        </w:tc>
        <w:tc>
          <w:tcPr>
            <w:tcW w:w="2463" w:type="dxa"/>
            <w:noWrap/>
            <w:vAlign w:val="center"/>
          </w:tcPr>
          <w:p w14:paraId="75CC9532" w14:textId="77777777" w:rsidR="004F6783" w:rsidRPr="00BB2AA7" w:rsidRDefault="004F6783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4F6783" w:rsidRPr="00BB2AA7" w14:paraId="5479D2DC" w14:textId="77777777" w:rsidTr="006A3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2BA11BF1" w14:textId="77777777" w:rsidR="004F6783" w:rsidRPr="00BB2AA7" w:rsidRDefault="00E7153E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14:paraId="5EB9AB57" w14:textId="77777777" w:rsidR="004F6783" w:rsidRPr="00BB2AA7" w:rsidRDefault="004F6783" w:rsidP="005076A0">
            <w:pPr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 xml:space="preserve">Analiza la clasificación actual del crédito (En caso se mantenga se informa y en caso que cambien las condiciones de los créditos se reclasifica) </w:t>
            </w:r>
          </w:p>
        </w:tc>
        <w:tc>
          <w:tcPr>
            <w:tcW w:w="2463" w:type="dxa"/>
            <w:noWrap/>
            <w:vAlign w:val="center"/>
          </w:tcPr>
          <w:p w14:paraId="13EF0AB1" w14:textId="77777777" w:rsidR="004F6783" w:rsidRPr="00BB2AA7" w:rsidRDefault="004F6783" w:rsidP="005076A0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bCs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  <w:tr w:rsidR="004F6783" w:rsidRPr="00BB2AA7" w14:paraId="0ED9B041" w14:textId="77777777" w:rsidTr="006A32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vAlign w:val="center"/>
          </w:tcPr>
          <w:p w14:paraId="609B225A" w14:textId="77777777" w:rsidR="004F6783" w:rsidRPr="00BB2AA7" w:rsidRDefault="00E7153E" w:rsidP="005076A0">
            <w:pPr>
              <w:spacing w:line="288" w:lineRule="auto"/>
              <w:jc w:val="righ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6183" w:type="dxa"/>
            <w:noWrap/>
            <w:vAlign w:val="center"/>
          </w:tcPr>
          <w:p w14:paraId="3A81CE22" w14:textId="77777777" w:rsidR="004F6783" w:rsidRPr="00BB2AA7" w:rsidRDefault="004F6783" w:rsidP="005076A0">
            <w:pPr>
              <w:spacing w:line="288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Remite informe con clasificación de recuperabilidad</w:t>
            </w:r>
          </w:p>
        </w:tc>
        <w:tc>
          <w:tcPr>
            <w:tcW w:w="2463" w:type="dxa"/>
            <w:noWrap/>
            <w:vAlign w:val="center"/>
          </w:tcPr>
          <w:p w14:paraId="20CDB65C" w14:textId="77777777" w:rsidR="004F6783" w:rsidRPr="00BB2AA7" w:rsidRDefault="004F6783" w:rsidP="005076A0">
            <w:pPr>
              <w:spacing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BB2AA7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o Colaborador jurídico</w:t>
            </w:r>
          </w:p>
        </w:tc>
      </w:tr>
    </w:tbl>
    <w:p w14:paraId="02921A38" w14:textId="043076BD" w:rsidR="006E6730" w:rsidRDefault="006E6730" w:rsidP="006E6730">
      <w:pPr>
        <w:pStyle w:val="Ttulo1"/>
        <w:keepLines w:val="0"/>
        <w:spacing w:before="0" w:line="288" w:lineRule="auto"/>
        <w:rPr>
          <w:rFonts w:ascii="Arial" w:hAnsi="Arial" w:cs="Arial"/>
          <w:bCs w:val="0"/>
          <w:sz w:val="22"/>
          <w:szCs w:val="22"/>
        </w:rPr>
      </w:pPr>
      <w:bookmarkStart w:id="13" w:name="_Toc397329162"/>
    </w:p>
    <w:p w14:paraId="5247DCDE" w14:textId="77777777" w:rsidR="006E6730" w:rsidRPr="00406A5C" w:rsidRDefault="006E6730" w:rsidP="006E6730">
      <w:pPr>
        <w:rPr>
          <w:rFonts w:ascii="Arial" w:hAnsi="Arial" w:cs="Arial"/>
        </w:rPr>
      </w:pPr>
    </w:p>
    <w:p w14:paraId="7A08DC4C" w14:textId="131614AE" w:rsidR="00227D20" w:rsidRPr="00406A5C" w:rsidRDefault="00227D20" w:rsidP="006E6730">
      <w:pPr>
        <w:pStyle w:val="Ttulo1"/>
        <w:keepLines w:val="0"/>
        <w:numPr>
          <w:ilvl w:val="0"/>
          <w:numId w:val="3"/>
        </w:numPr>
        <w:spacing w:before="0" w:line="288" w:lineRule="auto"/>
        <w:rPr>
          <w:rFonts w:ascii="Arial" w:hAnsi="Arial" w:cs="Arial"/>
          <w:bCs w:val="0"/>
          <w:sz w:val="22"/>
          <w:szCs w:val="22"/>
        </w:rPr>
      </w:pPr>
      <w:r w:rsidRPr="00406A5C">
        <w:rPr>
          <w:rFonts w:ascii="Arial" w:hAnsi="Arial" w:cs="Arial"/>
          <w:bCs w:val="0"/>
          <w:sz w:val="22"/>
          <w:szCs w:val="22"/>
        </w:rPr>
        <w:t>RESPONSABILIDADES</w:t>
      </w:r>
      <w:r w:rsidR="006E6730" w:rsidRPr="00406A5C">
        <w:rPr>
          <w:rFonts w:ascii="Arial" w:hAnsi="Arial" w:cs="Arial"/>
          <w:bCs w:val="0"/>
          <w:sz w:val="22"/>
          <w:szCs w:val="22"/>
        </w:rPr>
        <w:t>.</w:t>
      </w:r>
    </w:p>
    <w:p w14:paraId="512412B4" w14:textId="4903AE90" w:rsidR="006E6730" w:rsidRPr="00406A5C" w:rsidRDefault="006E6730" w:rsidP="006E6730">
      <w:pPr>
        <w:rPr>
          <w:rFonts w:ascii="Arial" w:hAnsi="Arial" w:cs="Arial"/>
        </w:rPr>
      </w:pPr>
    </w:p>
    <w:p w14:paraId="19120EC0" w14:textId="77777777" w:rsidR="00406A5C" w:rsidRPr="00406A5C" w:rsidRDefault="00406A5C" w:rsidP="00406A5C">
      <w:pPr>
        <w:ind w:left="567" w:hanging="567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4.1)</w:t>
      </w:r>
      <w:r w:rsidRPr="00406A5C">
        <w:rPr>
          <w:rFonts w:ascii="Arial" w:hAnsi="Arial" w:cs="Arial"/>
          <w:lang w:val="es-MX"/>
        </w:rPr>
        <w:tab/>
        <w:t>Departamento de Comercialización y Recuperación de Activos. En general es el Departamento responsable de la correcta aplicación de este procedimiento y las Normativa aplicable, en los procesos en cobro administrativo.</w:t>
      </w:r>
    </w:p>
    <w:p w14:paraId="64CC931F" w14:textId="77777777" w:rsidR="00406A5C" w:rsidRPr="00406A5C" w:rsidRDefault="00406A5C" w:rsidP="00406A5C">
      <w:pPr>
        <w:ind w:left="567" w:hanging="567"/>
        <w:jc w:val="both"/>
        <w:rPr>
          <w:rFonts w:ascii="Arial" w:hAnsi="Arial" w:cs="Arial"/>
          <w:lang w:val="es-MX"/>
        </w:rPr>
      </w:pPr>
    </w:p>
    <w:p w14:paraId="1734EF05" w14:textId="77777777" w:rsidR="00406A5C" w:rsidRPr="00406A5C" w:rsidRDefault="00406A5C" w:rsidP="00406A5C">
      <w:pPr>
        <w:ind w:left="567" w:hanging="567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4.2)</w:t>
      </w:r>
      <w:r w:rsidRPr="00406A5C">
        <w:rPr>
          <w:rFonts w:ascii="Arial" w:hAnsi="Arial" w:cs="Arial"/>
          <w:lang w:val="es-MX"/>
        </w:rPr>
        <w:tab/>
        <w:t>Departamento Jurídico.</w:t>
      </w:r>
    </w:p>
    <w:p w14:paraId="64C255BA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a)</w:t>
      </w:r>
      <w:r w:rsidRPr="00406A5C">
        <w:rPr>
          <w:rFonts w:ascii="Arial" w:hAnsi="Arial" w:cs="Arial"/>
          <w:lang w:val="es-MX"/>
        </w:rPr>
        <w:tab/>
        <w:t>En general es el Departamento responsable de la correcta aplicación de este procedimiento y las Normativa aplicable, en los procesos en cobro judicial.</w:t>
      </w:r>
    </w:p>
    <w:p w14:paraId="0E5FA248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b)</w:t>
      </w:r>
      <w:r w:rsidRPr="00406A5C">
        <w:rPr>
          <w:rFonts w:ascii="Arial" w:hAnsi="Arial" w:cs="Arial"/>
          <w:lang w:val="es-MX"/>
        </w:rPr>
        <w:tab/>
        <w:t>Emitir informes de perspectiva de recuperabilidad y situación judicial de los créditos en cobro judicial</w:t>
      </w:r>
    </w:p>
    <w:p w14:paraId="05E1523E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c)</w:t>
      </w:r>
      <w:r w:rsidRPr="00406A5C">
        <w:rPr>
          <w:rFonts w:ascii="Arial" w:hAnsi="Arial" w:cs="Arial"/>
          <w:lang w:val="es-MX"/>
        </w:rPr>
        <w:tab/>
        <w:t>Es responsable de la correcta aplicación de este procedimiento y las Normativa aplicable.</w:t>
      </w:r>
    </w:p>
    <w:p w14:paraId="301CBCD6" w14:textId="77777777" w:rsidR="00406A5C" w:rsidRPr="00406A5C" w:rsidRDefault="00406A5C" w:rsidP="00406A5C">
      <w:pPr>
        <w:jc w:val="both"/>
        <w:rPr>
          <w:rFonts w:ascii="Arial" w:hAnsi="Arial" w:cs="Arial"/>
          <w:lang w:val="es-MX"/>
        </w:rPr>
      </w:pPr>
    </w:p>
    <w:p w14:paraId="59852CF1" w14:textId="77777777" w:rsidR="00406A5C" w:rsidRPr="00406A5C" w:rsidRDefault="00406A5C" w:rsidP="00406A5C">
      <w:pPr>
        <w:tabs>
          <w:tab w:val="left" w:pos="567"/>
        </w:tabs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4.3)</w:t>
      </w:r>
      <w:r w:rsidRPr="00406A5C">
        <w:rPr>
          <w:rFonts w:ascii="Arial" w:hAnsi="Arial" w:cs="Arial"/>
          <w:lang w:val="es-MX"/>
        </w:rPr>
        <w:tab/>
        <w:t>Sección de Saneamiento, Escrituración y Escrituración.</w:t>
      </w:r>
    </w:p>
    <w:p w14:paraId="6519F32A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a)</w:t>
      </w:r>
      <w:r w:rsidRPr="00406A5C">
        <w:rPr>
          <w:rFonts w:ascii="Arial" w:hAnsi="Arial" w:cs="Arial"/>
          <w:lang w:val="es-MX"/>
        </w:rPr>
        <w:tab/>
        <w:t>Emitir informes sobre situación registral de garantías y carencia de bienes cuando aplique.</w:t>
      </w:r>
    </w:p>
    <w:p w14:paraId="2F927564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b)</w:t>
      </w:r>
      <w:r w:rsidRPr="00406A5C">
        <w:rPr>
          <w:rFonts w:ascii="Arial" w:hAnsi="Arial" w:cs="Arial"/>
          <w:lang w:val="es-MX"/>
        </w:rPr>
        <w:tab/>
        <w:t>Realizar las actividades para la debida inscripción de las garantías y cesiones de créditos a favor del FOSAFFI.</w:t>
      </w:r>
    </w:p>
    <w:p w14:paraId="20AE3CB8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lastRenderedPageBreak/>
        <w:t>c)</w:t>
      </w:r>
      <w:r w:rsidRPr="00406A5C">
        <w:rPr>
          <w:rFonts w:ascii="Arial" w:hAnsi="Arial" w:cs="Arial"/>
          <w:lang w:val="es-MX"/>
        </w:rPr>
        <w:tab/>
        <w:t>Es responsable de la correcta aplicación de este procedimiento y las Normativa aplicable.</w:t>
      </w:r>
    </w:p>
    <w:p w14:paraId="575C2BF2" w14:textId="77777777" w:rsidR="00406A5C" w:rsidRPr="00406A5C" w:rsidRDefault="00406A5C" w:rsidP="00406A5C">
      <w:pPr>
        <w:ind w:left="567" w:hanging="425"/>
        <w:jc w:val="both"/>
        <w:rPr>
          <w:rFonts w:ascii="Arial" w:hAnsi="Arial" w:cs="Arial"/>
          <w:lang w:val="es-MX"/>
        </w:rPr>
      </w:pPr>
    </w:p>
    <w:p w14:paraId="060EB93C" w14:textId="77777777" w:rsidR="00406A5C" w:rsidRPr="00406A5C" w:rsidRDefault="00406A5C" w:rsidP="00406A5C">
      <w:pPr>
        <w:tabs>
          <w:tab w:val="left" w:pos="567"/>
        </w:tabs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4.4)</w:t>
      </w:r>
      <w:r w:rsidRPr="00406A5C">
        <w:rPr>
          <w:rFonts w:ascii="Arial" w:hAnsi="Arial" w:cs="Arial"/>
          <w:lang w:val="es-MX"/>
        </w:rPr>
        <w:tab/>
        <w:t>Departamento Administrativo Financiero.</w:t>
      </w:r>
    </w:p>
    <w:p w14:paraId="52D2CC8C" w14:textId="78C4F8D7" w:rsidR="00406A5C" w:rsidRPr="00406A5C" w:rsidRDefault="00406A5C" w:rsidP="00406A5C">
      <w:pPr>
        <w:pStyle w:val="Prrafodelista"/>
        <w:numPr>
          <w:ilvl w:val="1"/>
          <w:numId w:val="28"/>
        </w:num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Asegurarse que la información de expedientes y documentos de crédito</w:t>
      </w:r>
      <w:r>
        <w:rPr>
          <w:rFonts w:ascii="Arial" w:hAnsi="Arial" w:cs="Arial"/>
          <w:lang w:val="es-MX"/>
        </w:rPr>
        <w:t xml:space="preserve"> </w:t>
      </w:r>
      <w:r w:rsidRPr="00406A5C">
        <w:rPr>
          <w:rFonts w:ascii="Arial" w:hAnsi="Arial" w:cs="Arial"/>
          <w:lang w:val="es-MX"/>
        </w:rPr>
        <w:t>sea custodiada en forma eficiente.</w:t>
      </w:r>
    </w:p>
    <w:p w14:paraId="7BFDF9FC" w14:textId="573A2887" w:rsidR="00406A5C" w:rsidRPr="00406A5C" w:rsidRDefault="00406A5C" w:rsidP="00406A5C">
      <w:pPr>
        <w:pStyle w:val="Prrafodelista"/>
        <w:numPr>
          <w:ilvl w:val="0"/>
          <w:numId w:val="28"/>
        </w:numPr>
        <w:ind w:left="567" w:hanging="425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Proporcionar la información que le sea requerida en lo aplicable.</w:t>
      </w:r>
    </w:p>
    <w:p w14:paraId="596C44A9" w14:textId="77777777" w:rsidR="00406A5C" w:rsidRPr="00406A5C" w:rsidRDefault="00406A5C" w:rsidP="00406A5C">
      <w:pPr>
        <w:jc w:val="both"/>
        <w:rPr>
          <w:rFonts w:ascii="Arial" w:hAnsi="Arial" w:cs="Arial"/>
          <w:lang w:val="es-MX"/>
        </w:rPr>
      </w:pPr>
    </w:p>
    <w:p w14:paraId="2992FB03" w14:textId="366AC002" w:rsidR="00406A5C" w:rsidRPr="00406A5C" w:rsidRDefault="00406A5C" w:rsidP="00406A5C">
      <w:pPr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4.5)</w:t>
      </w:r>
      <w:r w:rsidRPr="00406A5C"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>Presidencia.</w:t>
      </w:r>
    </w:p>
    <w:p w14:paraId="50D2FB5F" w14:textId="393C4587" w:rsidR="00406A5C" w:rsidRPr="00406A5C" w:rsidRDefault="00406A5C" w:rsidP="00406A5C">
      <w:pPr>
        <w:pStyle w:val="Prrafodelista"/>
        <w:numPr>
          <w:ilvl w:val="1"/>
          <w:numId w:val="29"/>
        </w:numPr>
        <w:ind w:left="709" w:hanging="567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Supervisar que las unidades responsables ejecuten lo dispuesto</w:t>
      </w:r>
      <w:r>
        <w:rPr>
          <w:rFonts w:ascii="Arial" w:hAnsi="Arial" w:cs="Arial"/>
          <w:lang w:val="es-MX"/>
        </w:rPr>
        <w:t xml:space="preserve"> </w:t>
      </w:r>
      <w:r w:rsidRPr="00406A5C">
        <w:rPr>
          <w:rFonts w:ascii="Arial" w:hAnsi="Arial" w:cs="Arial"/>
          <w:lang w:val="es-MX"/>
        </w:rPr>
        <w:t>en este procedimiento.</w:t>
      </w:r>
    </w:p>
    <w:p w14:paraId="53F0715E" w14:textId="69DADC8E" w:rsidR="00406A5C" w:rsidRPr="00406A5C" w:rsidRDefault="00406A5C" w:rsidP="00406A5C">
      <w:pPr>
        <w:pStyle w:val="Prrafodelista"/>
        <w:numPr>
          <w:ilvl w:val="0"/>
          <w:numId w:val="29"/>
        </w:numPr>
        <w:ind w:left="709" w:hanging="567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Resolver aquellas situaciones no previstas por este procedimiento</w:t>
      </w:r>
      <w:r>
        <w:rPr>
          <w:rFonts w:ascii="Arial" w:hAnsi="Arial" w:cs="Arial"/>
          <w:lang w:val="es-MX"/>
        </w:rPr>
        <w:t xml:space="preserve"> </w:t>
      </w:r>
      <w:r w:rsidRPr="00406A5C">
        <w:rPr>
          <w:rFonts w:ascii="Arial" w:hAnsi="Arial" w:cs="Arial"/>
          <w:lang w:val="es-MX"/>
        </w:rPr>
        <w:t>ya sea directamente o sometiéndolas a las instancias</w:t>
      </w:r>
      <w:r>
        <w:rPr>
          <w:rFonts w:ascii="Arial" w:hAnsi="Arial" w:cs="Arial"/>
          <w:lang w:val="es-MX"/>
        </w:rPr>
        <w:t xml:space="preserve"> </w:t>
      </w:r>
      <w:r w:rsidRPr="00406A5C">
        <w:rPr>
          <w:rFonts w:ascii="Arial" w:hAnsi="Arial" w:cs="Arial"/>
          <w:lang w:val="es-MX"/>
        </w:rPr>
        <w:t>correspondientes.</w:t>
      </w:r>
    </w:p>
    <w:p w14:paraId="4A39FC63" w14:textId="77777777" w:rsidR="00406A5C" w:rsidRPr="00406A5C" w:rsidRDefault="00406A5C" w:rsidP="00406A5C">
      <w:pPr>
        <w:jc w:val="both"/>
        <w:rPr>
          <w:rFonts w:ascii="Arial" w:hAnsi="Arial" w:cs="Arial"/>
          <w:lang w:val="es-MX"/>
        </w:rPr>
      </w:pPr>
    </w:p>
    <w:p w14:paraId="2D94489E" w14:textId="67DCA913" w:rsidR="00406A5C" w:rsidRPr="00406A5C" w:rsidRDefault="00406A5C" w:rsidP="00406A5C">
      <w:pPr>
        <w:ind w:left="567" w:hanging="567"/>
        <w:jc w:val="both"/>
        <w:rPr>
          <w:rFonts w:ascii="Arial" w:hAnsi="Arial" w:cs="Arial"/>
          <w:lang w:val="es-MX"/>
        </w:rPr>
      </w:pPr>
      <w:r w:rsidRPr="00406A5C">
        <w:rPr>
          <w:rFonts w:ascii="Arial" w:hAnsi="Arial" w:cs="Arial"/>
          <w:lang w:val="es-MX"/>
        </w:rPr>
        <w:t>4.6)</w:t>
      </w:r>
      <w:r w:rsidRPr="00406A5C">
        <w:rPr>
          <w:rFonts w:ascii="Arial" w:hAnsi="Arial" w:cs="Arial"/>
          <w:lang w:val="es-MX"/>
        </w:rPr>
        <w:tab/>
        <w:t xml:space="preserve">Especialista en </w:t>
      </w:r>
      <w:proofErr w:type="spellStart"/>
      <w:r w:rsidRPr="00406A5C">
        <w:rPr>
          <w:rFonts w:ascii="Arial" w:hAnsi="Arial" w:cs="Arial"/>
          <w:lang w:val="es-MX"/>
        </w:rPr>
        <w:t>Valúos</w:t>
      </w:r>
      <w:proofErr w:type="spellEnd"/>
      <w:r w:rsidRPr="00406A5C">
        <w:rPr>
          <w:rFonts w:ascii="Arial" w:hAnsi="Arial" w:cs="Arial"/>
          <w:lang w:val="es-MX"/>
        </w:rPr>
        <w:t>. Realizar las inspecciones y presentar los informes</w:t>
      </w:r>
      <w:r>
        <w:rPr>
          <w:rFonts w:ascii="Arial" w:hAnsi="Arial" w:cs="Arial"/>
          <w:lang w:val="es-MX"/>
        </w:rPr>
        <w:t xml:space="preserve"> </w:t>
      </w:r>
      <w:r w:rsidRPr="00406A5C">
        <w:rPr>
          <w:rFonts w:ascii="Arial" w:hAnsi="Arial" w:cs="Arial"/>
          <w:lang w:val="es-MX"/>
        </w:rPr>
        <w:t>correspondientes a los activos que se le requieran.</w:t>
      </w:r>
    </w:p>
    <w:p w14:paraId="2CB2A965" w14:textId="174F39FD" w:rsidR="00406A5C" w:rsidRDefault="00406A5C" w:rsidP="00406A5C">
      <w:pPr>
        <w:rPr>
          <w:rFonts w:ascii="Arial" w:hAnsi="Arial" w:cs="Arial"/>
          <w:lang w:val="es-MX"/>
        </w:rPr>
      </w:pPr>
    </w:p>
    <w:p w14:paraId="55704A98" w14:textId="77777777" w:rsidR="00406A5C" w:rsidRDefault="00406A5C" w:rsidP="00406A5C">
      <w:pPr>
        <w:rPr>
          <w:rFonts w:ascii="Arial" w:hAnsi="Arial" w:cs="Arial"/>
          <w:lang w:val="es-MX"/>
        </w:rPr>
      </w:pPr>
    </w:p>
    <w:p w14:paraId="21692ED3" w14:textId="77777777" w:rsidR="00F346A3" w:rsidRPr="00406A5C" w:rsidRDefault="00F346A3" w:rsidP="00406A5C">
      <w:pPr>
        <w:rPr>
          <w:rFonts w:ascii="Arial" w:hAnsi="Arial" w:cs="Arial"/>
          <w:lang w:val="es-MX"/>
        </w:rPr>
      </w:pPr>
    </w:p>
    <w:p w14:paraId="5D1952EB" w14:textId="73AD9F14" w:rsidR="00406A5C" w:rsidRPr="00406A5C" w:rsidRDefault="00406A5C" w:rsidP="00406A5C">
      <w:pPr>
        <w:pStyle w:val="Prrafodelista"/>
        <w:numPr>
          <w:ilvl w:val="0"/>
          <w:numId w:val="3"/>
        </w:numPr>
        <w:rPr>
          <w:rFonts w:ascii="Arial" w:eastAsiaTheme="majorEastAsia" w:hAnsi="Arial" w:cs="Arial"/>
          <w:b/>
          <w:color w:val="365F91" w:themeColor="accent1" w:themeShade="BF"/>
          <w:sz w:val="22"/>
          <w:szCs w:val="22"/>
        </w:rPr>
      </w:pPr>
      <w:r w:rsidRPr="00406A5C">
        <w:rPr>
          <w:rFonts w:ascii="Arial" w:eastAsiaTheme="majorEastAsia" w:hAnsi="Arial" w:cs="Arial"/>
          <w:b/>
          <w:color w:val="365F91" w:themeColor="accent1" w:themeShade="BF"/>
          <w:sz w:val="22"/>
          <w:szCs w:val="22"/>
        </w:rPr>
        <w:t>VIGENCIA Y DIVULGACION</w:t>
      </w:r>
      <w:r>
        <w:rPr>
          <w:rFonts w:ascii="Arial" w:eastAsiaTheme="majorEastAsia" w:hAnsi="Arial" w:cs="Arial"/>
          <w:b/>
          <w:color w:val="365F91" w:themeColor="accent1" w:themeShade="BF"/>
          <w:sz w:val="22"/>
          <w:szCs w:val="22"/>
        </w:rPr>
        <w:t>.</w:t>
      </w:r>
    </w:p>
    <w:p w14:paraId="2F8EE94C" w14:textId="77777777" w:rsidR="00406A5C" w:rsidRPr="00406A5C" w:rsidRDefault="00406A5C" w:rsidP="00406A5C">
      <w:pPr>
        <w:rPr>
          <w:rFonts w:ascii="Arial" w:eastAsiaTheme="majorEastAsia" w:hAnsi="Arial" w:cs="Arial"/>
          <w:b/>
          <w:color w:val="365F91" w:themeColor="accent1" w:themeShade="BF"/>
          <w:sz w:val="22"/>
          <w:szCs w:val="22"/>
        </w:rPr>
      </w:pPr>
    </w:p>
    <w:p w14:paraId="071800A8" w14:textId="10CF3760" w:rsidR="0043646C" w:rsidRDefault="0043646C" w:rsidP="00406A5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Aprobado por la Presidencia con vigencia a partir del 01 de julio de 2019.</w:t>
      </w:r>
    </w:p>
    <w:p w14:paraId="788C26B4" w14:textId="33B5B683" w:rsidR="0043646C" w:rsidRDefault="0043646C" w:rsidP="00406A5C">
      <w:pPr>
        <w:rPr>
          <w:rFonts w:ascii="Arial" w:hAnsi="Arial" w:cs="Arial"/>
          <w:lang w:val="es-MX"/>
        </w:rPr>
      </w:pPr>
    </w:p>
    <w:p w14:paraId="1898DFFA" w14:textId="502CCA92" w:rsidR="00406A5C" w:rsidRPr="00406A5C" w:rsidRDefault="0043646C" w:rsidP="00406A5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Queda sin efecto el IAF153, a</w:t>
      </w:r>
      <w:r w:rsidR="00406A5C" w:rsidRPr="00406A5C">
        <w:rPr>
          <w:rFonts w:ascii="Arial" w:hAnsi="Arial" w:cs="Arial"/>
          <w:lang w:val="es-MX"/>
        </w:rPr>
        <w:t>probado por la Gerencia General con vigencia a partir del 02 de enero de 2018.</w:t>
      </w:r>
    </w:p>
    <w:p w14:paraId="56907F42" w14:textId="77777777" w:rsidR="00845804" w:rsidRPr="00406A5C" w:rsidRDefault="00845804" w:rsidP="005076A0">
      <w:pPr>
        <w:spacing w:line="288" w:lineRule="auto"/>
        <w:rPr>
          <w:rFonts w:ascii="Arial" w:hAnsi="Arial" w:cs="Arial"/>
          <w:sz w:val="22"/>
          <w:szCs w:val="22"/>
          <w:lang w:val="es-MX"/>
        </w:rPr>
      </w:pPr>
      <w:bookmarkStart w:id="14" w:name="_GoBack"/>
      <w:bookmarkEnd w:id="1"/>
      <w:bookmarkEnd w:id="13"/>
      <w:bookmarkEnd w:id="14"/>
    </w:p>
    <w:sectPr w:rsidR="00845804" w:rsidRPr="00406A5C" w:rsidSect="005776B4">
      <w:headerReference w:type="default" r:id="rId8"/>
      <w:footerReference w:type="default" r:id="rId9"/>
      <w:type w:val="continuous"/>
      <w:pgSz w:w="12242" w:h="15842" w:code="1"/>
      <w:pgMar w:top="1247" w:right="1247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93CD" w14:textId="77777777" w:rsidR="0094771A" w:rsidRDefault="0094771A">
      <w:r>
        <w:separator/>
      </w:r>
    </w:p>
  </w:endnote>
  <w:endnote w:type="continuationSeparator" w:id="0">
    <w:p w14:paraId="5EF05678" w14:textId="77777777" w:rsidR="0094771A" w:rsidRDefault="0094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268"/>
      <w:gridCol w:w="3828"/>
    </w:tblGrid>
    <w:tr w:rsidR="001E6BCE" w:rsidRPr="003016FC" w14:paraId="7105FCA8" w14:textId="77777777" w:rsidTr="0081369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7F10171D" w14:textId="77777777" w:rsidR="001E6BCE" w:rsidRPr="00B1274D" w:rsidRDefault="001E6BCE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70E6F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C70E6F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2753BC0E" w14:textId="77777777" w:rsidR="001E6BCE" w:rsidRPr="00B1274D" w:rsidRDefault="001E6BCE" w:rsidP="00F1236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CA7F92">
            <w:rPr>
              <w:rFonts w:ascii="Calibri" w:hAnsi="Calibri" w:cs="Calibri"/>
              <w:color w:val="auto"/>
              <w:sz w:val="16"/>
              <w:szCs w:val="16"/>
            </w:rPr>
            <w:t>15</w:t>
          </w:r>
          <w:r w:rsidR="00F1236C">
            <w:rPr>
              <w:rFonts w:ascii="Calibri" w:hAnsi="Calibri" w:cs="Calibri"/>
              <w:color w:val="auto"/>
              <w:sz w:val="16"/>
              <w:szCs w:val="16"/>
            </w:rPr>
            <w:t>3</w:t>
          </w:r>
        </w:p>
      </w:tc>
      <w:tc>
        <w:tcPr>
          <w:tcW w:w="2268" w:type="dxa"/>
          <w:vAlign w:val="center"/>
        </w:tcPr>
        <w:p w14:paraId="52623D20" w14:textId="77777777" w:rsidR="001E6BCE" w:rsidRDefault="001E6BCE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1DCFDEE0" w14:textId="77777777" w:rsidR="001E6BCE" w:rsidRPr="00B1274D" w:rsidRDefault="001E6BCE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DECOREA</w:t>
          </w:r>
          <w:r w:rsidR="00780EC4">
            <w:rPr>
              <w:rFonts w:ascii="Calibri" w:hAnsi="Calibri" w:cs="Calibri"/>
              <w:color w:val="auto"/>
              <w:sz w:val="16"/>
              <w:szCs w:val="16"/>
            </w:rPr>
            <w:t xml:space="preserve"> y DJ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828" w:type="dxa"/>
          <w:shd w:val="clear" w:color="auto" w:fill="D6E3BC" w:themeFill="accent3" w:themeFillTint="66"/>
          <w:vAlign w:val="center"/>
        </w:tcPr>
        <w:p w14:paraId="56E6D854" w14:textId="6F52BE3F" w:rsidR="0076260C" w:rsidRPr="00B1274D" w:rsidRDefault="008C305F" w:rsidP="0043646C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Aprobado: Presidencia, 01 de julio de 2019</w:t>
          </w:r>
        </w:p>
      </w:tc>
    </w:tr>
  </w:tbl>
  <w:p w14:paraId="0DBAB9B0" w14:textId="77777777" w:rsidR="001E6BCE" w:rsidRPr="00E619C9" w:rsidRDefault="001E6BCE" w:rsidP="00CB54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A6B50" w14:textId="77777777" w:rsidR="0094771A" w:rsidRDefault="0094771A">
      <w:r>
        <w:separator/>
      </w:r>
    </w:p>
  </w:footnote>
  <w:footnote w:type="continuationSeparator" w:id="0">
    <w:p w14:paraId="63E4D042" w14:textId="77777777" w:rsidR="0094771A" w:rsidRDefault="0094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0ACA" w14:textId="4747E868" w:rsidR="005076A0" w:rsidRDefault="005076A0" w:rsidP="005076A0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20"/>
        <w:szCs w:val="20"/>
      </w:rPr>
    </w:pPr>
    <w:bookmarkStart w:id="15" w:name="_Hlk32415903"/>
    <w:r w:rsidRPr="003C571A"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9A3A5F" wp14:editId="099C9542">
              <wp:simplePos x="0" y="0"/>
              <wp:positionH relativeFrom="margin">
                <wp:posOffset>-502920</wp:posOffset>
              </wp:positionH>
              <wp:positionV relativeFrom="paragraph">
                <wp:posOffset>106045</wp:posOffset>
              </wp:positionV>
              <wp:extent cx="1600200" cy="504825"/>
              <wp:effectExtent l="0" t="0" r="0" b="0"/>
              <wp:wrapNone/>
              <wp:docPr id="11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0200" cy="504825"/>
                        <a:chOff x="0" y="0"/>
                        <a:chExt cx="1832039" cy="780010"/>
                      </a:xfrm>
                    </wpg:grpSpPr>
                    <wpg:grpSp>
                      <wpg:cNvPr id="2" name="2 Grupo"/>
                      <wpg:cNvGrpSpPr/>
                      <wpg:grpSpPr>
                        <a:xfrm>
                          <a:off x="0" y="0"/>
                          <a:ext cx="1832039" cy="780010"/>
                          <a:chOff x="0" y="0"/>
                          <a:chExt cx="3650426" cy="1664045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76" t="2268" r="1642"/>
                          <a:stretch/>
                        </pic:blipFill>
                        <pic:spPr bwMode="auto">
                          <a:xfrm>
                            <a:off x="1316479" y="237107"/>
                            <a:ext cx="2333947" cy="118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5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2"/>
                          <a:stretch/>
                        </pic:blipFill>
                        <pic:spPr>
                          <a:xfrm>
                            <a:off x="0" y="0"/>
                            <a:ext cx="1459675" cy="16640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3" name="3 Conector recto"/>
                      <wps:cNvCnPr>
                        <a:cxnSpLocks/>
                      </wps:cNvCnPr>
                      <wps:spPr>
                        <a:xfrm>
                          <a:off x="623630" y="155192"/>
                          <a:ext cx="0" cy="469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AB381" id="Grupo 10" o:spid="_x0000_s1026" style="position:absolute;margin-left:-39.6pt;margin-top:8.35pt;width:126pt;height:39.75pt;z-index:251659264;mso-position-horizontal-relative:margin" coordsize="18320,78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">
              <v:group id="2 Grupo" o:spid="_x0000_s1027" style="position:absolute;width:18320;height:7800" coordsize="36504,1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3164;top:2371;width:23340;height:1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" fillcolor="#4f81bd [3204]" strokecolor="black [3213]">
                  <v:imagedata r:id="rId3" o:title="" croptop="1486f" cropleft="22463f" cropright="1076f"/>
                  <v:shadow color="#eeece1 [3214]"/>
                </v:shape>
                <v:shape id="5 Imagen" o:spid="_x0000_s1029" type="#_x0000_t75" style="position:absolute;width:14596;height:16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">
                  <v:imagedata r:id="rId4" o:title="" cropleft="8049f"/>
                </v:shape>
              </v:group>
              <v:line id="3 Conector recto" o:spid="_x0000_s1030" style="position:absolute;visibility:visible;mso-wrap-style:square" from="6236,1551" to="6236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" strokecolor="#262626" strokeweight=".5pt">
                <v:stroke joinstyle="miter"/>
                <o:lock v:ext="edit" shapetype="f"/>
              </v:line>
              <w10:wrap anchorx="margin"/>
            </v:group>
          </w:pict>
        </mc:Fallback>
      </mc:AlternateContent>
    </w:r>
  </w:p>
  <w:p w14:paraId="27F5D364" w14:textId="4073B0CD" w:rsidR="005076A0" w:rsidRDefault="005076A0" w:rsidP="005076A0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20"/>
        <w:szCs w:val="20"/>
      </w:rPr>
    </w:pPr>
  </w:p>
  <w:p w14:paraId="5E537C96" w14:textId="1F7895B3" w:rsidR="005076A0" w:rsidRDefault="005076A0" w:rsidP="005076A0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20"/>
        <w:szCs w:val="20"/>
      </w:rPr>
    </w:pPr>
  </w:p>
  <w:p w14:paraId="6E81CBE4" w14:textId="2E8C5B58" w:rsidR="005076A0" w:rsidRDefault="005076A0" w:rsidP="005076A0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20"/>
        <w:szCs w:val="20"/>
      </w:rPr>
    </w:pPr>
  </w:p>
  <w:p w14:paraId="2F5F4122" w14:textId="173C3111" w:rsidR="005E2C58" w:rsidRPr="001771A5" w:rsidRDefault="005E2C58" w:rsidP="005076A0">
    <w:pPr>
      <w:pBdr>
        <w:bottom w:val="single" w:sz="4" w:space="1" w:color="auto"/>
      </w:pBdr>
      <w:jc w:val="center"/>
      <w:rPr>
        <w:rFonts w:cs="Arial"/>
        <w:b/>
        <w:color w:val="4F81BD" w:themeColor="accent1"/>
        <w:sz w:val="20"/>
        <w:szCs w:val="20"/>
      </w:rPr>
    </w:pP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>DE AN</w:t>
    </w:r>
    <w:r w:rsidR="00B641F6">
      <w:rPr>
        <w:rFonts w:cs="Arial"/>
        <w:b/>
        <w:color w:val="4F81BD" w:themeColor="accent1"/>
        <w:sz w:val="20"/>
        <w:szCs w:val="20"/>
      </w:rPr>
      <w:t>Á</w:t>
    </w:r>
    <w:r>
      <w:rPr>
        <w:rFonts w:cs="Arial"/>
        <w:b/>
        <w:color w:val="4F81BD" w:themeColor="accent1"/>
        <w:sz w:val="20"/>
        <w:szCs w:val="20"/>
      </w:rPr>
      <w:t>LISIS DE LA RECUPERABILIDAD</w:t>
    </w:r>
  </w:p>
  <w:bookmarkEnd w:id="15"/>
  <w:p w14:paraId="74527C28" w14:textId="20D5F6CC" w:rsidR="001E6BCE" w:rsidRPr="005E2C58" w:rsidRDefault="001E6BCE" w:rsidP="005E2C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D28"/>
    <w:multiLevelType w:val="hybridMultilevel"/>
    <w:tmpl w:val="8AAA069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E324D"/>
    <w:multiLevelType w:val="multilevel"/>
    <w:tmpl w:val="662E7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2.2.%3)"/>
      <w:lvlJc w:val="left"/>
      <w:pPr>
        <w:tabs>
          <w:tab w:val="num" w:pos="180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5682325"/>
    <w:multiLevelType w:val="hybridMultilevel"/>
    <w:tmpl w:val="E61C71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E48E7"/>
    <w:multiLevelType w:val="multilevel"/>
    <w:tmpl w:val="346C8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2.1.%3)"/>
      <w:lvlJc w:val="left"/>
      <w:pPr>
        <w:tabs>
          <w:tab w:val="num" w:pos="180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0CFB34DD"/>
    <w:multiLevelType w:val="multilevel"/>
    <w:tmpl w:val="D38087CE"/>
    <w:lvl w:ilvl="0">
      <w:numFmt w:val="bullet"/>
      <w:lvlText w:val="■"/>
      <w:lvlJc w:val="left"/>
      <w:pPr>
        <w:ind w:left="2124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1.%2"/>
      <w:lvlJc w:val="left"/>
      <w:pPr>
        <w:ind w:left="2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5" w15:restartNumberingAfterBreak="0">
    <w:nsid w:val="14A4168C"/>
    <w:multiLevelType w:val="hybridMultilevel"/>
    <w:tmpl w:val="7570E42C"/>
    <w:lvl w:ilvl="0" w:tplc="440A0005">
      <w:start w:val="1"/>
      <w:numFmt w:val="bullet"/>
      <w:lvlText w:val=""/>
      <w:lvlJc w:val="left"/>
      <w:pPr>
        <w:ind w:left="13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" w15:restartNumberingAfterBreak="0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24C0124B"/>
    <w:multiLevelType w:val="multilevel"/>
    <w:tmpl w:val="3B0ED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4.%2)"/>
      <w:lvlJc w:val="left"/>
      <w:pPr>
        <w:tabs>
          <w:tab w:val="num" w:pos="1429"/>
        </w:tabs>
        <w:ind w:left="114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8295E"/>
    <w:multiLevelType w:val="hybridMultilevel"/>
    <w:tmpl w:val="13BED660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E344E"/>
    <w:multiLevelType w:val="hybridMultilevel"/>
    <w:tmpl w:val="7EA88C44"/>
    <w:lvl w:ilvl="0" w:tplc="440A0017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3" w15:restartNumberingAfterBreak="0">
    <w:nsid w:val="4C577949"/>
    <w:multiLevelType w:val="hybridMultilevel"/>
    <w:tmpl w:val="A2C276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F9A"/>
    <w:multiLevelType w:val="hybridMultilevel"/>
    <w:tmpl w:val="38686448"/>
    <w:lvl w:ilvl="0" w:tplc="440A0017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5" w15:restartNumberingAfterBreak="0">
    <w:nsid w:val="54F50AAA"/>
    <w:multiLevelType w:val="hybridMultilevel"/>
    <w:tmpl w:val="A18E59C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F409E"/>
    <w:multiLevelType w:val="hybridMultilevel"/>
    <w:tmpl w:val="1870E97C"/>
    <w:lvl w:ilvl="0" w:tplc="440A0017">
      <w:start w:val="1"/>
      <w:numFmt w:val="lowerLetter"/>
      <w:lvlText w:val="%1)"/>
      <w:lvlJc w:val="left"/>
      <w:pPr>
        <w:ind w:left="1004" w:hanging="360"/>
      </w:pPr>
    </w:lvl>
    <w:lvl w:ilvl="1" w:tplc="440A0017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1F2A11"/>
    <w:multiLevelType w:val="hybridMultilevel"/>
    <w:tmpl w:val="0CAC9872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5E60"/>
    <w:multiLevelType w:val="multilevel"/>
    <w:tmpl w:val="B9A228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56BB3"/>
    <w:multiLevelType w:val="multilevel"/>
    <w:tmpl w:val="6E9E4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s-ES"/>
      </w:r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EB685F"/>
    <w:multiLevelType w:val="hybridMultilevel"/>
    <w:tmpl w:val="ACA268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3F91"/>
    <w:multiLevelType w:val="hybridMultilevel"/>
    <w:tmpl w:val="C0B460F4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B8201F"/>
    <w:multiLevelType w:val="hybridMultilevel"/>
    <w:tmpl w:val="F3F212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827BA"/>
    <w:multiLevelType w:val="hybridMultilevel"/>
    <w:tmpl w:val="A5C86FFE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DCA1D23"/>
    <w:multiLevelType w:val="hybridMultilevel"/>
    <w:tmpl w:val="E08CFCFC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615497D"/>
    <w:multiLevelType w:val="hybridMultilevel"/>
    <w:tmpl w:val="0DC0BCB6"/>
    <w:lvl w:ilvl="0" w:tplc="440A0017">
      <w:start w:val="1"/>
      <w:numFmt w:val="lowerLetter"/>
      <w:lvlText w:val="%1)"/>
      <w:lvlJc w:val="left"/>
      <w:pPr>
        <w:ind w:left="1173" w:hanging="360"/>
      </w:p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8" w15:restartNumberingAfterBreak="0">
    <w:nsid w:val="7B4E273B"/>
    <w:multiLevelType w:val="hybridMultilevel"/>
    <w:tmpl w:val="7A3E398C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3C526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9"/>
  </w:num>
  <w:num w:numId="5">
    <w:abstractNumId w:val="24"/>
  </w:num>
  <w:num w:numId="6">
    <w:abstractNumId w:val="18"/>
  </w:num>
  <w:num w:numId="7">
    <w:abstractNumId w:val="21"/>
  </w:num>
  <w:num w:numId="8">
    <w:abstractNumId w:val="15"/>
  </w:num>
  <w:num w:numId="9">
    <w:abstractNumId w:val="4"/>
  </w:num>
  <w:num w:numId="10">
    <w:abstractNumId w:val="20"/>
  </w:num>
  <w:num w:numId="11">
    <w:abstractNumId w:val="23"/>
  </w:num>
  <w:num w:numId="12">
    <w:abstractNumId w:val="5"/>
  </w:num>
  <w:num w:numId="13">
    <w:abstractNumId w:val="22"/>
  </w:num>
  <w:num w:numId="14">
    <w:abstractNumId w:val="14"/>
  </w:num>
  <w:num w:numId="15">
    <w:abstractNumId w:val="12"/>
  </w:num>
  <w:num w:numId="16">
    <w:abstractNumId w:val="27"/>
  </w:num>
  <w:num w:numId="17">
    <w:abstractNumId w:val="2"/>
  </w:num>
  <w:num w:numId="18">
    <w:abstractNumId w:val="10"/>
  </w:num>
  <w:num w:numId="19">
    <w:abstractNumId w:val="26"/>
  </w:num>
  <w:num w:numId="20">
    <w:abstractNumId w:val="0"/>
  </w:num>
  <w:num w:numId="21">
    <w:abstractNumId w:val="3"/>
  </w:num>
  <w:num w:numId="22">
    <w:abstractNumId w:val="1"/>
  </w:num>
  <w:num w:numId="23">
    <w:abstractNumId w:val="17"/>
  </w:num>
  <w:num w:numId="24">
    <w:abstractNumId w:val="9"/>
  </w:num>
  <w:num w:numId="25">
    <w:abstractNumId w:val="11"/>
  </w:num>
  <w:num w:numId="26">
    <w:abstractNumId w:val="25"/>
  </w:num>
  <w:num w:numId="27">
    <w:abstractNumId w:val="28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8"/>
    <w:rsid w:val="00010773"/>
    <w:rsid w:val="00015D87"/>
    <w:rsid w:val="0002123A"/>
    <w:rsid w:val="0003596B"/>
    <w:rsid w:val="000359BC"/>
    <w:rsid w:val="00040EC6"/>
    <w:rsid w:val="000436C2"/>
    <w:rsid w:val="00072A56"/>
    <w:rsid w:val="000836F1"/>
    <w:rsid w:val="000867BD"/>
    <w:rsid w:val="000B5109"/>
    <w:rsid w:val="000B5852"/>
    <w:rsid w:val="000D2043"/>
    <w:rsid w:val="000D208D"/>
    <w:rsid w:val="000E3921"/>
    <w:rsid w:val="000F0378"/>
    <w:rsid w:val="000F085D"/>
    <w:rsid w:val="001071A1"/>
    <w:rsid w:val="0011086D"/>
    <w:rsid w:val="001326A6"/>
    <w:rsid w:val="00164136"/>
    <w:rsid w:val="00164D1E"/>
    <w:rsid w:val="0017148B"/>
    <w:rsid w:val="00172923"/>
    <w:rsid w:val="00184357"/>
    <w:rsid w:val="00184600"/>
    <w:rsid w:val="00186314"/>
    <w:rsid w:val="00187505"/>
    <w:rsid w:val="00190437"/>
    <w:rsid w:val="001A1A8E"/>
    <w:rsid w:val="001A6550"/>
    <w:rsid w:val="001C3E1F"/>
    <w:rsid w:val="001C56A6"/>
    <w:rsid w:val="001C70AE"/>
    <w:rsid w:val="001C78E9"/>
    <w:rsid w:val="001E52EA"/>
    <w:rsid w:val="001E6BCE"/>
    <w:rsid w:val="002023BB"/>
    <w:rsid w:val="00206DD0"/>
    <w:rsid w:val="00224C1C"/>
    <w:rsid w:val="00227765"/>
    <w:rsid w:val="00227D20"/>
    <w:rsid w:val="002410CF"/>
    <w:rsid w:val="002507D3"/>
    <w:rsid w:val="0025510D"/>
    <w:rsid w:val="00266E80"/>
    <w:rsid w:val="0027362D"/>
    <w:rsid w:val="002805DA"/>
    <w:rsid w:val="002927F2"/>
    <w:rsid w:val="002947CB"/>
    <w:rsid w:val="002A59CE"/>
    <w:rsid w:val="002A7AC0"/>
    <w:rsid w:val="002B5CD1"/>
    <w:rsid w:val="002C132B"/>
    <w:rsid w:val="002D1825"/>
    <w:rsid w:val="002E522C"/>
    <w:rsid w:val="002F13C4"/>
    <w:rsid w:val="003141C8"/>
    <w:rsid w:val="00317B77"/>
    <w:rsid w:val="0032167C"/>
    <w:rsid w:val="00332C82"/>
    <w:rsid w:val="0035154E"/>
    <w:rsid w:val="00352044"/>
    <w:rsid w:val="0036494C"/>
    <w:rsid w:val="0037309D"/>
    <w:rsid w:val="00380C67"/>
    <w:rsid w:val="003839FF"/>
    <w:rsid w:val="0039100F"/>
    <w:rsid w:val="00391E1D"/>
    <w:rsid w:val="003B6636"/>
    <w:rsid w:val="003C1F1B"/>
    <w:rsid w:val="003C4E59"/>
    <w:rsid w:val="003C5DA4"/>
    <w:rsid w:val="003F46CA"/>
    <w:rsid w:val="003F4A78"/>
    <w:rsid w:val="004011C7"/>
    <w:rsid w:val="00406A5C"/>
    <w:rsid w:val="004077EB"/>
    <w:rsid w:val="00410119"/>
    <w:rsid w:val="00412616"/>
    <w:rsid w:val="00431F9F"/>
    <w:rsid w:val="0043646C"/>
    <w:rsid w:val="00442725"/>
    <w:rsid w:val="0045699D"/>
    <w:rsid w:val="00456E48"/>
    <w:rsid w:val="004575D5"/>
    <w:rsid w:val="00482046"/>
    <w:rsid w:val="00491722"/>
    <w:rsid w:val="004C17DB"/>
    <w:rsid w:val="004C1EDE"/>
    <w:rsid w:val="004D2EE9"/>
    <w:rsid w:val="004E1FB3"/>
    <w:rsid w:val="004E2CD1"/>
    <w:rsid w:val="004F6783"/>
    <w:rsid w:val="005076A0"/>
    <w:rsid w:val="00513117"/>
    <w:rsid w:val="00517BD4"/>
    <w:rsid w:val="00527449"/>
    <w:rsid w:val="00530925"/>
    <w:rsid w:val="00532894"/>
    <w:rsid w:val="00552410"/>
    <w:rsid w:val="00554FC7"/>
    <w:rsid w:val="00555BA7"/>
    <w:rsid w:val="005662A9"/>
    <w:rsid w:val="00572B0B"/>
    <w:rsid w:val="00574005"/>
    <w:rsid w:val="005776B4"/>
    <w:rsid w:val="005927E4"/>
    <w:rsid w:val="0059485F"/>
    <w:rsid w:val="005B2C8D"/>
    <w:rsid w:val="005B482E"/>
    <w:rsid w:val="005B78DB"/>
    <w:rsid w:val="005C4DCA"/>
    <w:rsid w:val="005E11CF"/>
    <w:rsid w:val="005E2C58"/>
    <w:rsid w:val="005F2121"/>
    <w:rsid w:val="00614541"/>
    <w:rsid w:val="00620894"/>
    <w:rsid w:val="006432E8"/>
    <w:rsid w:val="00652A29"/>
    <w:rsid w:val="00657EE2"/>
    <w:rsid w:val="006636E9"/>
    <w:rsid w:val="00690E53"/>
    <w:rsid w:val="00697EE9"/>
    <w:rsid w:val="006A323C"/>
    <w:rsid w:val="006B2C1C"/>
    <w:rsid w:val="006B3943"/>
    <w:rsid w:val="006E1744"/>
    <w:rsid w:val="006E5278"/>
    <w:rsid w:val="006E6730"/>
    <w:rsid w:val="006E68B9"/>
    <w:rsid w:val="006E7409"/>
    <w:rsid w:val="006F3DBA"/>
    <w:rsid w:val="006F521F"/>
    <w:rsid w:val="00701C6D"/>
    <w:rsid w:val="00704981"/>
    <w:rsid w:val="00710586"/>
    <w:rsid w:val="00720F77"/>
    <w:rsid w:val="007216C0"/>
    <w:rsid w:val="00724E10"/>
    <w:rsid w:val="0073347A"/>
    <w:rsid w:val="00761348"/>
    <w:rsid w:val="0076260C"/>
    <w:rsid w:val="00764775"/>
    <w:rsid w:val="0077084C"/>
    <w:rsid w:val="007708AA"/>
    <w:rsid w:val="00780EC4"/>
    <w:rsid w:val="007A35C3"/>
    <w:rsid w:val="007A45F9"/>
    <w:rsid w:val="007A5C4D"/>
    <w:rsid w:val="007A7BDC"/>
    <w:rsid w:val="007C6279"/>
    <w:rsid w:val="007C7BFA"/>
    <w:rsid w:val="007D18DC"/>
    <w:rsid w:val="007D2CE1"/>
    <w:rsid w:val="007E1036"/>
    <w:rsid w:val="007E3E72"/>
    <w:rsid w:val="007F3FFE"/>
    <w:rsid w:val="0080358E"/>
    <w:rsid w:val="0081152E"/>
    <w:rsid w:val="00811CC6"/>
    <w:rsid w:val="0081369F"/>
    <w:rsid w:val="008142BE"/>
    <w:rsid w:val="00822978"/>
    <w:rsid w:val="00823C3A"/>
    <w:rsid w:val="008254CD"/>
    <w:rsid w:val="00827C69"/>
    <w:rsid w:val="00845804"/>
    <w:rsid w:val="00845D91"/>
    <w:rsid w:val="008502F1"/>
    <w:rsid w:val="00853872"/>
    <w:rsid w:val="00860967"/>
    <w:rsid w:val="0088237A"/>
    <w:rsid w:val="00886762"/>
    <w:rsid w:val="008C305F"/>
    <w:rsid w:val="008C7238"/>
    <w:rsid w:val="008D1843"/>
    <w:rsid w:val="008D5384"/>
    <w:rsid w:val="008D7A4B"/>
    <w:rsid w:val="008E7F6C"/>
    <w:rsid w:val="008F036C"/>
    <w:rsid w:val="008F4AE0"/>
    <w:rsid w:val="00901CC5"/>
    <w:rsid w:val="0091058E"/>
    <w:rsid w:val="0091344C"/>
    <w:rsid w:val="00915D82"/>
    <w:rsid w:val="00915D88"/>
    <w:rsid w:val="00916D1A"/>
    <w:rsid w:val="00927BE8"/>
    <w:rsid w:val="00944FA8"/>
    <w:rsid w:val="00946A23"/>
    <w:rsid w:val="0094771A"/>
    <w:rsid w:val="009478C9"/>
    <w:rsid w:val="00973301"/>
    <w:rsid w:val="009743A1"/>
    <w:rsid w:val="00986FF4"/>
    <w:rsid w:val="009D1AD8"/>
    <w:rsid w:val="009D51A5"/>
    <w:rsid w:val="009E2733"/>
    <w:rsid w:val="00A0476C"/>
    <w:rsid w:val="00A0715F"/>
    <w:rsid w:val="00A40CCF"/>
    <w:rsid w:val="00A63913"/>
    <w:rsid w:val="00A7496C"/>
    <w:rsid w:val="00A7717C"/>
    <w:rsid w:val="00A82CEB"/>
    <w:rsid w:val="00A8380E"/>
    <w:rsid w:val="00A869D6"/>
    <w:rsid w:val="00A90649"/>
    <w:rsid w:val="00AC0115"/>
    <w:rsid w:val="00AC35A0"/>
    <w:rsid w:val="00AD57CC"/>
    <w:rsid w:val="00AE1807"/>
    <w:rsid w:val="00B009F1"/>
    <w:rsid w:val="00B02708"/>
    <w:rsid w:val="00B1274D"/>
    <w:rsid w:val="00B245B9"/>
    <w:rsid w:val="00B403DB"/>
    <w:rsid w:val="00B42F33"/>
    <w:rsid w:val="00B5302A"/>
    <w:rsid w:val="00B54184"/>
    <w:rsid w:val="00B60356"/>
    <w:rsid w:val="00B641F6"/>
    <w:rsid w:val="00B70287"/>
    <w:rsid w:val="00B732CF"/>
    <w:rsid w:val="00B774CA"/>
    <w:rsid w:val="00B80493"/>
    <w:rsid w:val="00B85749"/>
    <w:rsid w:val="00B86C1B"/>
    <w:rsid w:val="00B9087B"/>
    <w:rsid w:val="00B963E2"/>
    <w:rsid w:val="00BA6340"/>
    <w:rsid w:val="00BB2AA7"/>
    <w:rsid w:val="00BB40F6"/>
    <w:rsid w:val="00BC61EA"/>
    <w:rsid w:val="00BD146C"/>
    <w:rsid w:val="00BE7B2E"/>
    <w:rsid w:val="00BF4004"/>
    <w:rsid w:val="00BF661A"/>
    <w:rsid w:val="00C40063"/>
    <w:rsid w:val="00C54C89"/>
    <w:rsid w:val="00C63CF7"/>
    <w:rsid w:val="00C70E6F"/>
    <w:rsid w:val="00C739F7"/>
    <w:rsid w:val="00C92281"/>
    <w:rsid w:val="00C92A78"/>
    <w:rsid w:val="00CA7F92"/>
    <w:rsid w:val="00CB54C0"/>
    <w:rsid w:val="00CD7B58"/>
    <w:rsid w:val="00CE599E"/>
    <w:rsid w:val="00D1153B"/>
    <w:rsid w:val="00D17D2B"/>
    <w:rsid w:val="00D2471D"/>
    <w:rsid w:val="00D25B59"/>
    <w:rsid w:val="00D317D6"/>
    <w:rsid w:val="00D50A49"/>
    <w:rsid w:val="00D51A88"/>
    <w:rsid w:val="00D62539"/>
    <w:rsid w:val="00D658AF"/>
    <w:rsid w:val="00D66117"/>
    <w:rsid w:val="00D720A5"/>
    <w:rsid w:val="00D77B07"/>
    <w:rsid w:val="00D860BE"/>
    <w:rsid w:val="00DA3294"/>
    <w:rsid w:val="00DB4172"/>
    <w:rsid w:val="00DD4DB5"/>
    <w:rsid w:val="00DD7CB8"/>
    <w:rsid w:val="00DE0290"/>
    <w:rsid w:val="00DE02AE"/>
    <w:rsid w:val="00DE2553"/>
    <w:rsid w:val="00DE6513"/>
    <w:rsid w:val="00DF045D"/>
    <w:rsid w:val="00E20A51"/>
    <w:rsid w:val="00E246DC"/>
    <w:rsid w:val="00E530BD"/>
    <w:rsid w:val="00E64ABA"/>
    <w:rsid w:val="00E64AE4"/>
    <w:rsid w:val="00E64B30"/>
    <w:rsid w:val="00E7153E"/>
    <w:rsid w:val="00E76222"/>
    <w:rsid w:val="00E77CA4"/>
    <w:rsid w:val="00E94816"/>
    <w:rsid w:val="00E9739D"/>
    <w:rsid w:val="00EB4C06"/>
    <w:rsid w:val="00EB512F"/>
    <w:rsid w:val="00EB5358"/>
    <w:rsid w:val="00EC0D54"/>
    <w:rsid w:val="00EC6CB1"/>
    <w:rsid w:val="00ED6DDB"/>
    <w:rsid w:val="00EF178E"/>
    <w:rsid w:val="00F1236C"/>
    <w:rsid w:val="00F31C8F"/>
    <w:rsid w:val="00F3274A"/>
    <w:rsid w:val="00F346A3"/>
    <w:rsid w:val="00F45890"/>
    <w:rsid w:val="00F51912"/>
    <w:rsid w:val="00F555B5"/>
    <w:rsid w:val="00F761F0"/>
    <w:rsid w:val="00F87709"/>
    <w:rsid w:val="00F95388"/>
    <w:rsid w:val="00F97C16"/>
    <w:rsid w:val="00FA3DF7"/>
    <w:rsid w:val="00FA4767"/>
    <w:rsid w:val="00FA7CCC"/>
    <w:rsid w:val="00FE1025"/>
    <w:rsid w:val="00FE5918"/>
    <w:rsid w:val="00FF03CD"/>
    <w:rsid w:val="00FF04E4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D6531E7"/>
  <w15:docId w15:val="{6524715B-B397-4D10-83D6-778F443D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E77CA4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3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384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BA8C-4BFB-4E90-9E50-0C1BEBC1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1954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Evelin Martinez</cp:lastModifiedBy>
  <cp:revision>3</cp:revision>
  <cp:lastPrinted>2020-02-13T18:11:00Z</cp:lastPrinted>
  <dcterms:created xsi:type="dcterms:W3CDTF">2020-02-20T16:57:00Z</dcterms:created>
  <dcterms:modified xsi:type="dcterms:W3CDTF">2020-02-20T17:09:00Z</dcterms:modified>
</cp:coreProperties>
</file>