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184732" w:rsidRPr="00BB4B4F" w:rsidRDefault="00184732" w:rsidP="00184732">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184732" w:rsidRPr="00BB4B4F" w:rsidRDefault="00184732" w:rsidP="00184732">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184732" w:rsidRPr="00BB4B4F" w:rsidRDefault="00184732" w:rsidP="00184732">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184732" w:rsidRPr="00BB4B4F" w:rsidRDefault="00184732" w:rsidP="00184732">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184732" w:rsidRPr="00BB4B4F" w:rsidRDefault="00184732" w:rsidP="00184732">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184732" w:rsidRPr="00BB4B4F" w:rsidRDefault="00184732" w:rsidP="00184732">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870B85" w:rsidRDefault="00184732" w:rsidP="00184732">
      <w:pPr>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184732" w:rsidRDefault="00184732" w:rsidP="00184732">
      <w:pPr>
        <w:spacing w:after="0" w:line="240" w:lineRule="auto"/>
        <w:jc w:val="center"/>
        <w:rPr>
          <w:rFonts w:ascii="Museo Sans 100" w:hAnsi="Museo Sans 100"/>
          <w:b/>
          <w:sz w:val="60"/>
          <w:szCs w:val="60"/>
          <w:lang w:val="es-ES"/>
        </w:rPr>
      </w:pPr>
    </w:p>
    <w:p w:rsidR="00184732" w:rsidRDefault="00184732" w:rsidP="00184732">
      <w:pPr>
        <w:spacing w:after="0" w:line="240" w:lineRule="auto"/>
        <w:jc w:val="center"/>
        <w:rPr>
          <w:rFonts w:ascii="Museo Sans 100" w:hAnsi="Museo Sans 100"/>
          <w:b/>
          <w:sz w:val="60"/>
          <w:szCs w:val="60"/>
          <w:lang w:val="es-ES"/>
        </w:rPr>
      </w:pPr>
    </w:p>
    <w:p w:rsidR="00184732" w:rsidRDefault="00184732" w:rsidP="00184732">
      <w:pPr>
        <w:spacing w:after="0" w:line="240" w:lineRule="auto"/>
        <w:jc w:val="center"/>
        <w:rPr>
          <w:rFonts w:ascii="Museo Sans 100" w:hAnsi="Museo Sans 100"/>
          <w:b/>
          <w:sz w:val="60"/>
          <w:szCs w:val="60"/>
          <w:lang w:val="es-ES"/>
        </w:rPr>
      </w:pPr>
    </w:p>
    <w:p w:rsidR="00184732" w:rsidRDefault="00184732" w:rsidP="00184732">
      <w:pPr>
        <w:spacing w:after="0" w:line="240" w:lineRule="auto"/>
        <w:jc w:val="center"/>
        <w:rPr>
          <w:rFonts w:ascii="Museo Sans 100" w:hAnsi="Museo Sans 100"/>
          <w:b/>
          <w:sz w:val="60"/>
          <w:szCs w:val="60"/>
          <w:lang w:val="es-ES"/>
        </w:rPr>
      </w:pPr>
    </w:p>
    <w:p w:rsidR="00184732" w:rsidRDefault="00184732" w:rsidP="00184732">
      <w:pPr>
        <w:spacing w:after="0" w:line="240" w:lineRule="auto"/>
        <w:jc w:val="center"/>
        <w:rPr>
          <w:rFonts w:ascii="Museo Sans 100" w:hAnsi="Museo Sans 100"/>
          <w:b/>
          <w:sz w:val="60"/>
          <w:szCs w:val="60"/>
          <w:lang w:val="es-ES"/>
        </w:rPr>
      </w:pPr>
    </w:p>
    <w:p w:rsidR="00184732" w:rsidRDefault="00184732" w:rsidP="00184732">
      <w:pPr>
        <w:spacing w:after="0" w:line="240" w:lineRule="auto"/>
        <w:jc w:val="center"/>
        <w:rPr>
          <w:rFonts w:ascii="Museo Sans 100" w:hAnsi="Museo Sans 100"/>
          <w:b/>
          <w:sz w:val="60"/>
          <w:szCs w:val="60"/>
          <w:lang w:val="es-ES"/>
        </w:rPr>
      </w:pPr>
    </w:p>
    <w:p w:rsidR="00184732" w:rsidRDefault="00184732" w:rsidP="00644246">
      <w:pPr>
        <w:spacing w:before="240" w:after="60"/>
        <w:jc w:val="center"/>
        <w:outlineLvl w:val="0"/>
        <w:rPr>
          <w:rFonts w:ascii="Candara" w:eastAsia="Times New Roman" w:hAnsi="Candara"/>
          <w:b/>
          <w:bCs/>
          <w:kern w:val="28"/>
          <w:lang w:val="es-SV"/>
        </w:rPr>
      </w:pPr>
    </w:p>
    <w:p w:rsidR="00B46E0B" w:rsidRPr="00DC2FB2" w:rsidRDefault="00184732" w:rsidP="00644246">
      <w:pPr>
        <w:spacing w:before="240" w:after="60"/>
        <w:jc w:val="center"/>
        <w:outlineLvl w:val="0"/>
        <w:rPr>
          <w:rFonts w:ascii="Candara" w:eastAsia="Times New Roman" w:hAnsi="Candara"/>
          <w:b/>
          <w:bCs/>
          <w:kern w:val="28"/>
          <w:lang w:val="es-SV"/>
        </w:rPr>
      </w:pPr>
      <w:r>
        <w:rPr>
          <w:rFonts w:ascii="Candara" w:eastAsia="Times New Roman" w:hAnsi="Candara"/>
          <w:b/>
          <w:bCs/>
          <w:kern w:val="28"/>
          <w:lang w:val="es-SV"/>
        </w:rPr>
        <w:t>U</w:t>
      </w:r>
      <w:r w:rsidR="00B46E0B" w:rsidRPr="00DC2FB2">
        <w:rPr>
          <w:rFonts w:ascii="Candara" w:eastAsia="Times New Roman" w:hAnsi="Candara"/>
          <w:b/>
          <w:bCs/>
          <w:kern w:val="28"/>
          <w:lang w:val="es-SV"/>
        </w:rPr>
        <w:t>NIDAD DE ACCESO A LA INFORMACION PÚBLICA</w:t>
      </w:r>
    </w:p>
    <w:p w:rsidR="00B46E0B" w:rsidRPr="00DC2FB2" w:rsidRDefault="00B46E0B" w:rsidP="00B46E0B">
      <w:pPr>
        <w:jc w:val="center"/>
        <w:rPr>
          <w:rFonts w:ascii="Candara" w:eastAsia="Calibri" w:hAnsi="Candara"/>
          <w:lang w:val="es-SV"/>
        </w:rPr>
      </w:pPr>
      <w:r w:rsidRPr="00DC2FB2">
        <w:rPr>
          <w:rFonts w:ascii="Candara" w:eastAsia="Calibri" w:hAnsi="Candara"/>
          <w:lang w:val="es-SV"/>
        </w:rPr>
        <w:t>(UAIP)</w:t>
      </w:r>
    </w:p>
    <w:p w:rsidR="00B46E0B" w:rsidRPr="00DC2FB2" w:rsidRDefault="00B46E0B" w:rsidP="00B46E0B">
      <w:pPr>
        <w:jc w:val="both"/>
        <w:rPr>
          <w:rFonts w:ascii="Candara" w:eastAsia="Calibri" w:hAnsi="Candara"/>
          <w:sz w:val="22"/>
          <w:szCs w:val="22"/>
          <w:lang w:val="es-SV"/>
        </w:rPr>
      </w:pPr>
      <w:r w:rsidRPr="00DC2FB2">
        <w:rPr>
          <w:rFonts w:ascii="Candara" w:eastAsia="Calibri" w:hAnsi="Candara"/>
          <w:sz w:val="22"/>
          <w:szCs w:val="22"/>
          <w:lang w:val="es-SV"/>
        </w:rPr>
        <w:t>Fondo de Protección de Lisiados y Discapacitados a Consecuencia del Conflicto Armado, Unidad de Acceso a la Información Pública: En l</w:t>
      </w:r>
      <w:r w:rsidR="001F4438" w:rsidRPr="00DC2FB2">
        <w:rPr>
          <w:rFonts w:ascii="Candara" w:eastAsia="Calibri" w:hAnsi="Candara"/>
          <w:sz w:val="22"/>
          <w:szCs w:val="22"/>
          <w:lang w:val="es-SV"/>
        </w:rPr>
        <w:t xml:space="preserve">a ciudad de San Salvador, a </w:t>
      </w:r>
      <w:r w:rsidR="00D06C6D" w:rsidRPr="00DC2FB2">
        <w:rPr>
          <w:rFonts w:ascii="Candara" w:eastAsia="Calibri" w:hAnsi="Candara"/>
          <w:sz w:val="22"/>
          <w:szCs w:val="22"/>
          <w:lang w:val="es-SV"/>
        </w:rPr>
        <w:t>las</w:t>
      </w:r>
      <w:r w:rsidR="007E4A30" w:rsidRPr="00DC2FB2">
        <w:rPr>
          <w:rFonts w:ascii="Candara" w:eastAsia="Calibri" w:hAnsi="Candara"/>
          <w:sz w:val="22"/>
          <w:szCs w:val="22"/>
          <w:lang w:val="es-SV"/>
        </w:rPr>
        <w:t xml:space="preserve"> nueve</w:t>
      </w:r>
      <w:r w:rsidR="00DB52CB" w:rsidRPr="00DC2FB2">
        <w:rPr>
          <w:rFonts w:ascii="Candara" w:eastAsia="Calibri" w:hAnsi="Candara"/>
          <w:sz w:val="22"/>
          <w:szCs w:val="22"/>
          <w:lang w:val="es-SV"/>
        </w:rPr>
        <w:t xml:space="preserve"> horas</w:t>
      </w:r>
      <w:r w:rsidR="007E4A30" w:rsidRPr="00DC2FB2">
        <w:rPr>
          <w:rFonts w:ascii="Candara" w:eastAsia="Calibri" w:hAnsi="Candara"/>
          <w:sz w:val="22"/>
          <w:szCs w:val="22"/>
          <w:lang w:val="es-SV"/>
        </w:rPr>
        <w:t xml:space="preserve"> </w:t>
      </w:r>
      <w:r w:rsidR="005A3900" w:rsidRPr="00DC2FB2">
        <w:rPr>
          <w:rFonts w:ascii="Candara" w:eastAsia="Calibri" w:hAnsi="Candara"/>
          <w:sz w:val="22"/>
          <w:szCs w:val="22"/>
          <w:lang w:val="es-SV"/>
        </w:rPr>
        <w:t xml:space="preserve">del </w:t>
      </w:r>
      <w:r w:rsidR="00E50A85" w:rsidRPr="00DC2FB2">
        <w:rPr>
          <w:rFonts w:ascii="Candara" w:eastAsia="Calibri" w:hAnsi="Candara"/>
          <w:sz w:val="22"/>
          <w:szCs w:val="22"/>
          <w:lang w:val="es-SV"/>
        </w:rPr>
        <w:t>día</w:t>
      </w:r>
      <w:r w:rsidR="00DC2FB2">
        <w:rPr>
          <w:rFonts w:ascii="Candara" w:eastAsia="Calibri" w:hAnsi="Candara"/>
          <w:sz w:val="22"/>
          <w:szCs w:val="22"/>
          <w:lang w:val="es-SV"/>
        </w:rPr>
        <w:t xml:space="preserve"> </w:t>
      </w:r>
      <w:r w:rsidR="001223D7">
        <w:rPr>
          <w:rFonts w:ascii="Candara" w:eastAsia="Calibri" w:hAnsi="Candara"/>
          <w:sz w:val="22"/>
          <w:szCs w:val="22"/>
          <w:lang w:val="es-SV"/>
        </w:rPr>
        <w:t>veintitrés</w:t>
      </w:r>
      <w:r w:rsidR="00333FA5" w:rsidRPr="00DC2FB2">
        <w:rPr>
          <w:rFonts w:ascii="Candara" w:eastAsia="Calibri" w:hAnsi="Candara"/>
          <w:sz w:val="22"/>
          <w:szCs w:val="22"/>
          <w:lang w:val="es-SV"/>
        </w:rPr>
        <w:t xml:space="preserve"> </w:t>
      </w:r>
      <w:r w:rsidR="009B1A43" w:rsidRPr="00DC2FB2">
        <w:rPr>
          <w:rFonts w:ascii="Candara" w:eastAsia="Calibri" w:hAnsi="Candara"/>
          <w:sz w:val="22"/>
          <w:szCs w:val="22"/>
          <w:lang w:val="es-SV"/>
        </w:rPr>
        <w:t>de junio</w:t>
      </w:r>
      <w:r w:rsidR="00821032" w:rsidRPr="00DC2FB2">
        <w:rPr>
          <w:rFonts w:ascii="Candara" w:eastAsia="Calibri" w:hAnsi="Candara"/>
          <w:sz w:val="22"/>
          <w:szCs w:val="22"/>
          <w:lang w:val="es-SV"/>
        </w:rPr>
        <w:t xml:space="preserve"> </w:t>
      </w:r>
      <w:r w:rsidR="005A3900" w:rsidRPr="00DC2FB2">
        <w:rPr>
          <w:rFonts w:ascii="Candara" w:eastAsia="Calibri" w:hAnsi="Candara"/>
          <w:sz w:val="22"/>
          <w:szCs w:val="22"/>
          <w:lang w:val="es-SV"/>
        </w:rPr>
        <w:t xml:space="preserve">de </w:t>
      </w:r>
      <w:r w:rsidR="0057670F" w:rsidRPr="00DC2FB2">
        <w:rPr>
          <w:rFonts w:ascii="Candara" w:eastAsia="Calibri" w:hAnsi="Candara"/>
          <w:sz w:val="22"/>
          <w:szCs w:val="22"/>
          <w:lang w:val="es-SV"/>
        </w:rPr>
        <w:t>dos mil veintiuno</w:t>
      </w:r>
      <w:r w:rsidR="005A3900" w:rsidRPr="00DC2FB2">
        <w:rPr>
          <w:rFonts w:ascii="Candara" w:eastAsia="Calibri" w:hAnsi="Candara"/>
          <w:sz w:val="22"/>
          <w:szCs w:val="22"/>
          <w:lang w:val="es-SV"/>
        </w:rPr>
        <w:t>.</w:t>
      </w:r>
    </w:p>
    <w:p w:rsidR="00323DAA" w:rsidRPr="00DC2FB2" w:rsidRDefault="005453FD" w:rsidP="00323DAA">
      <w:pPr>
        <w:tabs>
          <w:tab w:val="left" w:pos="7929"/>
          <w:tab w:val="right" w:pos="9360"/>
        </w:tabs>
        <w:jc w:val="both"/>
        <w:rPr>
          <w:rFonts w:ascii="Candara" w:eastAsia="Calibri" w:hAnsi="Candara"/>
          <w:sz w:val="22"/>
          <w:szCs w:val="22"/>
          <w:lang w:val="es-SV"/>
        </w:rPr>
      </w:pPr>
      <w:r w:rsidRPr="00DC2FB2">
        <w:rPr>
          <w:rFonts w:ascii="Candara" w:eastAsia="Calibri" w:hAnsi="Candara"/>
          <w:sz w:val="22"/>
          <w:szCs w:val="22"/>
          <w:lang w:val="es-SV"/>
        </w:rPr>
        <w:t>La suscrita</w:t>
      </w:r>
      <w:r w:rsidR="00B46E0B" w:rsidRPr="00DC2FB2">
        <w:rPr>
          <w:rFonts w:ascii="Candara" w:eastAsia="Calibri" w:hAnsi="Candara"/>
          <w:sz w:val="22"/>
          <w:szCs w:val="22"/>
          <w:lang w:val="es-SV"/>
        </w:rPr>
        <w:t xml:space="preserve"> Oficial de Información, CONSIDERANDO que:</w:t>
      </w:r>
    </w:p>
    <w:p w:rsidR="00700C1E" w:rsidRPr="00DC2FB2" w:rsidRDefault="007E4A30" w:rsidP="009C4212">
      <w:pPr>
        <w:pStyle w:val="Prrafodelista"/>
        <w:numPr>
          <w:ilvl w:val="0"/>
          <w:numId w:val="1"/>
        </w:numPr>
        <w:tabs>
          <w:tab w:val="left" w:pos="7929"/>
          <w:tab w:val="right" w:pos="9360"/>
        </w:tabs>
        <w:jc w:val="both"/>
        <w:rPr>
          <w:rFonts w:ascii="Candara" w:eastAsia="Times New Roman" w:hAnsi="Candara"/>
          <w:sz w:val="22"/>
          <w:szCs w:val="22"/>
          <w:lang w:val="es-ES"/>
        </w:rPr>
      </w:pPr>
      <w:r w:rsidRPr="00DC2FB2">
        <w:rPr>
          <w:rFonts w:ascii="Candara" w:eastAsia="Calibri" w:hAnsi="Candara"/>
          <w:sz w:val="22"/>
          <w:szCs w:val="22"/>
          <w:lang w:val="es-SV"/>
        </w:rPr>
        <w:t>El día catorce</w:t>
      </w:r>
      <w:r w:rsidR="009B1A43" w:rsidRPr="00DC2FB2">
        <w:rPr>
          <w:rFonts w:ascii="Candara" w:eastAsia="Calibri" w:hAnsi="Candara"/>
          <w:sz w:val="22"/>
          <w:szCs w:val="22"/>
          <w:lang w:val="es-SV"/>
        </w:rPr>
        <w:t xml:space="preserve"> de junio</w:t>
      </w:r>
      <w:r w:rsidR="00BB651E" w:rsidRPr="00DC2FB2">
        <w:rPr>
          <w:rFonts w:ascii="Candara" w:eastAsia="Calibri" w:hAnsi="Candara"/>
          <w:sz w:val="22"/>
          <w:szCs w:val="22"/>
          <w:lang w:val="es-SV"/>
        </w:rPr>
        <w:t xml:space="preserve"> del</w:t>
      </w:r>
      <w:r w:rsidR="00B46E0B" w:rsidRPr="00DC2FB2">
        <w:rPr>
          <w:rFonts w:ascii="Candara" w:eastAsia="Calibri" w:hAnsi="Candara"/>
          <w:sz w:val="22"/>
          <w:szCs w:val="22"/>
          <w:lang w:val="es-SV"/>
        </w:rPr>
        <w:t xml:space="preserve"> presente año</w:t>
      </w:r>
      <w:r w:rsidR="00786B05" w:rsidRPr="00DC2FB2">
        <w:rPr>
          <w:rFonts w:ascii="Candara" w:eastAsia="Calibri" w:hAnsi="Candara"/>
          <w:sz w:val="22"/>
          <w:szCs w:val="22"/>
          <w:lang w:val="es-SV"/>
        </w:rPr>
        <w:t>,</w:t>
      </w:r>
      <w:r w:rsidR="00B46E0B" w:rsidRPr="00DC2FB2">
        <w:rPr>
          <w:rFonts w:ascii="Candara" w:eastAsia="Calibri" w:hAnsi="Candara"/>
          <w:sz w:val="22"/>
          <w:szCs w:val="22"/>
          <w:lang w:val="es-SV"/>
        </w:rPr>
        <w:t xml:space="preserve"> se recibió solicitud de información</w:t>
      </w:r>
      <w:r w:rsidR="002E7654" w:rsidRPr="00DC2FB2">
        <w:rPr>
          <w:rFonts w:ascii="Candara" w:eastAsia="Calibri" w:hAnsi="Candara"/>
          <w:sz w:val="22"/>
          <w:szCs w:val="22"/>
          <w:lang w:val="es-SV"/>
        </w:rPr>
        <w:t xml:space="preserve"> de datos personales</w:t>
      </w:r>
      <w:r w:rsidR="00707975" w:rsidRPr="00DC2FB2">
        <w:rPr>
          <w:rFonts w:ascii="Candara" w:eastAsia="Calibri" w:hAnsi="Candara"/>
          <w:sz w:val="22"/>
          <w:szCs w:val="22"/>
          <w:lang w:val="es-SV"/>
        </w:rPr>
        <w:t xml:space="preserve"> </w:t>
      </w:r>
      <w:r w:rsidR="00B46E0B" w:rsidRPr="00DC2FB2">
        <w:rPr>
          <w:rFonts w:ascii="Candara" w:eastAsia="Calibri" w:hAnsi="Candara"/>
          <w:sz w:val="22"/>
          <w:szCs w:val="22"/>
          <w:lang w:val="es-SV"/>
        </w:rPr>
        <w:t xml:space="preserve">por parte </w:t>
      </w:r>
      <w:r w:rsidR="00C076AC" w:rsidRPr="00DC2FB2">
        <w:rPr>
          <w:rFonts w:ascii="Candara" w:eastAsia="Calibri" w:hAnsi="Candara"/>
          <w:sz w:val="22"/>
          <w:szCs w:val="22"/>
          <w:lang w:val="es-SV"/>
        </w:rPr>
        <w:t xml:space="preserve">del </w:t>
      </w:r>
      <w:r w:rsidR="00C77B48" w:rsidRPr="00DC2FB2">
        <w:rPr>
          <w:rFonts w:ascii="Candara" w:eastAsia="Calibri" w:hAnsi="Candara"/>
          <w:sz w:val="22"/>
          <w:szCs w:val="22"/>
          <w:lang w:val="es-SV"/>
        </w:rPr>
        <w:t xml:space="preserve">señor </w:t>
      </w:r>
      <w:r w:rsidR="00184732">
        <w:rPr>
          <w:rFonts w:ascii="Candara" w:hAnsi="Candara"/>
          <w:sz w:val="22"/>
          <w:szCs w:val="22"/>
          <w:lang w:val="es-MX"/>
        </w:rPr>
        <w:t>XXXXXXXXXXXXXXXXXXXX</w:t>
      </w:r>
      <w:r w:rsidR="00351FFC" w:rsidRPr="00DC2FB2">
        <w:rPr>
          <w:rFonts w:ascii="Candara" w:eastAsia="Calibri" w:hAnsi="Candara"/>
          <w:sz w:val="22"/>
          <w:szCs w:val="22"/>
          <w:lang w:val="es-SV"/>
        </w:rPr>
        <w:t>, quien</w:t>
      </w:r>
      <w:r w:rsidR="00B46E0B" w:rsidRPr="00DC2FB2">
        <w:rPr>
          <w:rFonts w:ascii="Candara" w:eastAsia="Calibri" w:hAnsi="Candara"/>
          <w:sz w:val="22"/>
          <w:szCs w:val="22"/>
          <w:lang w:val="es-SV"/>
        </w:rPr>
        <w:t xml:space="preserve"> </w:t>
      </w:r>
      <w:r w:rsidR="00922EF8" w:rsidRPr="00DC2FB2">
        <w:rPr>
          <w:rFonts w:ascii="Candara" w:hAnsi="Candara"/>
          <w:sz w:val="22"/>
          <w:szCs w:val="22"/>
          <w:lang w:val="es-SV"/>
        </w:rPr>
        <w:t>solicita</w:t>
      </w:r>
      <w:r w:rsidR="00423B3D" w:rsidRPr="00DC2FB2">
        <w:rPr>
          <w:rFonts w:ascii="Candara" w:hAnsi="Candara"/>
          <w:sz w:val="22"/>
          <w:szCs w:val="22"/>
          <w:lang w:val="es-SV"/>
        </w:rPr>
        <w:t>:</w:t>
      </w:r>
      <w:r w:rsidR="00475916" w:rsidRPr="00DC2FB2">
        <w:rPr>
          <w:rFonts w:ascii="Candara" w:hAnsi="Candara"/>
          <w:sz w:val="22"/>
          <w:szCs w:val="22"/>
          <w:lang w:val="es-ES"/>
        </w:rPr>
        <w:t xml:space="preserve"> </w:t>
      </w:r>
      <w:r w:rsidR="000D3961" w:rsidRPr="00DC2FB2">
        <w:rPr>
          <w:rFonts w:ascii="Candara" w:hAnsi="Candara"/>
          <w:sz w:val="22"/>
          <w:szCs w:val="22"/>
          <w:lang w:val="es-ES"/>
        </w:rPr>
        <w:t>Copia de exámenes médicos realizados en el 2019, Fisiatra, Cirujano plástico, psiquiatría</w:t>
      </w:r>
      <w:r w:rsidR="00347311" w:rsidRPr="00DC2FB2">
        <w:rPr>
          <w:rFonts w:ascii="Candara" w:hAnsi="Candara"/>
          <w:sz w:val="22"/>
          <w:szCs w:val="22"/>
          <w:lang w:val="es-ES"/>
        </w:rPr>
        <w:t>.</w:t>
      </w:r>
    </w:p>
    <w:p w:rsidR="002B1C1F" w:rsidRPr="00DC2FB2" w:rsidRDefault="00B46E0B" w:rsidP="002B1C1F">
      <w:pPr>
        <w:numPr>
          <w:ilvl w:val="0"/>
          <w:numId w:val="1"/>
        </w:numPr>
        <w:jc w:val="both"/>
        <w:rPr>
          <w:rFonts w:ascii="Candara" w:eastAsia="Calibri" w:hAnsi="Candara"/>
          <w:sz w:val="22"/>
          <w:szCs w:val="22"/>
          <w:lang w:val="es-SV"/>
        </w:rPr>
      </w:pPr>
      <w:r w:rsidRPr="00DC2FB2">
        <w:rPr>
          <w:rFonts w:ascii="Candara" w:eastAsia="Calibri" w:hAnsi="Candara"/>
          <w:sz w:val="22"/>
          <w:szCs w:val="22"/>
          <w:lang w:val="es-SV"/>
        </w:rPr>
        <w:t>Con base a las atribuciones de las letras d), i) y j) del artículo 50 de la Ley de Acceso a la Información Pública. (LAIP), le corresponde a</w:t>
      </w:r>
      <w:r w:rsidR="002E534F" w:rsidRPr="00DC2FB2">
        <w:rPr>
          <w:rFonts w:ascii="Candara" w:eastAsia="Calibri" w:hAnsi="Candara"/>
          <w:sz w:val="22"/>
          <w:szCs w:val="22"/>
          <w:lang w:val="es-SV"/>
        </w:rPr>
        <w:t>l</w:t>
      </w:r>
      <w:r w:rsidRPr="00DC2FB2">
        <w:rPr>
          <w:rFonts w:ascii="Candara" w:eastAsia="Calibri" w:hAnsi="Candara"/>
          <w:sz w:val="22"/>
          <w:szCs w:val="22"/>
          <w:lang w:val="es-SV"/>
        </w:rPr>
        <w:t xml:space="preserve"> O</w:t>
      </w:r>
      <w:r w:rsidR="001408D1" w:rsidRPr="00DC2FB2">
        <w:rPr>
          <w:rFonts w:ascii="Candara" w:eastAsia="Calibri" w:hAnsi="Candara"/>
          <w:sz w:val="22"/>
          <w:szCs w:val="22"/>
          <w:lang w:val="es-SV"/>
        </w:rPr>
        <w:t>ficial de Información realizar l</w:t>
      </w:r>
      <w:r w:rsidRPr="00DC2FB2">
        <w:rPr>
          <w:rFonts w:ascii="Candara" w:eastAsia="Calibri" w:hAnsi="Candara"/>
          <w:sz w:val="22"/>
          <w:szCs w:val="22"/>
          <w:lang w:val="es-SV"/>
        </w:rPr>
        <w:t>os trámites necesarios para la localización y entrega de la información solicitada por los particulares, y resolver sobre las solicitudes de información q</w:t>
      </w:r>
      <w:r w:rsidR="002B1C1F" w:rsidRPr="00DC2FB2">
        <w:rPr>
          <w:rFonts w:ascii="Candara" w:eastAsia="Calibri" w:hAnsi="Candara"/>
          <w:sz w:val="22"/>
          <w:szCs w:val="22"/>
          <w:lang w:val="es-SV"/>
        </w:rPr>
        <w:t>ue se sometan a su conocimiento</w:t>
      </w:r>
    </w:p>
    <w:p w:rsidR="00B46E0B" w:rsidRPr="00DC2FB2" w:rsidRDefault="00B46E0B" w:rsidP="008814DD">
      <w:pPr>
        <w:numPr>
          <w:ilvl w:val="0"/>
          <w:numId w:val="1"/>
        </w:numPr>
        <w:jc w:val="both"/>
        <w:rPr>
          <w:rFonts w:ascii="Candara" w:eastAsia="Calibri" w:hAnsi="Candara"/>
          <w:sz w:val="22"/>
          <w:szCs w:val="22"/>
          <w:lang w:val="es-SV"/>
        </w:rPr>
      </w:pPr>
      <w:r w:rsidRPr="00DC2FB2">
        <w:rPr>
          <w:rFonts w:ascii="Candara" w:eastAsia="Calibri" w:hAnsi="Candara"/>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DC2FB2">
        <w:rPr>
          <w:rFonts w:ascii="Candara" w:eastAsia="Calibri" w:hAnsi="Candara"/>
          <w:sz w:val="22"/>
          <w:szCs w:val="22"/>
          <w:lang w:val="es-SV"/>
        </w:rPr>
        <w:t xml:space="preserve"> sus fundamentos, para lo cual </w:t>
      </w:r>
      <w:r w:rsidRPr="00DC2FB2">
        <w:rPr>
          <w:rFonts w:ascii="Candara" w:eastAsia="Calibri" w:hAnsi="Candara"/>
          <w:sz w:val="22"/>
          <w:szCs w:val="22"/>
          <w:lang w:val="es-SV"/>
        </w:rPr>
        <w:t>l</w:t>
      </w:r>
      <w:r w:rsidR="009F072E" w:rsidRPr="00DC2FB2">
        <w:rPr>
          <w:rFonts w:ascii="Candara" w:eastAsia="Calibri" w:hAnsi="Candara"/>
          <w:sz w:val="22"/>
          <w:szCs w:val="22"/>
          <w:lang w:val="es-SV"/>
        </w:rPr>
        <w:t>a suscrita</w:t>
      </w:r>
      <w:r w:rsidRPr="00DC2FB2">
        <w:rPr>
          <w:rFonts w:ascii="Candara" w:eastAsia="Calibri" w:hAnsi="Candara"/>
          <w:sz w:val="22"/>
          <w:szCs w:val="22"/>
          <w:lang w:val="es-SV"/>
        </w:rPr>
        <w:t xml:space="preserve"> debe establecer los razonamientos de su decisión sobre el acceso a la información. </w:t>
      </w:r>
    </w:p>
    <w:p w:rsidR="00B46E0B" w:rsidRPr="00DC2FB2" w:rsidRDefault="00B46E0B" w:rsidP="00B46E0B">
      <w:pPr>
        <w:jc w:val="both"/>
        <w:rPr>
          <w:rFonts w:ascii="Candara" w:eastAsia="Calibri" w:hAnsi="Candara"/>
          <w:sz w:val="22"/>
          <w:szCs w:val="22"/>
          <w:lang w:val="es-SV"/>
        </w:rPr>
      </w:pPr>
      <w:r w:rsidRPr="00DC2FB2">
        <w:rPr>
          <w:rFonts w:ascii="Candara" w:eastAsia="Calibri" w:hAnsi="Candara"/>
          <w:sz w:val="22"/>
          <w:szCs w:val="22"/>
          <w:lang w:val="es-SV"/>
        </w:rPr>
        <w:t>Con base a las facultades legales previamente señaladas, se hacen las siguientes consideraciones:</w:t>
      </w:r>
    </w:p>
    <w:p w:rsidR="00B46E0B" w:rsidRPr="00DC2FB2" w:rsidRDefault="00B46E0B" w:rsidP="00B46E0B">
      <w:pPr>
        <w:jc w:val="both"/>
        <w:rPr>
          <w:rFonts w:ascii="Candara" w:eastAsia="Calibri" w:hAnsi="Candara"/>
          <w:sz w:val="22"/>
          <w:szCs w:val="22"/>
          <w:lang w:val="es-SV"/>
        </w:rPr>
      </w:pPr>
      <w:r w:rsidRPr="00DC2FB2">
        <w:rPr>
          <w:rFonts w:ascii="Candara" w:eastAsia="Calibri" w:hAnsi="Candara"/>
          <w:sz w:val="22"/>
          <w:szCs w:val="22"/>
          <w:lang w:val="es-SV"/>
        </w:rPr>
        <w:t>I. Acceso a la información pública.</w:t>
      </w:r>
      <w:r w:rsidRPr="00DC2FB2">
        <w:rPr>
          <w:rFonts w:ascii="Candara" w:eastAsia="Calibri" w:hAnsi="Candara"/>
          <w:sz w:val="22"/>
          <w:szCs w:val="22"/>
          <w:lang w:val="es-SV"/>
        </w:rPr>
        <w:tab/>
      </w:r>
    </w:p>
    <w:p w:rsidR="00B46E0B" w:rsidRPr="00DC2FB2" w:rsidRDefault="00B46E0B" w:rsidP="00B46E0B">
      <w:pPr>
        <w:numPr>
          <w:ilvl w:val="0"/>
          <w:numId w:val="2"/>
        </w:numPr>
        <w:jc w:val="both"/>
        <w:rPr>
          <w:rFonts w:ascii="Candara" w:eastAsia="Calibri" w:hAnsi="Candara"/>
          <w:sz w:val="22"/>
          <w:szCs w:val="22"/>
          <w:lang w:val="es-SV"/>
        </w:rPr>
      </w:pPr>
      <w:r w:rsidRPr="00DC2FB2">
        <w:rPr>
          <w:rFonts w:ascii="Candara" w:eastAsia="Calibri" w:hAnsi="Candara"/>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663ACA" w:rsidRPr="00DC2FB2" w:rsidRDefault="00663ACA" w:rsidP="0056221C">
      <w:pPr>
        <w:pStyle w:val="Prrafodelista"/>
        <w:numPr>
          <w:ilvl w:val="0"/>
          <w:numId w:val="2"/>
        </w:numPr>
        <w:jc w:val="both"/>
        <w:rPr>
          <w:rFonts w:ascii="Candara" w:eastAsia="Calibri" w:hAnsi="Candara"/>
          <w:sz w:val="22"/>
          <w:szCs w:val="22"/>
          <w:lang w:val="es-SV"/>
        </w:rPr>
      </w:pPr>
      <w:r w:rsidRPr="00DC2FB2">
        <w:rPr>
          <w:rFonts w:ascii="Candara" w:eastAsia="Calibri" w:hAnsi="Candara"/>
          <w:sz w:val="22"/>
          <w:szCs w:val="22"/>
          <w:lang w:val="es-SV"/>
        </w:rPr>
        <w:t xml:space="preserve">El día 14 de junio del corriente año, se procedió a librar requerimiento dirigido al Departamento de Seguimiento y Control en Salud, por medio de memorándum Ref./UAIP 144/2021, señalándose como fecha para hacer llegar la información a la Unidad de Acceso a la Información Pública. </w:t>
      </w:r>
    </w:p>
    <w:p w:rsidR="00663ACA" w:rsidRPr="00DC2FB2" w:rsidRDefault="00663ACA" w:rsidP="00663ACA">
      <w:pPr>
        <w:pStyle w:val="Prrafodelista"/>
        <w:jc w:val="both"/>
        <w:rPr>
          <w:rFonts w:ascii="Candara" w:eastAsia="Calibri" w:hAnsi="Candara"/>
          <w:sz w:val="22"/>
          <w:szCs w:val="22"/>
          <w:lang w:val="es-SV"/>
        </w:rPr>
      </w:pPr>
    </w:p>
    <w:p w:rsidR="00663ACA" w:rsidRPr="00DC2FB2" w:rsidRDefault="00663ACA" w:rsidP="008D7F50">
      <w:pPr>
        <w:pStyle w:val="Prrafodelista"/>
        <w:numPr>
          <w:ilvl w:val="0"/>
          <w:numId w:val="2"/>
        </w:numPr>
        <w:jc w:val="both"/>
        <w:rPr>
          <w:rFonts w:ascii="Candara" w:eastAsia="Calibri" w:hAnsi="Candara"/>
          <w:sz w:val="22"/>
          <w:szCs w:val="22"/>
          <w:lang w:val="es-SV"/>
        </w:rPr>
      </w:pPr>
      <w:r w:rsidRPr="00DC2FB2">
        <w:rPr>
          <w:rFonts w:ascii="Candara" w:eastAsia="Calibri" w:hAnsi="Candara"/>
          <w:sz w:val="22"/>
          <w:szCs w:val="22"/>
          <w:lang w:val="es-SV"/>
        </w:rPr>
        <w:t>Por medio de memorándum de fecha 23 de junio del presente año la Jefatura de Departamento de</w:t>
      </w:r>
      <w:r w:rsidRPr="00DC2FB2">
        <w:rPr>
          <w:rFonts w:ascii="Candara" w:hAnsi="Candara"/>
          <w:lang w:val="es-SV"/>
        </w:rPr>
        <w:t xml:space="preserve"> </w:t>
      </w:r>
      <w:r w:rsidRPr="00DC2FB2">
        <w:rPr>
          <w:rFonts w:ascii="Candara" w:eastAsia="Calibri" w:hAnsi="Candara"/>
          <w:sz w:val="22"/>
          <w:szCs w:val="22"/>
          <w:lang w:val="es-SV"/>
        </w:rPr>
        <w:t>Seguimiento y Control en Salud, remitió lo siguiente: “Que su proceso derivado del Seguimiento al estado de salud solicitado por el solicitante el día 4 de septiembre de 2021</w:t>
      </w:r>
      <w:r w:rsidR="007B50C6" w:rsidRPr="00DC2FB2">
        <w:rPr>
          <w:rFonts w:ascii="Candara" w:eastAsia="Calibri" w:hAnsi="Candara"/>
          <w:sz w:val="22"/>
          <w:szCs w:val="22"/>
          <w:lang w:val="es-SV"/>
        </w:rPr>
        <w:t xml:space="preserve"> se encuentra en proceso de cierre por la CTE.</w:t>
      </w:r>
    </w:p>
    <w:p w:rsidR="00911A79" w:rsidRPr="00DC2FB2" w:rsidRDefault="00911A79" w:rsidP="009C4212">
      <w:pPr>
        <w:numPr>
          <w:ilvl w:val="0"/>
          <w:numId w:val="2"/>
        </w:numPr>
        <w:jc w:val="both"/>
        <w:rPr>
          <w:rFonts w:ascii="Candara" w:hAnsi="Candara"/>
          <w:sz w:val="22"/>
          <w:szCs w:val="22"/>
          <w:lang w:val="es-MX"/>
        </w:rPr>
      </w:pPr>
      <w:r w:rsidRPr="00DC2FB2">
        <w:rPr>
          <w:rFonts w:ascii="Candara" w:eastAsia="Calibri" w:hAnsi="Candara"/>
          <w:sz w:val="22"/>
          <w:szCs w:val="22"/>
          <w:lang w:val="es-SV"/>
        </w:rPr>
        <w:t>La solicitud hace referencia considerada por el literal e) del artículo 19 de la Ley de Acceso a la Información Pública (LAIP), como reservada entendiéndose por tales la “</w:t>
      </w:r>
      <w:r w:rsidRPr="00DC2FB2">
        <w:rPr>
          <w:rFonts w:ascii="Candara" w:eastAsia="Calibri" w:hAnsi="Candara"/>
          <w:b/>
          <w:sz w:val="22"/>
          <w:szCs w:val="22"/>
          <w:lang w:val="es-SV"/>
        </w:rPr>
        <w:t>La que contenga opiniones o recomendaciones que formen parte del proceso deliberativo de los servidores públicos, en tanto no sea adoptada la decisión definitiva”</w:t>
      </w:r>
    </w:p>
    <w:p w:rsidR="00B46E0B" w:rsidRPr="00DC2FB2" w:rsidRDefault="00B46E0B" w:rsidP="00B46E0B">
      <w:pPr>
        <w:jc w:val="both"/>
        <w:rPr>
          <w:rFonts w:ascii="Candara" w:eastAsia="Calibri" w:hAnsi="Candara"/>
          <w:b/>
          <w:sz w:val="22"/>
          <w:szCs w:val="22"/>
          <w:lang w:val="es-SV"/>
        </w:rPr>
      </w:pPr>
      <w:r w:rsidRPr="00DC2FB2">
        <w:rPr>
          <w:rFonts w:ascii="Candara" w:eastAsia="Calibri" w:hAnsi="Candara"/>
          <w:sz w:val="22"/>
          <w:szCs w:val="22"/>
          <w:lang w:val="es-SV"/>
        </w:rPr>
        <w:t xml:space="preserve">Con base a las disposiciones legales citadas y los razonamientos antes expuestos, se </w:t>
      </w:r>
      <w:r w:rsidRPr="00DC2FB2">
        <w:rPr>
          <w:rFonts w:ascii="Candara" w:eastAsia="Calibri" w:hAnsi="Candara"/>
          <w:b/>
          <w:sz w:val="22"/>
          <w:szCs w:val="22"/>
          <w:lang w:val="es-SV"/>
        </w:rPr>
        <w:t>RESUELVE:</w:t>
      </w:r>
    </w:p>
    <w:p w:rsidR="00663ACA" w:rsidRPr="00DC2FB2" w:rsidRDefault="00874B23" w:rsidP="00663ACA">
      <w:pPr>
        <w:pStyle w:val="Prrafodelista"/>
        <w:numPr>
          <w:ilvl w:val="0"/>
          <w:numId w:val="8"/>
        </w:numPr>
        <w:tabs>
          <w:tab w:val="left" w:pos="7929"/>
          <w:tab w:val="right" w:pos="9360"/>
        </w:tabs>
        <w:jc w:val="both"/>
        <w:rPr>
          <w:rFonts w:ascii="Candara" w:eastAsia="Times New Roman" w:hAnsi="Candara"/>
          <w:sz w:val="22"/>
          <w:szCs w:val="22"/>
          <w:lang w:val="es-ES"/>
        </w:rPr>
      </w:pPr>
      <w:r w:rsidRPr="00DC2FB2">
        <w:rPr>
          <w:rFonts w:ascii="Candara" w:eastAsia="Calibri" w:hAnsi="Candara"/>
          <w:sz w:val="22"/>
          <w:szCs w:val="22"/>
          <w:lang w:val="es-SV"/>
        </w:rPr>
        <w:t>Deniéguese, el acceso a la información con declaratoria de reserva solicitada por el señor</w:t>
      </w:r>
      <w:r w:rsidRPr="00DC2FB2">
        <w:rPr>
          <w:rFonts w:ascii="Candara" w:hAnsi="Candara"/>
          <w:lang w:val="es-SV"/>
        </w:rPr>
        <w:t xml:space="preserve"> </w:t>
      </w:r>
      <w:r w:rsidR="00184732">
        <w:rPr>
          <w:rFonts w:ascii="Candara" w:hAnsi="Candara"/>
          <w:sz w:val="22"/>
          <w:szCs w:val="22"/>
          <w:lang w:val="es-MX"/>
        </w:rPr>
        <w:t>XXXXXXXXXXXXXXXXXXXX</w:t>
      </w:r>
      <w:r w:rsidRPr="00DC2FB2">
        <w:rPr>
          <w:rFonts w:ascii="Candara" w:eastAsia="Calibri" w:hAnsi="Candara"/>
          <w:sz w:val="22"/>
          <w:szCs w:val="22"/>
          <w:lang w:val="es-SV"/>
        </w:rPr>
        <w:t>,</w:t>
      </w:r>
      <w:r w:rsidR="00663ACA" w:rsidRPr="00DC2FB2">
        <w:rPr>
          <w:rFonts w:ascii="Candara" w:eastAsia="Calibri" w:hAnsi="Candara"/>
          <w:sz w:val="22"/>
          <w:szCs w:val="22"/>
          <w:lang w:val="es-SV"/>
        </w:rPr>
        <w:t xml:space="preserve"> relativo a </w:t>
      </w:r>
      <w:r w:rsidR="00663ACA" w:rsidRPr="00DC2FB2">
        <w:rPr>
          <w:rFonts w:ascii="Candara" w:hAnsi="Candara"/>
          <w:sz w:val="22"/>
          <w:szCs w:val="22"/>
          <w:lang w:val="es-ES"/>
        </w:rPr>
        <w:t>Copia de exámenes médicos realizados en el 2019, Fisiatra, Cirujano plástico, psiquiatría.</w:t>
      </w:r>
    </w:p>
    <w:p w:rsidR="007B50C6" w:rsidRPr="00DC2FB2" w:rsidRDefault="007B50C6" w:rsidP="007B50C6">
      <w:pPr>
        <w:pStyle w:val="Prrafodelista"/>
        <w:tabs>
          <w:tab w:val="left" w:pos="7929"/>
          <w:tab w:val="right" w:pos="9360"/>
        </w:tabs>
        <w:jc w:val="both"/>
        <w:rPr>
          <w:rFonts w:ascii="Candara" w:eastAsia="Times New Roman" w:hAnsi="Candara"/>
          <w:sz w:val="22"/>
          <w:szCs w:val="22"/>
          <w:lang w:val="es-ES"/>
        </w:rPr>
      </w:pPr>
    </w:p>
    <w:p w:rsidR="007B50C6" w:rsidRPr="00DC2FB2" w:rsidRDefault="007B50C6" w:rsidP="007B50C6">
      <w:pPr>
        <w:pStyle w:val="Prrafodelista"/>
        <w:numPr>
          <w:ilvl w:val="0"/>
          <w:numId w:val="8"/>
        </w:numPr>
        <w:tabs>
          <w:tab w:val="left" w:pos="7929"/>
          <w:tab w:val="right" w:pos="9360"/>
        </w:tabs>
        <w:jc w:val="both"/>
        <w:rPr>
          <w:rFonts w:ascii="Candara" w:eastAsia="Times New Roman" w:hAnsi="Candara"/>
          <w:sz w:val="22"/>
          <w:szCs w:val="22"/>
          <w:lang w:val="es-ES"/>
        </w:rPr>
      </w:pPr>
      <w:r w:rsidRPr="00DC2FB2">
        <w:rPr>
          <w:rFonts w:ascii="Candara" w:eastAsia="Times New Roman" w:hAnsi="Candara"/>
          <w:sz w:val="22"/>
          <w:szCs w:val="22"/>
          <w:lang w:val="es-ES"/>
        </w:rPr>
        <w:t>En observancia a la obligación impuesta al Oficial de Información establecida en el Art. 72 Inc. final, se le hace saber al solicitante, que puede recurrir al Instituto de Acceso a la Información Pública, a interponer el recurso de Apelación según lo establecido en el Art. 82 de la LAIP</w:t>
      </w:r>
    </w:p>
    <w:p w:rsidR="00DB145E" w:rsidRPr="00DC2FB2" w:rsidRDefault="00DB145E" w:rsidP="007B50C6">
      <w:pPr>
        <w:pStyle w:val="Prrafodelista"/>
        <w:jc w:val="both"/>
        <w:rPr>
          <w:rFonts w:ascii="Candara" w:eastAsia="Calibri" w:hAnsi="Candara"/>
          <w:sz w:val="22"/>
          <w:szCs w:val="22"/>
          <w:lang w:val="es-SV"/>
        </w:rPr>
      </w:pPr>
      <w:r w:rsidRPr="00DC2FB2">
        <w:rPr>
          <w:rFonts w:ascii="Candara" w:eastAsia="Calibri" w:hAnsi="Candara"/>
          <w:sz w:val="22"/>
          <w:szCs w:val="22"/>
          <w:lang w:val="es-SV"/>
        </w:rPr>
        <w:t xml:space="preserve"> </w:t>
      </w:r>
    </w:p>
    <w:p w:rsidR="00922EF8" w:rsidRPr="00DC2FB2" w:rsidRDefault="00922EF8" w:rsidP="00922EF8">
      <w:pPr>
        <w:numPr>
          <w:ilvl w:val="0"/>
          <w:numId w:val="3"/>
        </w:numPr>
        <w:jc w:val="both"/>
        <w:rPr>
          <w:rFonts w:ascii="Candara" w:eastAsia="Calibri" w:hAnsi="Candara"/>
          <w:sz w:val="22"/>
          <w:szCs w:val="22"/>
          <w:lang w:val="es-SV"/>
        </w:rPr>
      </w:pPr>
      <w:r w:rsidRPr="00DC2FB2">
        <w:rPr>
          <w:rFonts w:ascii="Candara" w:eastAsia="Calibri" w:hAnsi="Candara"/>
          <w:sz w:val="22"/>
          <w:szCs w:val="22"/>
          <w:lang w:val="es-SV"/>
        </w:rPr>
        <w:t>Notifíquese a</w:t>
      </w:r>
      <w:r w:rsidR="00E6776A" w:rsidRPr="00DC2FB2">
        <w:rPr>
          <w:rFonts w:ascii="Candara" w:eastAsia="Calibri" w:hAnsi="Candara"/>
          <w:sz w:val="22"/>
          <w:szCs w:val="22"/>
          <w:lang w:val="es-SV"/>
        </w:rPr>
        <w:t>l interesado</w:t>
      </w:r>
      <w:r w:rsidRPr="00DC2FB2">
        <w:rPr>
          <w:rFonts w:ascii="Candara" w:eastAsia="Calibri" w:hAnsi="Candara"/>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DC2FB2" w:rsidRDefault="008339DF" w:rsidP="00B46E0B">
      <w:pPr>
        <w:spacing w:after="0" w:line="240" w:lineRule="auto"/>
        <w:jc w:val="center"/>
        <w:rPr>
          <w:rFonts w:ascii="Candara" w:eastAsia="Calibri" w:hAnsi="Candara"/>
          <w:sz w:val="22"/>
          <w:szCs w:val="22"/>
          <w:lang w:val="es-SV"/>
        </w:rPr>
      </w:pPr>
      <w:r w:rsidRPr="00DC2FB2">
        <w:rPr>
          <w:rFonts w:ascii="Candara" w:eastAsia="Calibri" w:hAnsi="Candara"/>
          <w:sz w:val="22"/>
          <w:szCs w:val="22"/>
          <w:lang w:val="es-SV"/>
        </w:rPr>
        <w:t xml:space="preserve">Licda. </w:t>
      </w:r>
      <w:r w:rsidR="004A7AF8" w:rsidRPr="00DC2FB2">
        <w:rPr>
          <w:rFonts w:ascii="Candara" w:eastAsia="Calibri" w:hAnsi="Candara"/>
          <w:sz w:val="22"/>
          <w:szCs w:val="22"/>
          <w:lang w:val="es-SV"/>
        </w:rPr>
        <w:t>Evelyn Magdalena Cáceres Morales</w:t>
      </w:r>
    </w:p>
    <w:p w:rsidR="00B46E0B" w:rsidRPr="00DC2FB2" w:rsidRDefault="00B46E0B" w:rsidP="00B46E0B">
      <w:pPr>
        <w:spacing w:after="0" w:line="240" w:lineRule="auto"/>
        <w:jc w:val="center"/>
        <w:rPr>
          <w:rFonts w:ascii="Candara" w:eastAsia="Calibri" w:hAnsi="Candara"/>
          <w:sz w:val="22"/>
          <w:szCs w:val="22"/>
          <w:lang w:val="es-SV"/>
        </w:rPr>
      </w:pPr>
      <w:r w:rsidRPr="00DC2FB2">
        <w:rPr>
          <w:rFonts w:ascii="Candara" w:eastAsia="Calibri" w:hAnsi="Candara"/>
          <w:sz w:val="22"/>
          <w:szCs w:val="22"/>
          <w:lang w:val="es-SV"/>
        </w:rPr>
        <w:t>Oficial de Información</w:t>
      </w:r>
      <w:r w:rsidR="003B4227" w:rsidRPr="00DC2FB2">
        <w:rPr>
          <w:rFonts w:ascii="Candara" w:eastAsia="Calibri" w:hAnsi="Candara"/>
          <w:sz w:val="22"/>
          <w:szCs w:val="22"/>
          <w:lang w:val="es-SV"/>
        </w:rPr>
        <w:t xml:space="preserve"> </w:t>
      </w:r>
    </w:p>
    <w:p w:rsidR="00B46E0B" w:rsidRPr="00DC2FB2" w:rsidRDefault="00B46E0B" w:rsidP="00B46E0B">
      <w:pPr>
        <w:spacing w:after="0" w:line="240" w:lineRule="auto"/>
        <w:jc w:val="center"/>
        <w:rPr>
          <w:rFonts w:ascii="Candara" w:eastAsia="Calibri" w:hAnsi="Candara"/>
          <w:sz w:val="22"/>
          <w:szCs w:val="22"/>
          <w:lang w:val="es-SV"/>
        </w:rPr>
      </w:pPr>
      <w:r w:rsidRPr="00DC2FB2">
        <w:rPr>
          <w:rFonts w:ascii="Candara" w:eastAsia="Calibri" w:hAnsi="Candara"/>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184732" w:rsidRDefault="00184732" w:rsidP="00B46E0B">
      <w:pPr>
        <w:spacing w:after="0" w:line="240" w:lineRule="auto"/>
        <w:rPr>
          <w:rFonts w:ascii="Calibri" w:eastAsia="Calibri" w:hAnsi="Calibri" w:cs="Times New Roman"/>
          <w:sz w:val="22"/>
          <w:szCs w:val="22"/>
          <w:lang w:val="es-SV"/>
        </w:rPr>
      </w:pPr>
    </w:p>
    <w:p w:rsidR="00184732" w:rsidRDefault="00184732" w:rsidP="00B46E0B">
      <w:pPr>
        <w:spacing w:after="0" w:line="240" w:lineRule="auto"/>
        <w:rPr>
          <w:rFonts w:ascii="Calibri" w:eastAsia="Calibri" w:hAnsi="Calibri" w:cs="Times New Roman"/>
          <w:sz w:val="22"/>
          <w:szCs w:val="22"/>
          <w:lang w:val="es-SV"/>
        </w:rPr>
      </w:pPr>
    </w:p>
    <w:p w:rsidR="00184732" w:rsidRDefault="00184732" w:rsidP="00B46E0B">
      <w:pPr>
        <w:spacing w:after="0" w:line="240" w:lineRule="auto"/>
        <w:rPr>
          <w:rFonts w:ascii="Calibri" w:eastAsia="Calibri" w:hAnsi="Calibri" w:cs="Times New Roman"/>
          <w:sz w:val="22"/>
          <w:szCs w:val="22"/>
          <w:lang w:val="es-SV"/>
        </w:rPr>
      </w:pPr>
    </w:p>
    <w:p w:rsidR="00184732" w:rsidRDefault="00184732" w:rsidP="00B46E0B">
      <w:pPr>
        <w:spacing w:after="0" w:line="240" w:lineRule="auto"/>
        <w:rPr>
          <w:rFonts w:ascii="Calibri" w:eastAsia="Calibri" w:hAnsi="Calibri" w:cs="Times New Roman"/>
          <w:sz w:val="22"/>
          <w:szCs w:val="22"/>
          <w:lang w:val="es-SV"/>
        </w:rPr>
      </w:pPr>
    </w:p>
    <w:p w:rsidR="00184732" w:rsidRDefault="00184732" w:rsidP="00B46E0B">
      <w:pPr>
        <w:spacing w:after="0" w:line="240" w:lineRule="auto"/>
        <w:rPr>
          <w:rFonts w:ascii="Calibri" w:eastAsia="Calibri" w:hAnsi="Calibri" w:cs="Times New Roman"/>
          <w:sz w:val="22"/>
          <w:szCs w:val="22"/>
          <w:lang w:val="es-SV"/>
        </w:rPr>
      </w:pPr>
      <w:bookmarkStart w:id="0" w:name="_GoBack"/>
      <w:bookmarkEnd w:id="0"/>
    </w:p>
    <w:sectPr w:rsidR="00184732" w:rsidSect="00184732">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Candara">
    <w:panose1 w:val="020E0502030303020204"/>
    <w:charset w:val="00"/>
    <w:family w:val="swiss"/>
    <w:pitch w:val="variable"/>
    <w:sig w:usb0="A00002EF" w:usb1="4000A44B" w:usb2="00000000"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7E4A30" w:rsidP="00A9042C">
                          <w:pPr>
                            <w:jc w:val="center"/>
                            <w:rPr>
                              <w:lang w:val="es-SV"/>
                            </w:rPr>
                          </w:pPr>
                          <w:r>
                            <w:rPr>
                              <w:lang w:val="es-SV"/>
                            </w:rPr>
                            <w:t>408</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7E4A30" w:rsidP="00A9042C">
                    <w:pPr>
                      <w:jc w:val="center"/>
                      <w:rPr>
                        <w:lang w:val="es-SV"/>
                      </w:rPr>
                    </w:pPr>
                    <w:r>
                      <w:rPr>
                        <w:lang w:val="es-SV"/>
                      </w:rPr>
                      <w:t>408</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732" w:rsidRDefault="00184732">
    <w:pPr>
      <w:pStyle w:val="Encabezado"/>
    </w:pPr>
    <w:r w:rsidRPr="00FC2486">
      <w:rPr>
        <w:noProof/>
        <w:lang w:val="es-SV" w:eastAsia="es-SV"/>
      </w:rPr>
      <w:drawing>
        <wp:anchor distT="0" distB="0" distL="114300" distR="114300" simplePos="0" relativeHeight="251660800" behindDoc="0" locked="0" layoutInCell="1" allowOverlap="1" wp14:anchorId="3AEA7877" wp14:editId="501C37C9">
          <wp:simplePos x="0" y="0"/>
          <wp:positionH relativeFrom="margin">
            <wp:posOffset>1009650</wp:posOffset>
          </wp:positionH>
          <wp:positionV relativeFrom="paragraph">
            <wp:posOffset>-38100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0D0CE83C"/>
    <w:lvl w:ilvl="0" w:tplc="E03AB49E">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DC6CE1"/>
    <w:multiLevelType w:val="hybridMultilevel"/>
    <w:tmpl w:val="2CFE51C8"/>
    <w:lvl w:ilvl="0" w:tplc="DE38A206">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5"/>
  </w:num>
  <w:num w:numId="5">
    <w:abstractNumId w:val="4"/>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7"/>
    <w:rsid w:val="001223DE"/>
    <w:rsid w:val="00122876"/>
    <w:rsid w:val="001245B8"/>
    <w:rsid w:val="00130105"/>
    <w:rsid w:val="00131E90"/>
    <w:rsid w:val="001325C1"/>
    <w:rsid w:val="00135B5F"/>
    <w:rsid w:val="0013642F"/>
    <w:rsid w:val="00137532"/>
    <w:rsid w:val="001408D1"/>
    <w:rsid w:val="00140D14"/>
    <w:rsid w:val="00141FA3"/>
    <w:rsid w:val="00144EE9"/>
    <w:rsid w:val="0014781B"/>
    <w:rsid w:val="00151917"/>
    <w:rsid w:val="00152FB7"/>
    <w:rsid w:val="00153C38"/>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307C"/>
    <w:rsid w:val="001840B8"/>
    <w:rsid w:val="00184732"/>
    <w:rsid w:val="00184C6B"/>
    <w:rsid w:val="00185289"/>
    <w:rsid w:val="00186C82"/>
    <w:rsid w:val="00190DEF"/>
    <w:rsid w:val="00193850"/>
    <w:rsid w:val="00193EF9"/>
    <w:rsid w:val="00196A9B"/>
    <w:rsid w:val="00197BFB"/>
    <w:rsid w:val="001A1F04"/>
    <w:rsid w:val="001A5283"/>
    <w:rsid w:val="001B09C1"/>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3FF9"/>
    <w:rsid w:val="004E4693"/>
    <w:rsid w:val="004E52EB"/>
    <w:rsid w:val="004F5629"/>
    <w:rsid w:val="004F5B91"/>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1353"/>
    <w:rsid w:val="006554C3"/>
    <w:rsid w:val="00656964"/>
    <w:rsid w:val="00657E47"/>
    <w:rsid w:val="006613AA"/>
    <w:rsid w:val="00663AC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27D8"/>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3D03"/>
    <w:rsid w:val="007409FD"/>
    <w:rsid w:val="00743B8D"/>
    <w:rsid w:val="0074776D"/>
    <w:rsid w:val="00747D9D"/>
    <w:rsid w:val="007528D9"/>
    <w:rsid w:val="00754D45"/>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75657"/>
    <w:rsid w:val="007822B1"/>
    <w:rsid w:val="00786B05"/>
    <w:rsid w:val="007878D8"/>
    <w:rsid w:val="007905D6"/>
    <w:rsid w:val="00791702"/>
    <w:rsid w:val="0079213C"/>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0C6"/>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30"/>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B23"/>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5826"/>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1A79"/>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689A"/>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4CE7"/>
    <w:rsid w:val="009F5A8C"/>
    <w:rsid w:val="009F7E61"/>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165"/>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D5353"/>
    <w:rsid w:val="00AD6D65"/>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05F3"/>
    <w:rsid w:val="00D60F0E"/>
    <w:rsid w:val="00D61F2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2CB"/>
    <w:rsid w:val="00DB585D"/>
    <w:rsid w:val="00DB6085"/>
    <w:rsid w:val="00DB6CFB"/>
    <w:rsid w:val="00DB6EFC"/>
    <w:rsid w:val="00DB7883"/>
    <w:rsid w:val="00DB7B4B"/>
    <w:rsid w:val="00DC0EEB"/>
    <w:rsid w:val="00DC2FB2"/>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3378"/>
    <w:rsid w:val="00F4347D"/>
    <w:rsid w:val="00F453D9"/>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E85315F"/>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90EF7-D51E-4383-94BD-62597EB47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461</TotalTime>
  <Pages>3</Pages>
  <Words>561</Words>
  <Characters>3089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3643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63</cp:revision>
  <cp:lastPrinted>2021-06-23T17:19:00Z</cp:lastPrinted>
  <dcterms:created xsi:type="dcterms:W3CDTF">2021-05-28T19:19:00Z</dcterms:created>
  <dcterms:modified xsi:type="dcterms:W3CDTF">2021-07-01T20:33:00Z</dcterms:modified>
</cp:coreProperties>
</file>