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554C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862156" w:rsidP="003249A1">
      <w:pPr>
        <w:jc w:val="both"/>
        <w:rPr>
          <w:rFonts w:eastAsia="Calibri"/>
          <w:sz w:val="22"/>
          <w:szCs w:val="22"/>
          <w:lang w:val="es-SV"/>
        </w:rPr>
      </w:pPr>
      <w:r w:rsidRPr="00862156">
        <w:rPr>
          <w:rFonts w:eastAsia="Calibri"/>
          <w:sz w:val="22"/>
          <w:szCs w:val="22"/>
          <w:lang w:val="es-SV"/>
        </w:rPr>
        <w:t xml:space="preserve">San Salvador, a las </w:t>
      </w:r>
      <w:r>
        <w:rPr>
          <w:rFonts w:eastAsia="Calibri"/>
          <w:sz w:val="22"/>
          <w:szCs w:val="22"/>
          <w:lang w:val="es-SV"/>
        </w:rPr>
        <w:t xml:space="preserve">nueve </w:t>
      </w:r>
      <w:r w:rsidRPr="00862156">
        <w:rPr>
          <w:rFonts w:eastAsia="Calibri"/>
          <w:sz w:val="22"/>
          <w:szCs w:val="22"/>
          <w:lang w:val="es-SV"/>
        </w:rPr>
        <w:t xml:space="preserve">horas y treinta minutos del día nueve de febrero de dos mil veintiuno, el Fondo de Protección de Lisiados y Discapacitados a Consecuencia del Conflicto Armado, luego de haber recibido la solicitud de información fecha el día </w:t>
      </w:r>
      <w:r>
        <w:rPr>
          <w:rFonts w:eastAsia="Calibri"/>
          <w:sz w:val="22"/>
          <w:szCs w:val="22"/>
          <w:lang w:val="es-SV"/>
        </w:rPr>
        <w:t>diez</w:t>
      </w:r>
      <w:r w:rsidRPr="00862156">
        <w:rPr>
          <w:rFonts w:eastAsia="Calibri"/>
          <w:sz w:val="22"/>
          <w:szCs w:val="22"/>
          <w:lang w:val="es-SV"/>
        </w:rPr>
        <w:t xml:space="preserve"> de </w:t>
      </w:r>
      <w:r>
        <w:rPr>
          <w:rFonts w:eastAsia="Calibri"/>
          <w:sz w:val="22"/>
          <w:szCs w:val="22"/>
          <w:lang w:val="es-SV"/>
        </w:rPr>
        <w:t>f</w:t>
      </w:r>
      <w:r w:rsidRPr="00862156">
        <w:rPr>
          <w:rFonts w:eastAsia="Calibri"/>
          <w:sz w:val="22"/>
          <w:szCs w:val="22"/>
          <w:lang w:val="es-SV"/>
        </w:rPr>
        <w:t>e</w:t>
      </w:r>
      <w:r>
        <w:rPr>
          <w:rFonts w:eastAsia="Calibri"/>
          <w:sz w:val="22"/>
          <w:szCs w:val="22"/>
          <w:lang w:val="es-SV"/>
        </w:rPr>
        <w:t>br</w:t>
      </w:r>
      <w:r w:rsidRPr="00862156">
        <w:rPr>
          <w:rFonts w:eastAsia="Calibri"/>
          <w:sz w:val="22"/>
          <w:szCs w:val="22"/>
          <w:lang w:val="es-SV"/>
        </w:rPr>
        <w:t>ero del corri</w:t>
      </w:r>
      <w:r w:rsidR="003249A1">
        <w:rPr>
          <w:rFonts w:eastAsia="Calibri"/>
          <w:sz w:val="22"/>
          <w:szCs w:val="22"/>
          <w:lang w:val="es-SV"/>
        </w:rPr>
        <w:t>ente año, marcado con la R</w:t>
      </w:r>
      <w:r>
        <w:rPr>
          <w:rFonts w:eastAsia="Calibri"/>
          <w:sz w:val="22"/>
          <w:szCs w:val="22"/>
          <w:lang w:val="es-SV"/>
        </w:rPr>
        <w:t>ef. 28</w:t>
      </w:r>
      <w:r w:rsidRPr="00862156">
        <w:rPr>
          <w:rFonts w:eastAsia="Calibri"/>
          <w:sz w:val="22"/>
          <w:szCs w:val="22"/>
          <w:lang w:val="es-SV"/>
        </w:rPr>
        <w:t>-2021, presentada por el señor</w:t>
      </w:r>
      <w:r>
        <w:rPr>
          <w:rFonts w:eastAsia="Calibri"/>
          <w:sz w:val="22"/>
          <w:szCs w:val="22"/>
          <w:lang w:val="es-SV"/>
        </w:rPr>
        <w:t xml:space="preserve"> </w:t>
      </w:r>
      <w:r w:rsidR="00E8094A">
        <w:rPr>
          <w:sz w:val="22"/>
          <w:szCs w:val="22"/>
          <w:lang w:val="es-SV"/>
        </w:rPr>
        <w:t>XXXXXXXXXXXXXXXXXXXX</w:t>
      </w:r>
      <w:r w:rsidRPr="00862156">
        <w:rPr>
          <w:rFonts w:eastAsia="Calibri"/>
          <w:sz w:val="22"/>
          <w:szCs w:val="22"/>
          <w:lang w:val="es-SV"/>
        </w:rPr>
        <w:t>, consistente en:</w:t>
      </w:r>
      <w:r w:rsidRPr="00862156">
        <w:rPr>
          <w:lang w:val="es-SV"/>
        </w:rPr>
        <w:t xml:space="preserve"> </w:t>
      </w:r>
      <w:r w:rsidRPr="00862156">
        <w:rPr>
          <w:rFonts w:eastAsia="Calibri"/>
          <w:sz w:val="22"/>
          <w:szCs w:val="22"/>
          <w:lang w:val="es-SV"/>
        </w:rPr>
        <w:t>Copia de documentos presentados al Departamento de Créditos (Copia de escritura de vivienda, presupuestos de materiales para construcción y copia de DUI), sobre el particular la infrascrita Oficial de Información Interina hace las siguientes consideraciones:</w:t>
      </w:r>
      <w:r w:rsidR="00B46E0B" w:rsidRPr="00B46E0B">
        <w:rPr>
          <w:rFonts w:eastAsia="Calibri"/>
          <w:sz w:val="22"/>
          <w:szCs w:val="22"/>
          <w:lang w:val="es-SV"/>
        </w:rPr>
        <w:tab/>
      </w:r>
      <w:r w:rsidR="00B46E0B" w:rsidRPr="00B46E0B">
        <w:rPr>
          <w:rFonts w:eastAsia="Calibri"/>
          <w:sz w:val="22"/>
          <w:szCs w:val="22"/>
          <w:lang w:val="es-SV"/>
        </w:rPr>
        <w:tab/>
      </w:r>
    </w:p>
    <w:p w:rsidR="00B46E0B" w:rsidRPr="00A93F11" w:rsidRDefault="00B46E0B" w:rsidP="00862156">
      <w:pPr>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 xml:space="preserve">os trámites </w:t>
      </w:r>
      <w:r w:rsidR="00971065">
        <w:rPr>
          <w:rFonts w:eastAsia="Calibri"/>
          <w:sz w:val="22"/>
          <w:szCs w:val="22"/>
          <w:lang w:val="es-SV"/>
        </w:rPr>
        <w:t>|</w:t>
      </w:r>
      <w:r w:rsidRPr="00A93F11">
        <w:rPr>
          <w:rFonts w:eastAsia="Calibri"/>
          <w:sz w:val="22"/>
          <w:szCs w:val="22"/>
          <w:lang w:val="es-SV"/>
        </w:rPr>
        <w:t>necesarios para la localización y entrega de la información solicitada por los particulares, y resolver sobre las solicitudes de información que se sometan a su conocimiento.</w:t>
      </w:r>
    </w:p>
    <w:p w:rsidR="00B46E0B" w:rsidRPr="00B46E0B" w:rsidRDefault="00B46E0B" w:rsidP="00862156">
      <w:p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Default="00B46E0B" w:rsidP="00373E9E">
      <w:p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373E9E" w:rsidRPr="00373E9E" w:rsidRDefault="00373E9E" w:rsidP="00373E9E">
      <w:pPr>
        <w:jc w:val="both"/>
        <w:rPr>
          <w:rFonts w:eastAsia="Calibri"/>
          <w:sz w:val="22"/>
          <w:szCs w:val="22"/>
          <w:lang w:val="es-SV"/>
        </w:rPr>
      </w:pPr>
      <w:r w:rsidRPr="00373E9E">
        <w:rPr>
          <w:rFonts w:eastAsia="Calibri"/>
          <w:sz w:val="22"/>
          <w:szCs w:val="22"/>
          <w:lang w:val="es-SV"/>
        </w:rPr>
        <w:t>GESTIONES REALIZADAS POR OFICIAL DE INFORMACION</w:t>
      </w:r>
    </w:p>
    <w:p w:rsidR="00373E9E" w:rsidRPr="00373E9E" w:rsidRDefault="00373E9E" w:rsidP="00373E9E">
      <w:pPr>
        <w:jc w:val="both"/>
        <w:rPr>
          <w:rFonts w:eastAsia="Calibri"/>
          <w:sz w:val="22"/>
          <w:szCs w:val="22"/>
          <w:lang w:val="es-SV"/>
        </w:rPr>
      </w:pPr>
      <w:r>
        <w:rPr>
          <w:rFonts w:eastAsia="Calibri"/>
          <w:sz w:val="22"/>
          <w:szCs w:val="22"/>
          <w:lang w:val="es-SV"/>
        </w:rPr>
        <w:t xml:space="preserve">El día tres </w:t>
      </w:r>
      <w:r w:rsidRPr="00373E9E">
        <w:rPr>
          <w:rFonts w:eastAsia="Calibri"/>
          <w:sz w:val="22"/>
          <w:szCs w:val="22"/>
          <w:lang w:val="es-SV"/>
        </w:rPr>
        <w:t xml:space="preserve">de </w:t>
      </w:r>
      <w:r>
        <w:rPr>
          <w:rFonts w:eastAsia="Calibri"/>
          <w:sz w:val="22"/>
          <w:szCs w:val="22"/>
          <w:lang w:val="es-SV"/>
        </w:rPr>
        <w:t>f</w:t>
      </w:r>
      <w:r w:rsidRPr="00373E9E">
        <w:rPr>
          <w:rFonts w:eastAsia="Calibri"/>
          <w:sz w:val="22"/>
          <w:szCs w:val="22"/>
          <w:lang w:val="es-SV"/>
        </w:rPr>
        <w:t>e</w:t>
      </w:r>
      <w:r>
        <w:rPr>
          <w:rFonts w:eastAsia="Calibri"/>
          <w:sz w:val="22"/>
          <w:szCs w:val="22"/>
          <w:lang w:val="es-SV"/>
        </w:rPr>
        <w:t>br</w:t>
      </w:r>
      <w:r w:rsidRPr="00373E9E">
        <w:rPr>
          <w:rFonts w:eastAsia="Calibri"/>
          <w:sz w:val="22"/>
          <w:szCs w:val="22"/>
          <w:lang w:val="es-SV"/>
        </w:rPr>
        <w:t>ero del corriente año, se procedió a librar requerimiento al</w:t>
      </w:r>
      <w:r>
        <w:rPr>
          <w:rFonts w:eastAsia="Calibri"/>
          <w:sz w:val="22"/>
          <w:szCs w:val="22"/>
          <w:lang w:val="es-SV"/>
        </w:rPr>
        <w:t xml:space="preserve"> Departamento de Créditos </w:t>
      </w:r>
      <w:r w:rsidRPr="00373E9E">
        <w:rPr>
          <w:rFonts w:eastAsia="Calibri"/>
          <w:sz w:val="22"/>
          <w:szCs w:val="22"/>
          <w:lang w:val="es-SV"/>
        </w:rPr>
        <w:t xml:space="preserve">Memorándum REF.UAIP </w:t>
      </w:r>
      <w:r w:rsidR="003249A1">
        <w:rPr>
          <w:rFonts w:eastAsia="Calibri"/>
          <w:sz w:val="22"/>
          <w:szCs w:val="22"/>
          <w:lang w:val="es-SV"/>
        </w:rPr>
        <w:t>31</w:t>
      </w:r>
      <w:r w:rsidRPr="00373E9E">
        <w:rPr>
          <w:rFonts w:eastAsia="Calibri"/>
          <w:sz w:val="22"/>
          <w:szCs w:val="22"/>
          <w:lang w:val="es-SV"/>
        </w:rPr>
        <w:t xml:space="preserve">/2021 de fecha </w:t>
      </w:r>
      <w:r w:rsidR="003249A1">
        <w:rPr>
          <w:rFonts w:eastAsia="Calibri"/>
          <w:sz w:val="22"/>
          <w:szCs w:val="22"/>
          <w:lang w:val="es-SV"/>
        </w:rPr>
        <w:t>04</w:t>
      </w:r>
      <w:r w:rsidRPr="00373E9E">
        <w:rPr>
          <w:rFonts w:eastAsia="Calibri"/>
          <w:sz w:val="22"/>
          <w:szCs w:val="22"/>
          <w:lang w:val="es-SV"/>
        </w:rPr>
        <w:t>/0</w:t>
      </w:r>
      <w:r>
        <w:rPr>
          <w:rFonts w:eastAsia="Calibri"/>
          <w:sz w:val="22"/>
          <w:szCs w:val="22"/>
          <w:lang w:val="es-SV"/>
        </w:rPr>
        <w:t>2</w:t>
      </w:r>
      <w:r w:rsidRPr="00373E9E">
        <w:rPr>
          <w:rFonts w:eastAsia="Calibri"/>
          <w:sz w:val="22"/>
          <w:szCs w:val="22"/>
          <w:lang w:val="es-SV"/>
        </w:rPr>
        <w:t xml:space="preserve">/2021, señalándole como fecha para hacer entrega la información a la Unidad de Acceso a la Información Pública, el día </w:t>
      </w:r>
      <w:r w:rsidR="003249A1">
        <w:rPr>
          <w:rFonts w:eastAsia="Calibri"/>
          <w:sz w:val="22"/>
          <w:szCs w:val="22"/>
          <w:lang w:val="es-SV"/>
        </w:rPr>
        <w:t>diez</w:t>
      </w:r>
      <w:r w:rsidRPr="00373E9E">
        <w:rPr>
          <w:rFonts w:eastAsia="Calibri"/>
          <w:sz w:val="22"/>
          <w:szCs w:val="22"/>
          <w:lang w:val="es-SV"/>
        </w:rPr>
        <w:t xml:space="preserve"> de febrero del presente año.</w:t>
      </w:r>
    </w:p>
    <w:p w:rsidR="00373E9E" w:rsidRDefault="00373E9E" w:rsidP="00373E9E">
      <w:pPr>
        <w:jc w:val="both"/>
        <w:rPr>
          <w:rFonts w:eastAsia="Calibri"/>
          <w:sz w:val="22"/>
          <w:szCs w:val="22"/>
          <w:lang w:val="es-SV"/>
        </w:rPr>
      </w:pPr>
      <w:r w:rsidRPr="00373E9E">
        <w:rPr>
          <w:rFonts w:eastAsia="Calibri"/>
          <w:sz w:val="22"/>
          <w:szCs w:val="22"/>
          <w:lang w:val="es-SV"/>
        </w:rPr>
        <w:t xml:space="preserve">Por medio de memorándum de fecha </w:t>
      </w:r>
      <w:r>
        <w:rPr>
          <w:rFonts w:eastAsia="Calibri"/>
          <w:sz w:val="22"/>
          <w:szCs w:val="22"/>
          <w:lang w:val="es-SV"/>
        </w:rPr>
        <w:t>05</w:t>
      </w:r>
      <w:r w:rsidRPr="00373E9E">
        <w:rPr>
          <w:rFonts w:eastAsia="Calibri"/>
          <w:sz w:val="22"/>
          <w:szCs w:val="22"/>
          <w:lang w:val="es-SV"/>
        </w:rPr>
        <w:t xml:space="preserve"> de febrero del presente año la Jefatura </w:t>
      </w:r>
      <w:r>
        <w:rPr>
          <w:rFonts w:eastAsia="Calibri"/>
          <w:sz w:val="22"/>
          <w:szCs w:val="22"/>
          <w:lang w:val="es-SV"/>
        </w:rPr>
        <w:t xml:space="preserve">Interina del </w:t>
      </w:r>
      <w:r w:rsidRPr="00373E9E">
        <w:rPr>
          <w:rFonts w:eastAsia="Calibri"/>
          <w:sz w:val="22"/>
          <w:szCs w:val="22"/>
          <w:lang w:val="es-SV"/>
        </w:rPr>
        <w:t xml:space="preserve">Departamento de </w:t>
      </w:r>
      <w:r>
        <w:rPr>
          <w:rFonts w:eastAsia="Calibri"/>
          <w:sz w:val="22"/>
          <w:szCs w:val="22"/>
          <w:lang w:val="es-SV"/>
        </w:rPr>
        <w:t>Créditos</w:t>
      </w:r>
      <w:r w:rsidRPr="00373E9E">
        <w:rPr>
          <w:rFonts w:eastAsia="Calibri"/>
          <w:sz w:val="22"/>
          <w:szCs w:val="22"/>
          <w:lang w:val="es-SV"/>
        </w:rPr>
        <w:t xml:space="preserve"> envió la información consiste en </w:t>
      </w:r>
      <w:r>
        <w:rPr>
          <w:rFonts w:eastAsia="Calibri"/>
          <w:sz w:val="22"/>
          <w:szCs w:val="22"/>
          <w:lang w:val="es-SV"/>
        </w:rPr>
        <w:t>Copia de escritura de vivienda y Copia de presupuesto de materiales de construcción, manifestando que respecto a la fotocopia del Documento Único de Identidad no obra copia en su expediente</w:t>
      </w:r>
      <w:r w:rsidRPr="00373E9E">
        <w:rPr>
          <w:rFonts w:eastAsia="Calibri"/>
          <w:sz w:val="22"/>
          <w:szCs w:val="22"/>
          <w:lang w:val="es-SV"/>
        </w:rPr>
        <w:t>.</w:t>
      </w:r>
    </w:p>
    <w:p w:rsidR="00C93689" w:rsidRPr="00C93689" w:rsidRDefault="00C93689" w:rsidP="00C93689">
      <w:pPr>
        <w:jc w:val="both"/>
        <w:rPr>
          <w:rFonts w:eastAsia="Calibri"/>
          <w:sz w:val="22"/>
          <w:szCs w:val="22"/>
          <w:lang w:val="es-SV"/>
        </w:rPr>
      </w:pPr>
      <w:r w:rsidRPr="00C93689">
        <w:rPr>
          <w:rFonts w:eastAsia="Calibri"/>
          <w:sz w:val="22"/>
          <w:szCs w:val="22"/>
          <w:lang w:val="es-SV"/>
        </w:rPr>
        <w:lastRenderedPageBreak/>
        <w:t>Por lo anterior y con base a los artículos 65 y 73 de la Ley de Acceso a la Información Pública, la</w:t>
      </w:r>
    </w:p>
    <w:p w:rsidR="00C93689" w:rsidRPr="00373E9E" w:rsidRDefault="00C93689" w:rsidP="00C93689">
      <w:pPr>
        <w:jc w:val="both"/>
        <w:rPr>
          <w:rFonts w:eastAsia="Calibri"/>
          <w:sz w:val="22"/>
          <w:szCs w:val="22"/>
          <w:lang w:val="es-SV"/>
        </w:rPr>
      </w:pPr>
      <w:r w:rsidRPr="00C93689">
        <w:rPr>
          <w:rFonts w:eastAsia="Calibri"/>
          <w:sz w:val="22"/>
          <w:szCs w:val="22"/>
          <w:lang w:val="es-SV"/>
        </w:rPr>
        <w:t>suscrita Oficial de Información RESUELVE:</w:t>
      </w:r>
    </w:p>
    <w:p w:rsidR="00C93689" w:rsidRPr="00C93689" w:rsidRDefault="00373E9E" w:rsidP="009E19FF">
      <w:pPr>
        <w:pStyle w:val="Prrafodelista"/>
        <w:numPr>
          <w:ilvl w:val="0"/>
          <w:numId w:val="3"/>
        </w:numPr>
        <w:jc w:val="both"/>
        <w:rPr>
          <w:rFonts w:eastAsia="Calibri"/>
          <w:sz w:val="22"/>
          <w:szCs w:val="22"/>
          <w:lang w:val="es-MX"/>
        </w:rPr>
      </w:pPr>
      <w:r w:rsidRPr="00C93689">
        <w:rPr>
          <w:rFonts w:eastAsia="Calibri"/>
          <w:sz w:val="22"/>
          <w:szCs w:val="22"/>
          <w:lang w:val="es-SV"/>
        </w:rPr>
        <w:t>Hágase la entrega parcial de la información consistente en: Copia de escritura de vivienda, presupuestos de materiales para construcción.</w:t>
      </w:r>
      <w:r w:rsidR="00C93689">
        <w:rPr>
          <w:rFonts w:eastAsia="Calibri"/>
          <w:sz w:val="22"/>
          <w:szCs w:val="22"/>
          <w:lang w:val="es-SV"/>
        </w:rPr>
        <w:t xml:space="preserve"> </w:t>
      </w:r>
    </w:p>
    <w:p w:rsidR="00C93689" w:rsidRPr="00C93689" w:rsidRDefault="00C93689" w:rsidP="00C93689">
      <w:pPr>
        <w:pStyle w:val="Prrafodelista"/>
        <w:jc w:val="both"/>
        <w:rPr>
          <w:rFonts w:eastAsia="Calibri"/>
          <w:sz w:val="22"/>
          <w:szCs w:val="22"/>
          <w:lang w:val="es-MX"/>
        </w:rPr>
      </w:pPr>
    </w:p>
    <w:p w:rsidR="00C93689" w:rsidRPr="003C765E" w:rsidRDefault="00C93689" w:rsidP="003C765E">
      <w:pPr>
        <w:pStyle w:val="Prrafodelista"/>
        <w:numPr>
          <w:ilvl w:val="0"/>
          <w:numId w:val="3"/>
        </w:numPr>
        <w:jc w:val="both"/>
        <w:rPr>
          <w:rFonts w:eastAsia="Calibri"/>
          <w:sz w:val="22"/>
          <w:szCs w:val="22"/>
          <w:lang w:val="es-MX"/>
        </w:rPr>
      </w:pPr>
      <w:r w:rsidRPr="00C93689">
        <w:rPr>
          <w:rFonts w:eastAsia="Calibri"/>
          <w:sz w:val="22"/>
          <w:szCs w:val="22"/>
          <w:lang w:val="es-SV"/>
        </w:rPr>
        <w:t>Confirmar la inexistencia de la información que consiste en: Copia de Documento Único de Identidad.</w:t>
      </w:r>
    </w:p>
    <w:p w:rsidR="003C765E" w:rsidRPr="003C765E" w:rsidRDefault="003C765E" w:rsidP="003C765E">
      <w:pPr>
        <w:pStyle w:val="Prrafodelista"/>
        <w:rPr>
          <w:rFonts w:eastAsia="Calibri"/>
          <w:sz w:val="22"/>
          <w:szCs w:val="22"/>
          <w:lang w:val="es-MX"/>
        </w:rPr>
      </w:pPr>
    </w:p>
    <w:p w:rsidR="003C765E" w:rsidRPr="003C765E" w:rsidRDefault="003C765E" w:rsidP="003C765E">
      <w:pPr>
        <w:pStyle w:val="Prrafodelista"/>
        <w:jc w:val="both"/>
        <w:rPr>
          <w:rFonts w:eastAsia="Calibri"/>
          <w:sz w:val="22"/>
          <w:szCs w:val="22"/>
          <w:lang w:val="es-MX"/>
        </w:rPr>
      </w:pP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3C765E" w:rsidRDefault="003C765E" w:rsidP="003249A1">
      <w:pPr>
        <w:jc w:val="center"/>
        <w:rPr>
          <w:rFonts w:eastAsia="Calibri"/>
          <w:b/>
          <w:sz w:val="22"/>
          <w:szCs w:val="22"/>
          <w:lang w:val="es-SV"/>
        </w:rPr>
      </w:pPr>
    </w:p>
    <w:p w:rsidR="003C765E" w:rsidRDefault="003C765E" w:rsidP="003249A1">
      <w:pPr>
        <w:jc w:val="center"/>
        <w:rPr>
          <w:rFonts w:eastAsia="Calibri"/>
          <w:b/>
          <w:sz w:val="22"/>
          <w:szCs w:val="22"/>
          <w:lang w:val="es-SV"/>
        </w:rPr>
      </w:pPr>
      <w:bookmarkStart w:id="0" w:name="_GoBack"/>
      <w:bookmarkEnd w:id="0"/>
    </w:p>
    <w:sectPr w:rsidR="003C765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25" w:rsidRDefault="00E34825">
      <w:pPr>
        <w:spacing w:after="0" w:line="240" w:lineRule="auto"/>
      </w:pPr>
      <w:r>
        <w:separator/>
      </w:r>
    </w:p>
  </w:endnote>
  <w:endnote w:type="continuationSeparator" w:id="0">
    <w:p w:rsidR="00E34825" w:rsidRDefault="00E3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25" w:rsidRDefault="00E34825">
      <w:pPr>
        <w:spacing w:after="0" w:line="240" w:lineRule="auto"/>
      </w:pPr>
      <w:r>
        <w:separator/>
      </w:r>
    </w:p>
  </w:footnote>
  <w:footnote w:type="continuationSeparator" w:id="0">
    <w:p w:rsidR="00E34825" w:rsidRDefault="00E34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27A87" w:rsidP="00A9042C">
                          <w:pPr>
                            <w:jc w:val="center"/>
                            <w:rPr>
                              <w:lang w:val="es-SV"/>
                            </w:rPr>
                          </w:pPr>
                          <w:r>
                            <w:rPr>
                              <w:lang w:val="es-SV"/>
                            </w:rPr>
                            <w:t>28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27A87" w:rsidP="00A9042C">
                    <w:pPr>
                      <w:jc w:val="center"/>
                      <w:rPr>
                        <w:lang w:val="es-SV"/>
                      </w:rPr>
                    </w:pPr>
                    <w:r>
                      <w:rPr>
                        <w:lang w:val="es-SV"/>
                      </w:rPr>
                      <w:t>28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E546C02"/>
    <w:multiLevelType w:val="hybridMultilevel"/>
    <w:tmpl w:val="07DE2336"/>
    <w:lvl w:ilvl="0" w:tplc="2C9CDFDE">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4A37"/>
    <w:rsid w:val="000457BD"/>
    <w:rsid w:val="000503AC"/>
    <w:rsid w:val="00051265"/>
    <w:rsid w:val="00052FB7"/>
    <w:rsid w:val="00054064"/>
    <w:rsid w:val="000554DB"/>
    <w:rsid w:val="000611E0"/>
    <w:rsid w:val="00071A87"/>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1257"/>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249A1"/>
    <w:rsid w:val="0033122C"/>
    <w:rsid w:val="00342ECA"/>
    <w:rsid w:val="00343C66"/>
    <w:rsid w:val="00350173"/>
    <w:rsid w:val="003511F4"/>
    <w:rsid w:val="00352BEB"/>
    <w:rsid w:val="00353F3D"/>
    <w:rsid w:val="00370DDD"/>
    <w:rsid w:val="00371817"/>
    <w:rsid w:val="00371DFB"/>
    <w:rsid w:val="0037202D"/>
    <w:rsid w:val="00372DC7"/>
    <w:rsid w:val="00373E9E"/>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C765E"/>
    <w:rsid w:val="003D0CC9"/>
    <w:rsid w:val="003D2690"/>
    <w:rsid w:val="003E1A92"/>
    <w:rsid w:val="003E22B5"/>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1AF6"/>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2156"/>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065"/>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84D"/>
    <w:rsid w:val="009B6DCE"/>
    <w:rsid w:val="009C4A3E"/>
    <w:rsid w:val="009C775B"/>
    <w:rsid w:val="009D3BF1"/>
    <w:rsid w:val="009D4C06"/>
    <w:rsid w:val="009E0FA7"/>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3689"/>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4825"/>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8094A"/>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578C"/>
    <w:rsid w:val="00F15D37"/>
    <w:rsid w:val="00F22D5B"/>
    <w:rsid w:val="00F24BC5"/>
    <w:rsid w:val="00F30ECC"/>
    <w:rsid w:val="00F33203"/>
    <w:rsid w:val="00F43378"/>
    <w:rsid w:val="00F47911"/>
    <w:rsid w:val="00F549C3"/>
    <w:rsid w:val="00F56DED"/>
    <w:rsid w:val="00F57413"/>
    <w:rsid w:val="00F5758F"/>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C78B0-EA4D-481E-A1BA-F8A34D53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TotalTime>
  <Pages>2</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cp:revision>
  <cp:lastPrinted>2021-02-09T15:28:00Z</cp:lastPrinted>
  <dcterms:created xsi:type="dcterms:W3CDTF">2021-02-09T15:19:00Z</dcterms:created>
  <dcterms:modified xsi:type="dcterms:W3CDTF">2021-03-17T15:30:00Z</dcterms:modified>
</cp:coreProperties>
</file>