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02" w:rsidRPr="00BD414F" w:rsidRDefault="00755602" w:rsidP="008720A1">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755602" w:rsidRPr="00BD414F" w:rsidRDefault="00755602" w:rsidP="00755602">
      <w:pPr>
        <w:jc w:val="center"/>
        <w:rPr>
          <w:rFonts w:eastAsia="Calibri"/>
          <w:lang w:val="es-SV"/>
        </w:rPr>
      </w:pPr>
      <w:r w:rsidRPr="00BD414F">
        <w:rPr>
          <w:rFonts w:eastAsia="Calibri"/>
          <w:lang w:val="es-SV"/>
        </w:rPr>
        <w:t>(UAIP)</w:t>
      </w:r>
    </w:p>
    <w:p w:rsidR="00755602" w:rsidRPr="00A9042C" w:rsidRDefault="00755602" w:rsidP="00755602">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720A1">
        <w:rPr>
          <w:rFonts w:eastAsia="Calibri"/>
          <w:sz w:val="22"/>
          <w:szCs w:val="22"/>
          <w:lang w:val="es-SV"/>
        </w:rPr>
        <w:t>once horas y treinta</w:t>
      </w:r>
      <w:r>
        <w:rPr>
          <w:rFonts w:eastAsia="Calibri"/>
          <w:sz w:val="22"/>
          <w:szCs w:val="22"/>
          <w:lang w:val="es-SV"/>
        </w:rPr>
        <w:t xml:space="preserve"> minutos del día </w:t>
      </w:r>
      <w:r w:rsidR="008F364F">
        <w:rPr>
          <w:rFonts w:eastAsia="Calibri"/>
          <w:sz w:val="22"/>
          <w:szCs w:val="22"/>
          <w:lang w:val="es-SV"/>
        </w:rPr>
        <w:t>veintisiete</w:t>
      </w:r>
      <w:r w:rsidR="00E74D99">
        <w:rPr>
          <w:rFonts w:eastAsia="Calibri"/>
          <w:sz w:val="22"/>
          <w:szCs w:val="22"/>
          <w:lang w:val="es-SV"/>
        </w:rPr>
        <w:t xml:space="preserve"> de septiembre</w:t>
      </w:r>
      <w:r w:rsidRPr="00A9042C">
        <w:rPr>
          <w:rFonts w:eastAsia="Calibri"/>
          <w:sz w:val="22"/>
          <w:szCs w:val="22"/>
          <w:lang w:val="es-SV"/>
        </w:rPr>
        <w:t xml:space="preserve"> de dos mil diecinueve.</w:t>
      </w:r>
    </w:p>
    <w:p w:rsidR="00755602" w:rsidRPr="00A9042C" w:rsidRDefault="00755602" w:rsidP="00755602">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12A8E" w:rsidRPr="00E12A8E" w:rsidRDefault="008720A1" w:rsidP="008720A1">
      <w:pPr>
        <w:numPr>
          <w:ilvl w:val="0"/>
          <w:numId w:val="1"/>
        </w:numPr>
        <w:jc w:val="both"/>
        <w:rPr>
          <w:rFonts w:eastAsia="Calibri"/>
          <w:sz w:val="22"/>
          <w:szCs w:val="22"/>
          <w:lang w:val="es-ES"/>
        </w:rPr>
      </w:pPr>
      <w:r>
        <w:rPr>
          <w:rFonts w:eastAsia="Calibri"/>
          <w:sz w:val="22"/>
          <w:szCs w:val="22"/>
          <w:lang w:val="es-SV"/>
        </w:rPr>
        <w:t>El día dieciséis</w:t>
      </w:r>
      <w:r w:rsidR="00E74D99" w:rsidRPr="00E12A8E">
        <w:rPr>
          <w:rFonts w:eastAsia="Calibri"/>
          <w:sz w:val="22"/>
          <w:szCs w:val="22"/>
          <w:lang w:val="es-SV"/>
        </w:rPr>
        <w:t xml:space="preserve"> de septiembre</w:t>
      </w:r>
      <w:r w:rsidR="00755602" w:rsidRPr="00E12A8E">
        <w:rPr>
          <w:rFonts w:eastAsia="Calibri"/>
          <w:sz w:val="22"/>
          <w:szCs w:val="22"/>
          <w:lang w:val="es-SV"/>
        </w:rPr>
        <w:t xml:space="preserve"> del presente año se recibió solicitud de información, por parte del señor</w:t>
      </w:r>
      <w:r w:rsidR="00755602" w:rsidRPr="00E12A8E">
        <w:rPr>
          <w:color w:val="333333"/>
          <w:sz w:val="22"/>
          <w:szCs w:val="22"/>
          <w:shd w:val="clear" w:color="auto" w:fill="F9F9F9"/>
          <w:lang w:val="es-SV"/>
        </w:rPr>
        <w:t xml:space="preserve"> </w:t>
      </w:r>
      <w:r w:rsidR="008C1AEE">
        <w:rPr>
          <w:color w:val="333333"/>
          <w:sz w:val="22"/>
          <w:szCs w:val="22"/>
          <w:shd w:val="clear" w:color="auto" w:fill="F9F9F9"/>
          <w:lang w:val="es-SV"/>
        </w:rPr>
        <w:t>XXXXXXXXXXXXXXXXXXXX</w:t>
      </w:r>
      <w:r w:rsidR="00755602" w:rsidRPr="00E12A8E">
        <w:rPr>
          <w:rFonts w:eastAsia="Calibri"/>
          <w:sz w:val="22"/>
          <w:szCs w:val="22"/>
          <w:lang w:val="es-SV"/>
        </w:rPr>
        <w:t xml:space="preserve">, quien solicita: </w:t>
      </w:r>
      <w:r w:rsidR="00E12A8E" w:rsidRPr="00E12A8E">
        <w:rPr>
          <w:rFonts w:eastAsia="Calibri"/>
          <w:sz w:val="22"/>
          <w:szCs w:val="22"/>
          <w:lang w:val="es-ES"/>
        </w:rPr>
        <w:t>Necesito me manden las Hojas de Vida y atestados de los titulares que ejercen los cargos especificados en el</w:t>
      </w:r>
      <w:r w:rsidR="00E12A8E">
        <w:rPr>
          <w:rFonts w:eastAsia="Calibri"/>
          <w:sz w:val="22"/>
          <w:szCs w:val="22"/>
          <w:lang w:val="es-ES"/>
        </w:rPr>
        <w:t xml:space="preserve"> </w:t>
      </w:r>
      <w:r w:rsidR="00E12A8E" w:rsidRPr="00E12A8E">
        <w:rPr>
          <w:rFonts w:eastAsia="Calibri"/>
          <w:sz w:val="22"/>
          <w:szCs w:val="22"/>
          <w:lang w:val="es-ES"/>
        </w:rPr>
        <w:t>organigrama de esta institución, además de los honorarios desglosados y nombre específico del cargo que ocupan</w:t>
      </w:r>
    </w:p>
    <w:p w:rsidR="00755602" w:rsidRPr="00E12A8E" w:rsidRDefault="00755602" w:rsidP="00E12A8E">
      <w:pPr>
        <w:numPr>
          <w:ilvl w:val="0"/>
          <w:numId w:val="1"/>
        </w:numPr>
        <w:jc w:val="both"/>
        <w:rPr>
          <w:rFonts w:eastAsia="Calibri"/>
          <w:sz w:val="22"/>
          <w:szCs w:val="22"/>
          <w:lang w:val="es-SV"/>
        </w:rPr>
      </w:pPr>
      <w:r w:rsidRPr="00E12A8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55602" w:rsidRPr="00A9042C" w:rsidRDefault="00755602" w:rsidP="00755602">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55602" w:rsidRPr="00A9042C" w:rsidRDefault="00755602" w:rsidP="00755602">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r w:rsidR="00F47911">
        <w:rPr>
          <w:rFonts w:eastAsia="Calibri"/>
          <w:sz w:val="22"/>
          <w:szCs w:val="22"/>
          <w:lang w:val="es-SV"/>
        </w:rPr>
        <w:t xml:space="preserve">  </w:t>
      </w:r>
    </w:p>
    <w:p w:rsidR="00755602" w:rsidRPr="00A9042C" w:rsidRDefault="00755602" w:rsidP="00755602">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755602" w:rsidRDefault="00755602" w:rsidP="00585E7A">
      <w:pPr>
        <w:pStyle w:val="Prrafodelista"/>
        <w:numPr>
          <w:ilvl w:val="0"/>
          <w:numId w:val="4"/>
        </w:numPr>
        <w:jc w:val="both"/>
        <w:rPr>
          <w:rFonts w:eastAsia="Calibri"/>
          <w:sz w:val="22"/>
          <w:szCs w:val="22"/>
          <w:lang w:val="es-SV"/>
        </w:rPr>
      </w:pPr>
      <w:r w:rsidRPr="00585E7A">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5E7A" w:rsidRPr="00585E7A" w:rsidRDefault="00585E7A" w:rsidP="00585E7A">
      <w:pPr>
        <w:pStyle w:val="Prrafodelista"/>
        <w:ind w:left="1080"/>
        <w:jc w:val="both"/>
        <w:rPr>
          <w:rFonts w:eastAsia="Calibri"/>
          <w:sz w:val="22"/>
          <w:szCs w:val="22"/>
          <w:lang w:val="es-SV"/>
        </w:rPr>
      </w:pPr>
    </w:p>
    <w:p w:rsidR="00585E7A" w:rsidRDefault="00585E7A" w:rsidP="00585E7A">
      <w:pPr>
        <w:pStyle w:val="Prrafodelista"/>
        <w:numPr>
          <w:ilvl w:val="0"/>
          <w:numId w:val="4"/>
        </w:numPr>
        <w:jc w:val="both"/>
        <w:rPr>
          <w:rFonts w:eastAsia="Calibri"/>
          <w:sz w:val="22"/>
          <w:szCs w:val="22"/>
          <w:lang w:val="es-SV"/>
        </w:rPr>
      </w:pPr>
      <w:r w:rsidRPr="00585E7A">
        <w:rPr>
          <w:rFonts w:eastAsia="Calibri"/>
          <w:sz w:val="22"/>
          <w:szCs w:val="22"/>
          <w:lang w:val="es-SV"/>
        </w:rPr>
        <w:t xml:space="preserve">Sin embargo, existen casos en los cuales la información resulta de difícil obtención, ya sea por su antigüedad o por las complicaciones logísticas para su recopilación; lo </w:t>
      </w:r>
      <w:r w:rsidRPr="00585E7A">
        <w:rPr>
          <w:rFonts w:eastAsia="Calibri"/>
          <w:sz w:val="22"/>
          <w:szCs w:val="22"/>
          <w:lang w:val="es-SV"/>
        </w:rPr>
        <w:lastRenderedPageBreak/>
        <w:t>cual deviene en la necesidad de una búsqueda más precisa dentro de los archivos de la institución, pudiendo darse el supuesto que la misma luego de una exhaustiva verificación sea inexistente.</w:t>
      </w:r>
    </w:p>
    <w:p w:rsidR="00585E7A" w:rsidRPr="00585E7A" w:rsidRDefault="00585E7A" w:rsidP="00585E7A">
      <w:pPr>
        <w:pStyle w:val="Prrafodelista"/>
        <w:rPr>
          <w:rFonts w:eastAsia="Calibri"/>
          <w:sz w:val="22"/>
          <w:szCs w:val="22"/>
          <w:lang w:val="es-SV"/>
        </w:rPr>
      </w:pPr>
    </w:p>
    <w:p w:rsidR="00DD4B71" w:rsidRDefault="00585E7A" w:rsidP="00DD4B71">
      <w:pPr>
        <w:pStyle w:val="Prrafodelista"/>
        <w:numPr>
          <w:ilvl w:val="0"/>
          <w:numId w:val="4"/>
        </w:numPr>
        <w:jc w:val="both"/>
        <w:rPr>
          <w:rFonts w:eastAsia="Calibri"/>
          <w:sz w:val="22"/>
          <w:szCs w:val="22"/>
          <w:lang w:val="es-SV"/>
        </w:rPr>
      </w:pPr>
      <w:r w:rsidRPr="00585E7A">
        <w:rPr>
          <w:rFonts w:eastAsia="Calibri"/>
          <w:sz w:val="22"/>
          <w:szCs w:val="22"/>
          <w:lang w:val="es-SV"/>
        </w:rPr>
        <w:t xml:space="preserve">Por su parte, el art. 73 de la LAIP establece que cuando la información solicitada no se encuentre en los archivos deberá analizar el caso y tomar las medidas pertinentes para la localización o determinación de la existencia de la información solicitada, En ese contexto, el suscrito procedió a solicitar la información detallada en el numeral I del párrafo anterior a Gerencia General. </w:t>
      </w:r>
    </w:p>
    <w:p w:rsidR="00DD4B71" w:rsidRPr="00DD4B71" w:rsidRDefault="00DD4B71" w:rsidP="00DD4B71">
      <w:pPr>
        <w:pStyle w:val="Prrafodelista"/>
        <w:rPr>
          <w:rFonts w:eastAsia="Calibri"/>
          <w:sz w:val="22"/>
          <w:szCs w:val="22"/>
          <w:lang w:val="es-SV"/>
        </w:rPr>
      </w:pPr>
    </w:p>
    <w:p w:rsidR="00681E97" w:rsidRPr="00681E97" w:rsidRDefault="00585E7A" w:rsidP="004B36D9">
      <w:pPr>
        <w:pStyle w:val="Prrafodelista"/>
        <w:numPr>
          <w:ilvl w:val="0"/>
          <w:numId w:val="4"/>
        </w:numPr>
        <w:jc w:val="both"/>
        <w:rPr>
          <w:rFonts w:eastAsia="Calibri"/>
          <w:sz w:val="22"/>
          <w:szCs w:val="22"/>
          <w:lang w:val="es-SV"/>
        </w:rPr>
      </w:pPr>
      <w:r w:rsidRPr="00681E97">
        <w:rPr>
          <w:rFonts w:eastAsia="Calibri"/>
          <w:sz w:val="22"/>
          <w:szCs w:val="22"/>
          <w:lang w:val="es-SV"/>
        </w:rPr>
        <w:t xml:space="preserve">Gerencia General: envió respuesta a lo requerido por medio de </w:t>
      </w:r>
      <w:r w:rsidR="00D46382" w:rsidRPr="00681E97">
        <w:rPr>
          <w:rFonts w:eastAsia="Calibri"/>
          <w:sz w:val="22"/>
          <w:szCs w:val="22"/>
          <w:lang w:val="es-SV"/>
        </w:rPr>
        <w:t xml:space="preserve">memorándum </w:t>
      </w:r>
      <w:r w:rsidRPr="00681E97">
        <w:rPr>
          <w:rFonts w:eastAsia="Calibri"/>
          <w:sz w:val="22"/>
          <w:szCs w:val="22"/>
          <w:lang w:val="es-SV"/>
        </w:rPr>
        <w:t xml:space="preserve">de fecha </w:t>
      </w:r>
      <w:r w:rsidR="00D46382" w:rsidRPr="00681E97">
        <w:rPr>
          <w:rFonts w:eastAsia="Calibri"/>
          <w:sz w:val="22"/>
          <w:szCs w:val="22"/>
          <w:lang w:val="es-SV"/>
        </w:rPr>
        <w:t>2</w:t>
      </w:r>
      <w:r w:rsidR="00CC02DB" w:rsidRPr="00681E97">
        <w:rPr>
          <w:rFonts w:eastAsia="Calibri"/>
          <w:sz w:val="22"/>
          <w:szCs w:val="22"/>
          <w:lang w:val="es-SV"/>
        </w:rPr>
        <w:t>6</w:t>
      </w:r>
      <w:r w:rsidRPr="00681E97">
        <w:rPr>
          <w:rFonts w:eastAsia="Calibri"/>
          <w:sz w:val="22"/>
          <w:szCs w:val="22"/>
          <w:lang w:val="es-SV"/>
        </w:rPr>
        <w:t xml:space="preserve"> de </w:t>
      </w:r>
      <w:r w:rsidR="00D46382" w:rsidRPr="00681E97">
        <w:rPr>
          <w:rFonts w:eastAsia="Calibri"/>
          <w:sz w:val="22"/>
          <w:szCs w:val="22"/>
          <w:lang w:val="es-SV"/>
        </w:rPr>
        <w:t>septiembre 2019</w:t>
      </w:r>
      <w:r w:rsidRPr="00681E97">
        <w:rPr>
          <w:rFonts w:eastAsia="Calibri"/>
          <w:sz w:val="22"/>
          <w:szCs w:val="22"/>
          <w:lang w:val="es-SV"/>
        </w:rPr>
        <w:t>, en donde manifiesta que</w:t>
      </w:r>
      <w:r w:rsidR="0076413C" w:rsidRPr="00681E97">
        <w:rPr>
          <w:rFonts w:eastAsia="Calibri"/>
          <w:sz w:val="22"/>
          <w:szCs w:val="22"/>
          <w:lang w:val="es-SV"/>
        </w:rPr>
        <w:t>:</w:t>
      </w:r>
      <w:r w:rsidRPr="00681E97">
        <w:rPr>
          <w:rFonts w:eastAsia="Calibri"/>
          <w:sz w:val="22"/>
          <w:szCs w:val="22"/>
          <w:lang w:val="es-SV"/>
        </w:rPr>
        <w:t xml:space="preserve"> </w:t>
      </w:r>
      <w:r w:rsidR="00DD4B71" w:rsidRPr="00681E97">
        <w:rPr>
          <w:rFonts w:eastAsia="Times New Roman"/>
          <w:sz w:val="23"/>
          <w:szCs w:val="23"/>
          <w:lang w:val="es-SV" w:eastAsia="es-SV"/>
        </w:rPr>
        <w:t xml:space="preserve">En atención a solicitud de información contenida en su memorándum UAIP 195/2019, de fecha 16 de septiembre del presente año, le manifiesto que la Gerencia General no cuenta con información sobre los atestados del Presidente de la Junta Directiva y de los miembros de la Junta Directiva y Comité de Gestión Financiera, ya </w:t>
      </w:r>
      <w:r w:rsidR="00B079B6">
        <w:rPr>
          <w:rFonts w:eastAsia="Times New Roman"/>
          <w:sz w:val="23"/>
          <w:szCs w:val="23"/>
          <w:lang w:val="es-SV" w:eastAsia="es-SV"/>
        </w:rPr>
        <w:t xml:space="preserve">que </w:t>
      </w:r>
      <w:r w:rsidR="00DD4B71" w:rsidRPr="00681E97">
        <w:rPr>
          <w:rFonts w:eastAsia="Times New Roman"/>
          <w:sz w:val="23"/>
          <w:szCs w:val="23"/>
          <w:lang w:val="es-SV" w:eastAsia="es-SV"/>
        </w:rPr>
        <w:t xml:space="preserve">el Presidente de la Junta Directiva, es nombrado por el Presidente de la República y el resto de miembros de la Junta Directiva y Comité de Gestión Financiera, </w:t>
      </w:r>
      <w:r w:rsidR="00DD4B71" w:rsidRPr="00681E97">
        <w:rPr>
          <w:rFonts w:eastAsia="Times New Roman"/>
          <w:b/>
          <w:sz w:val="23"/>
          <w:szCs w:val="23"/>
          <w:lang w:val="es-SV" w:eastAsia="es-SV"/>
        </w:rPr>
        <w:t>son nombrados por cada una de las instituciones a las que representan;</w:t>
      </w:r>
      <w:r w:rsidR="00DD4B71" w:rsidRPr="00681E97">
        <w:rPr>
          <w:rFonts w:eastAsia="Times New Roman"/>
          <w:sz w:val="23"/>
          <w:szCs w:val="23"/>
          <w:lang w:val="es-SV" w:eastAsia="es-SV"/>
        </w:rPr>
        <w:t xml:space="preserve"> sin embargo, la persona interesada </w:t>
      </w:r>
      <w:r w:rsidR="00DD4B71" w:rsidRPr="00681E97">
        <w:rPr>
          <w:rFonts w:eastAsia="Times New Roman"/>
          <w:b/>
          <w:sz w:val="23"/>
          <w:szCs w:val="23"/>
          <w:lang w:val="es-SV" w:eastAsia="es-SV"/>
        </w:rPr>
        <w:t>podría solicitar información a las siguientes instituciones:</w:t>
      </w:r>
      <w:r w:rsidR="00DD4B71" w:rsidRPr="00681E97">
        <w:rPr>
          <w:rFonts w:ascii="Times New Roman" w:eastAsia="Times New Roman" w:hAnsi="Times New Roman" w:cs="Times New Roman"/>
          <w:sz w:val="24"/>
          <w:szCs w:val="24"/>
          <w:lang w:val="es-SV" w:eastAsia="es-SV"/>
        </w:rPr>
        <w:t xml:space="preserve"> </w:t>
      </w:r>
      <w:r w:rsidR="00DD4B71" w:rsidRPr="00681E97">
        <w:rPr>
          <w:rFonts w:eastAsia="Times New Roman"/>
          <w:sz w:val="23"/>
          <w:szCs w:val="23"/>
          <w:lang w:val="es-SV" w:eastAsia="es-SV"/>
        </w:rPr>
        <w:t>Asociación Salvadoreña de Lisiados y Discapacitados de Guerra “23 de febrero” (ASALDIG);</w:t>
      </w:r>
      <w:r w:rsidR="00DD4B71" w:rsidRPr="00681E97">
        <w:rPr>
          <w:rFonts w:ascii="Times New Roman" w:eastAsia="Times New Roman" w:hAnsi="Times New Roman" w:cs="Times New Roman"/>
          <w:sz w:val="24"/>
          <w:szCs w:val="24"/>
          <w:lang w:val="es-SV" w:eastAsia="es-SV"/>
        </w:rPr>
        <w:t xml:space="preserve"> </w:t>
      </w:r>
      <w:r w:rsidR="00DD4B71" w:rsidRPr="00681E97">
        <w:rPr>
          <w:rFonts w:eastAsia="Times New Roman"/>
          <w:sz w:val="23"/>
          <w:szCs w:val="23"/>
          <w:lang w:val="es-SV" w:eastAsia="es-SV"/>
        </w:rPr>
        <w:t>Asociación de Oficiales Superiores, Subalternos, Tropa y Administrativos Lisiados de Guerra de la Fuerza Armada de El Salvador (AOSSTALGFAES);</w:t>
      </w:r>
      <w:r w:rsidR="00DD4B71" w:rsidRPr="00681E97">
        <w:rPr>
          <w:rFonts w:ascii="Times New Roman" w:eastAsia="Times New Roman" w:hAnsi="Times New Roman" w:cs="Times New Roman"/>
          <w:sz w:val="24"/>
          <w:szCs w:val="24"/>
          <w:lang w:val="es-SV" w:eastAsia="es-SV"/>
        </w:rPr>
        <w:t xml:space="preserve"> </w:t>
      </w:r>
      <w:r w:rsidR="00DD4B71" w:rsidRPr="00681E97">
        <w:rPr>
          <w:rFonts w:eastAsia="Times New Roman"/>
          <w:sz w:val="23"/>
          <w:szCs w:val="23"/>
          <w:lang w:val="es-SV" w:eastAsia="es-SV"/>
        </w:rPr>
        <w:t>Instituto de Previsión Social de la Fuerza Armada (IPSFA); Asociación de Lisiados de la Fuerza Armada de El Salvador (ALFAES);</w:t>
      </w:r>
      <w:r w:rsidR="00DD4B71" w:rsidRPr="00681E97">
        <w:rPr>
          <w:rFonts w:ascii="Times New Roman" w:eastAsia="Times New Roman" w:hAnsi="Times New Roman" w:cs="Times New Roman"/>
          <w:sz w:val="24"/>
          <w:szCs w:val="24"/>
          <w:lang w:val="es-SV" w:eastAsia="es-SV"/>
        </w:rPr>
        <w:t xml:space="preserve"> </w:t>
      </w:r>
      <w:r w:rsidR="00DD4B71" w:rsidRPr="00681E97">
        <w:rPr>
          <w:rFonts w:eastAsia="Times New Roman"/>
          <w:sz w:val="23"/>
          <w:szCs w:val="23"/>
          <w:lang w:val="es-SV" w:eastAsia="es-SV"/>
        </w:rPr>
        <w:t>Asociación de Lisiados de Guerra de El Salvador “Héroes de Noviembre del 89” (ALGES); Ministerio de Salud (MINSAL);</w:t>
      </w:r>
      <w:r w:rsidR="00DD4B71" w:rsidRPr="00681E97">
        <w:rPr>
          <w:rFonts w:ascii="Times New Roman" w:eastAsia="Times New Roman" w:hAnsi="Times New Roman" w:cs="Times New Roman"/>
          <w:sz w:val="24"/>
          <w:szCs w:val="24"/>
          <w:lang w:val="es-SV" w:eastAsia="es-SV"/>
        </w:rPr>
        <w:t xml:space="preserve"> </w:t>
      </w:r>
      <w:r w:rsidR="00DD4B71" w:rsidRPr="00681E97">
        <w:rPr>
          <w:rFonts w:eastAsia="Times New Roman"/>
          <w:sz w:val="23"/>
          <w:szCs w:val="23"/>
          <w:lang w:val="es-SV" w:eastAsia="es-SV"/>
        </w:rPr>
        <w:t>Ministerio de Trabajo y Previsión Social (MTPS);  Instituto Salvadoreño de Rehabilitación Integral (ISRI);</w:t>
      </w:r>
      <w:r w:rsidR="00DD4B71" w:rsidRPr="00681E97">
        <w:rPr>
          <w:rFonts w:ascii="Times New Roman" w:eastAsia="Times New Roman" w:hAnsi="Times New Roman" w:cs="Times New Roman"/>
          <w:sz w:val="24"/>
          <w:szCs w:val="24"/>
          <w:lang w:val="es-SV" w:eastAsia="es-SV"/>
        </w:rPr>
        <w:t xml:space="preserve"> </w:t>
      </w:r>
      <w:r w:rsidR="00DD4B71" w:rsidRPr="00681E97">
        <w:rPr>
          <w:rFonts w:eastAsia="Times New Roman"/>
          <w:sz w:val="23"/>
          <w:szCs w:val="23"/>
          <w:lang w:val="es-SV" w:eastAsia="es-SV"/>
        </w:rPr>
        <w:t>Banco Central de Reserva de El Salvador;</w:t>
      </w:r>
      <w:r w:rsidR="00DD4B71" w:rsidRPr="00681E97">
        <w:rPr>
          <w:rFonts w:ascii="Times New Roman" w:eastAsia="Times New Roman" w:hAnsi="Times New Roman" w:cs="Times New Roman"/>
          <w:sz w:val="24"/>
          <w:szCs w:val="24"/>
          <w:lang w:val="es-SV" w:eastAsia="es-SV"/>
        </w:rPr>
        <w:t xml:space="preserve"> </w:t>
      </w:r>
      <w:r w:rsidR="00DD4B71" w:rsidRPr="00681E97">
        <w:rPr>
          <w:rFonts w:eastAsia="Times New Roman"/>
          <w:sz w:val="23"/>
          <w:szCs w:val="23"/>
          <w:lang w:val="es-SV" w:eastAsia="es-SV"/>
        </w:rPr>
        <w:t xml:space="preserve">No se omite manifestar que las hojas de vida de los Directivos de la Junta Directiva y del Comité de Gestión Financiera, </w:t>
      </w:r>
      <w:r w:rsidR="00DD4B71" w:rsidRPr="00681E97">
        <w:rPr>
          <w:rFonts w:eastAsia="Times New Roman"/>
          <w:b/>
          <w:sz w:val="23"/>
          <w:szCs w:val="23"/>
          <w:lang w:val="es-SV" w:eastAsia="es-SV"/>
        </w:rPr>
        <w:t>están publicadas en la página web de FOPROLYD en el ícono del portal de transparencia</w:t>
      </w:r>
      <w:r w:rsidR="00DD4B71" w:rsidRPr="00681E97">
        <w:rPr>
          <w:rFonts w:eastAsia="Times New Roman"/>
          <w:sz w:val="23"/>
          <w:szCs w:val="23"/>
          <w:lang w:val="es-SV" w:eastAsia="es-SV"/>
        </w:rPr>
        <w:t xml:space="preserve"> en el siguiente lins</w:t>
      </w:r>
      <w:r w:rsidR="0076413C" w:rsidRPr="00681E97">
        <w:rPr>
          <w:rFonts w:eastAsia="Times New Roman"/>
          <w:sz w:val="23"/>
          <w:szCs w:val="23"/>
          <w:lang w:val="es-SV" w:eastAsia="es-SV"/>
        </w:rPr>
        <w:t xml:space="preserve">: </w:t>
      </w:r>
      <w:hyperlink r:id="rId8" w:history="1">
        <w:r w:rsidR="0076413C" w:rsidRPr="00681E97">
          <w:rPr>
            <w:rFonts w:eastAsia="Times New Roman"/>
            <w:sz w:val="23"/>
            <w:szCs w:val="23"/>
            <w:lang w:val="es-SV" w:eastAsia="es-SV"/>
          </w:rPr>
          <w:t>https://www.transparencia.gob.sv/institutions/foprolyd/officials</w:t>
        </w:r>
      </w:hyperlink>
      <w:r w:rsidR="0076413C" w:rsidRPr="00681E97">
        <w:rPr>
          <w:rFonts w:eastAsia="Times New Roman"/>
          <w:sz w:val="23"/>
          <w:szCs w:val="23"/>
          <w:lang w:val="es-SV" w:eastAsia="es-SV"/>
        </w:rPr>
        <w:t>; igualmente,</w:t>
      </w:r>
      <w:r w:rsidR="00DD4B71" w:rsidRPr="00681E97">
        <w:rPr>
          <w:rFonts w:eastAsia="Times New Roman"/>
          <w:sz w:val="23"/>
          <w:szCs w:val="23"/>
          <w:lang w:val="es-SV" w:eastAsia="es-SV"/>
        </w:rPr>
        <w:t xml:space="preserve"> </w:t>
      </w:r>
    </w:p>
    <w:p w:rsidR="00681E97" w:rsidRDefault="00681E97" w:rsidP="00681E97">
      <w:pPr>
        <w:pStyle w:val="Prrafodelista"/>
        <w:ind w:left="1080"/>
        <w:jc w:val="both"/>
        <w:rPr>
          <w:rFonts w:eastAsia="Calibri"/>
          <w:sz w:val="22"/>
          <w:szCs w:val="22"/>
          <w:lang w:val="es-SV"/>
        </w:rPr>
      </w:pPr>
    </w:p>
    <w:p w:rsidR="00755602" w:rsidRPr="00681E97" w:rsidRDefault="00755602" w:rsidP="00681E97">
      <w:pPr>
        <w:ind w:left="720"/>
        <w:jc w:val="both"/>
        <w:rPr>
          <w:rFonts w:eastAsia="Calibri"/>
          <w:sz w:val="22"/>
          <w:szCs w:val="22"/>
          <w:lang w:val="es-SV"/>
        </w:rPr>
      </w:pPr>
      <w:r w:rsidRPr="00681E97">
        <w:rPr>
          <w:rFonts w:eastAsia="Calibri"/>
          <w:sz w:val="22"/>
          <w:szCs w:val="22"/>
          <w:lang w:val="es-SV"/>
        </w:rPr>
        <w:lastRenderedPageBreak/>
        <w:t>Con base a las disposiciones legales citadas y los razonamientos antes expuestos, se RESUELVE:</w:t>
      </w:r>
    </w:p>
    <w:p w:rsidR="00AB2CAA" w:rsidRDefault="00755602" w:rsidP="00AB2CAA">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w:t>
      </w:r>
      <w:r>
        <w:rPr>
          <w:rFonts w:eastAsia="Calibri"/>
          <w:sz w:val="22"/>
          <w:szCs w:val="22"/>
          <w:lang w:val="es-SV"/>
        </w:rPr>
        <w:t xml:space="preserve">la </w:t>
      </w:r>
      <w:r w:rsidRPr="00A9042C">
        <w:rPr>
          <w:rFonts w:eastAsia="Calibri"/>
          <w:sz w:val="22"/>
          <w:szCs w:val="22"/>
          <w:lang w:val="es-SV"/>
        </w:rPr>
        <w:t xml:space="preserve">información </w:t>
      </w:r>
      <w:r>
        <w:rPr>
          <w:rFonts w:eastAsia="Calibri"/>
          <w:sz w:val="22"/>
          <w:szCs w:val="22"/>
          <w:lang w:val="es-SV"/>
        </w:rPr>
        <w:t>por parte del señor</w:t>
      </w:r>
      <w:r w:rsidR="009A76A1" w:rsidRPr="009A76A1">
        <w:rPr>
          <w:color w:val="333333"/>
          <w:sz w:val="22"/>
          <w:szCs w:val="22"/>
          <w:shd w:val="clear" w:color="auto" w:fill="F9F9F9"/>
          <w:lang w:val="es-SV"/>
        </w:rPr>
        <w:t xml:space="preserve"> </w:t>
      </w:r>
      <w:r w:rsidR="008C1AEE">
        <w:rPr>
          <w:color w:val="333333"/>
          <w:sz w:val="22"/>
          <w:szCs w:val="22"/>
          <w:shd w:val="clear" w:color="auto" w:fill="F9F9F9"/>
          <w:lang w:val="es-SV"/>
        </w:rPr>
        <w:t>XXXXXXXXXXXXXXXXXXXX</w:t>
      </w:r>
      <w:r w:rsidRPr="00A9042C">
        <w:rPr>
          <w:rFonts w:eastAsia="Calibri"/>
          <w:sz w:val="22"/>
          <w:szCs w:val="22"/>
          <w:lang w:val="es-SV"/>
        </w:rPr>
        <w:t>.</w:t>
      </w:r>
    </w:p>
    <w:p w:rsidR="008F364F" w:rsidRPr="008F364F" w:rsidRDefault="00585E7A" w:rsidP="008F364F">
      <w:pPr>
        <w:numPr>
          <w:ilvl w:val="0"/>
          <w:numId w:val="3"/>
        </w:numPr>
        <w:jc w:val="both"/>
        <w:rPr>
          <w:rFonts w:eastAsia="Calibri"/>
          <w:sz w:val="22"/>
          <w:szCs w:val="22"/>
          <w:lang w:val="es-SV"/>
        </w:rPr>
      </w:pPr>
      <w:r w:rsidRPr="008F364F">
        <w:rPr>
          <w:rFonts w:eastAsia="Calibri"/>
          <w:sz w:val="22"/>
          <w:szCs w:val="22"/>
          <w:lang w:val="es-SV"/>
        </w:rPr>
        <w:t xml:space="preserve">Confírmese la inexistencia de la información pertinente a: </w:t>
      </w:r>
      <w:r w:rsidR="008F364F">
        <w:rPr>
          <w:rFonts w:eastAsia="Calibri"/>
          <w:sz w:val="22"/>
          <w:szCs w:val="22"/>
          <w:lang w:val="es-SV"/>
        </w:rPr>
        <w:t>L</w:t>
      </w:r>
      <w:r w:rsidR="00AB2CAA" w:rsidRPr="008F364F">
        <w:rPr>
          <w:rFonts w:eastAsia="Calibri"/>
          <w:sz w:val="22"/>
          <w:szCs w:val="22"/>
          <w:lang w:val="es-SV"/>
        </w:rPr>
        <w:t>os atestados de los titulares que ejercen los cargos de miembros de Junta Directiva y Comité de Gestión Financiera</w:t>
      </w:r>
      <w:r w:rsidR="008F364F">
        <w:rPr>
          <w:rFonts w:eastAsia="Calibri"/>
          <w:sz w:val="22"/>
          <w:szCs w:val="22"/>
          <w:lang w:val="es-SV"/>
        </w:rPr>
        <w:t xml:space="preserve"> y Presidente de Junta Directiva</w:t>
      </w:r>
      <w:r w:rsidR="00AB2CAA" w:rsidRPr="008F364F">
        <w:rPr>
          <w:rFonts w:eastAsia="Calibri"/>
          <w:sz w:val="22"/>
          <w:szCs w:val="22"/>
          <w:lang w:val="es-SV"/>
        </w:rPr>
        <w:t xml:space="preserve">. </w:t>
      </w:r>
    </w:p>
    <w:p w:rsidR="008F364F" w:rsidRPr="008F364F" w:rsidRDefault="00AB2CAA" w:rsidP="008F364F">
      <w:pPr>
        <w:numPr>
          <w:ilvl w:val="0"/>
          <w:numId w:val="3"/>
        </w:numPr>
        <w:jc w:val="both"/>
        <w:rPr>
          <w:rFonts w:eastAsia="Calibri"/>
          <w:sz w:val="22"/>
          <w:szCs w:val="22"/>
          <w:lang w:val="es-SV"/>
        </w:rPr>
      </w:pPr>
      <w:r w:rsidRPr="008F364F">
        <w:rPr>
          <w:rFonts w:eastAsia="Calibri"/>
          <w:sz w:val="22"/>
          <w:szCs w:val="22"/>
          <w:lang w:val="es-SV"/>
        </w:rPr>
        <w:t xml:space="preserve">Entréguese las </w:t>
      </w:r>
      <w:r w:rsidR="003E6B32" w:rsidRPr="008F364F">
        <w:rPr>
          <w:rFonts w:eastAsia="Calibri"/>
          <w:sz w:val="22"/>
          <w:szCs w:val="22"/>
          <w:lang w:val="es-SV"/>
        </w:rPr>
        <w:t>H</w:t>
      </w:r>
      <w:r w:rsidRPr="008F364F">
        <w:rPr>
          <w:rFonts w:eastAsia="Calibri"/>
          <w:sz w:val="22"/>
          <w:szCs w:val="22"/>
          <w:lang w:val="es-SV"/>
        </w:rPr>
        <w:t>ojas de Vida y atestados de Gerencia General y Je</w:t>
      </w:r>
      <w:r w:rsidR="008F364F" w:rsidRPr="008F364F">
        <w:rPr>
          <w:rFonts w:eastAsia="Calibri"/>
          <w:sz w:val="22"/>
          <w:szCs w:val="22"/>
          <w:lang w:val="es-SV"/>
        </w:rPr>
        <w:t>f</w:t>
      </w:r>
      <w:r w:rsidR="008F364F">
        <w:rPr>
          <w:rFonts w:eastAsia="Calibri"/>
          <w:sz w:val="22"/>
          <w:szCs w:val="22"/>
          <w:lang w:val="es-SV"/>
        </w:rPr>
        <w:t>es de Unidades y Departamentos</w:t>
      </w:r>
      <w:r w:rsidR="008F364F" w:rsidRPr="008F364F">
        <w:rPr>
          <w:rFonts w:eastAsia="Calibri"/>
          <w:sz w:val="22"/>
          <w:szCs w:val="22"/>
          <w:lang w:val="es-SV"/>
        </w:rPr>
        <w:t xml:space="preserve"> y las remuneraciones desglosadas por cargos que ocupan de los mismos</w:t>
      </w:r>
    </w:p>
    <w:p w:rsidR="00755602" w:rsidRPr="003E6B32" w:rsidRDefault="00755602" w:rsidP="008F364F">
      <w:pPr>
        <w:numPr>
          <w:ilvl w:val="0"/>
          <w:numId w:val="3"/>
        </w:numPr>
        <w:jc w:val="both"/>
        <w:rPr>
          <w:rFonts w:eastAsia="Calibri"/>
          <w:sz w:val="22"/>
          <w:szCs w:val="22"/>
          <w:lang w:val="es-SV"/>
        </w:rPr>
      </w:pPr>
      <w:r w:rsidRPr="003E6B32">
        <w:rPr>
          <w:rFonts w:eastAsia="Calibri"/>
          <w:sz w:val="22"/>
          <w:szCs w:val="22"/>
          <w:lang w:val="es-SV"/>
        </w:rPr>
        <w:t xml:space="preserve">Notifíquese </w:t>
      </w:r>
      <w:r w:rsidR="008F364F" w:rsidRPr="003E6B32">
        <w:rPr>
          <w:rFonts w:eastAsia="Calibri"/>
          <w:sz w:val="22"/>
          <w:szCs w:val="22"/>
          <w:lang w:val="es-SV"/>
        </w:rPr>
        <w:t>a</w:t>
      </w:r>
      <w:r w:rsidR="008F364F">
        <w:rPr>
          <w:rFonts w:eastAsia="Calibri"/>
          <w:sz w:val="22"/>
          <w:szCs w:val="22"/>
          <w:lang w:val="es-SV"/>
        </w:rPr>
        <w:t>l interesado</w:t>
      </w:r>
      <w:r w:rsidRPr="003E6B32">
        <w:rPr>
          <w:rFonts w:eastAsia="Calibri"/>
          <w:sz w:val="22"/>
          <w:szCs w:val="22"/>
          <w:lang w:val="es-SV"/>
        </w:rPr>
        <w:t xml:space="preserve"> en el medio y forma señalado para tales efectos. </w:t>
      </w:r>
    </w:p>
    <w:p w:rsidR="00755602" w:rsidRPr="00A9042C" w:rsidRDefault="00755602" w:rsidP="008F364F">
      <w:pPr>
        <w:ind w:left="720"/>
        <w:jc w:val="both"/>
        <w:rPr>
          <w:rFonts w:eastAsia="Calibri"/>
          <w:sz w:val="22"/>
          <w:szCs w:val="22"/>
          <w:lang w:val="es-SV"/>
        </w:rPr>
      </w:pPr>
    </w:p>
    <w:p w:rsidR="00755602" w:rsidRPr="00A9042C" w:rsidRDefault="00755602" w:rsidP="00755602">
      <w:pPr>
        <w:jc w:val="both"/>
        <w:rPr>
          <w:rFonts w:eastAsia="Calibri"/>
          <w:sz w:val="22"/>
          <w:szCs w:val="22"/>
          <w:lang w:val="es-SV"/>
        </w:rPr>
      </w:pPr>
      <w:r w:rsidRPr="00A9042C">
        <w:rPr>
          <w:rFonts w:eastAsia="Calibri"/>
          <w:sz w:val="22"/>
          <w:szCs w:val="22"/>
          <w:lang w:val="es-SV"/>
        </w:rPr>
        <w:tab/>
      </w:r>
    </w:p>
    <w:p w:rsidR="00755602" w:rsidRPr="00A9042C" w:rsidRDefault="00755602" w:rsidP="00755602">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755602" w:rsidRPr="00A9042C" w:rsidRDefault="00755602" w:rsidP="00755602">
      <w:pPr>
        <w:ind w:firstLine="720"/>
        <w:jc w:val="both"/>
        <w:rPr>
          <w:rFonts w:eastAsia="Calibri"/>
          <w:sz w:val="22"/>
          <w:szCs w:val="22"/>
          <w:lang w:val="es-SV"/>
        </w:rPr>
      </w:pP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Oficial de Información</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FOPROLYD</w:t>
      </w:r>
    </w:p>
    <w:p w:rsidR="00755602" w:rsidRPr="00A9042C" w:rsidRDefault="00755602" w:rsidP="00755602">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8C1AEE">
      <w:pPr>
        <w:rPr>
          <w:rFonts w:eastAsia="Calibri"/>
          <w:b/>
          <w:lang w:val="es-SV"/>
        </w:rPr>
      </w:pPr>
      <w:bookmarkStart w:id="0" w:name="_GoBack"/>
      <w:bookmarkEnd w:id="0"/>
    </w:p>
    <w:sectPr w:rsidR="00CB31EC" w:rsidSect="005366B0">
      <w:headerReference w:type="default" r:id="rId9"/>
      <w:footerReference w:type="default" r:id="rId1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219" w:rsidRDefault="00075219">
      <w:pPr>
        <w:spacing w:after="0" w:line="240" w:lineRule="auto"/>
      </w:pPr>
      <w:r>
        <w:separator/>
      </w:r>
    </w:p>
  </w:endnote>
  <w:endnote w:type="continuationSeparator" w:id="0">
    <w:p w:rsidR="00075219" w:rsidRDefault="0007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219" w:rsidRDefault="00075219">
      <w:pPr>
        <w:spacing w:after="0" w:line="240" w:lineRule="auto"/>
      </w:pPr>
      <w:r>
        <w:separator/>
      </w:r>
    </w:p>
  </w:footnote>
  <w:footnote w:type="continuationSeparator" w:id="0">
    <w:p w:rsidR="00075219" w:rsidRDefault="0007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12A8E" w:rsidP="00A9042C">
                          <w:pPr>
                            <w:jc w:val="center"/>
                            <w:rPr>
                              <w:lang w:val="es-SV"/>
                            </w:rPr>
                          </w:pPr>
                          <w:r>
                            <w:rPr>
                              <w:lang w:val="es-SV"/>
                            </w:rPr>
                            <w:t>554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12A8E" w:rsidP="00A9042C">
                    <w:pPr>
                      <w:jc w:val="center"/>
                      <w:rPr>
                        <w:lang w:val="es-SV"/>
                      </w:rPr>
                    </w:pPr>
                    <w:r>
                      <w:rPr>
                        <w:lang w:val="es-SV"/>
                      </w:rPr>
                      <w:t>554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75219"/>
    <w:rsid w:val="00097229"/>
    <w:rsid w:val="000B30D6"/>
    <w:rsid w:val="000B75AF"/>
    <w:rsid w:val="000C38ED"/>
    <w:rsid w:val="000D00A5"/>
    <w:rsid w:val="00122876"/>
    <w:rsid w:val="00135B5F"/>
    <w:rsid w:val="00170A13"/>
    <w:rsid w:val="001840B8"/>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40D6"/>
    <w:rsid w:val="002A5E82"/>
    <w:rsid w:val="002E40F4"/>
    <w:rsid w:val="002E732C"/>
    <w:rsid w:val="002F193E"/>
    <w:rsid w:val="002F7542"/>
    <w:rsid w:val="003151D2"/>
    <w:rsid w:val="003511F4"/>
    <w:rsid w:val="00352BEB"/>
    <w:rsid w:val="00371817"/>
    <w:rsid w:val="00372DC7"/>
    <w:rsid w:val="00387F3E"/>
    <w:rsid w:val="003A6584"/>
    <w:rsid w:val="003B59FF"/>
    <w:rsid w:val="003C2FB2"/>
    <w:rsid w:val="003C58D0"/>
    <w:rsid w:val="003E6B3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26E2E"/>
    <w:rsid w:val="005366B0"/>
    <w:rsid w:val="0053778B"/>
    <w:rsid w:val="005564C2"/>
    <w:rsid w:val="005739CE"/>
    <w:rsid w:val="00585E7A"/>
    <w:rsid w:val="00590BC0"/>
    <w:rsid w:val="00590DFA"/>
    <w:rsid w:val="005915E9"/>
    <w:rsid w:val="005B30D2"/>
    <w:rsid w:val="005C38C4"/>
    <w:rsid w:val="005C65DF"/>
    <w:rsid w:val="005D19F5"/>
    <w:rsid w:val="005D1CF7"/>
    <w:rsid w:val="005D45D7"/>
    <w:rsid w:val="005F10C7"/>
    <w:rsid w:val="006115D6"/>
    <w:rsid w:val="00640350"/>
    <w:rsid w:val="00677D43"/>
    <w:rsid w:val="006818E4"/>
    <w:rsid w:val="00681E97"/>
    <w:rsid w:val="00693093"/>
    <w:rsid w:val="00693AE6"/>
    <w:rsid w:val="00697580"/>
    <w:rsid w:val="006A0932"/>
    <w:rsid w:val="006B4641"/>
    <w:rsid w:val="006C768F"/>
    <w:rsid w:val="006F4B49"/>
    <w:rsid w:val="00707736"/>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720A1"/>
    <w:rsid w:val="008A1B53"/>
    <w:rsid w:val="008B2156"/>
    <w:rsid w:val="008C1AEE"/>
    <w:rsid w:val="008D4720"/>
    <w:rsid w:val="008F364F"/>
    <w:rsid w:val="008F5BAA"/>
    <w:rsid w:val="008F64F4"/>
    <w:rsid w:val="00906BE7"/>
    <w:rsid w:val="00930C03"/>
    <w:rsid w:val="00933145"/>
    <w:rsid w:val="00937627"/>
    <w:rsid w:val="009471F3"/>
    <w:rsid w:val="009557A3"/>
    <w:rsid w:val="00957A29"/>
    <w:rsid w:val="00966FC9"/>
    <w:rsid w:val="00967AF3"/>
    <w:rsid w:val="00971834"/>
    <w:rsid w:val="0098789B"/>
    <w:rsid w:val="00992C44"/>
    <w:rsid w:val="00993B3D"/>
    <w:rsid w:val="009A2AC1"/>
    <w:rsid w:val="009A6A45"/>
    <w:rsid w:val="009A76A1"/>
    <w:rsid w:val="009B6DCE"/>
    <w:rsid w:val="009C775B"/>
    <w:rsid w:val="009D4C06"/>
    <w:rsid w:val="00A04384"/>
    <w:rsid w:val="00A0440E"/>
    <w:rsid w:val="00A0446E"/>
    <w:rsid w:val="00A06C31"/>
    <w:rsid w:val="00A13D14"/>
    <w:rsid w:val="00A13EE9"/>
    <w:rsid w:val="00A156DF"/>
    <w:rsid w:val="00A17B0D"/>
    <w:rsid w:val="00A22078"/>
    <w:rsid w:val="00A440EB"/>
    <w:rsid w:val="00A46227"/>
    <w:rsid w:val="00A471B6"/>
    <w:rsid w:val="00A51DB8"/>
    <w:rsid w:val="00A669E7"/>
    <w:rsid w:val="00A9042C"/>
    <w:rsid w:val="00AA5684"/>
    <w:rsid w:val="00AB1935"/>
    <w:rsid w:val="00AB2CAA"/>
    <w:rsid w:val="00AB38A5"/>
    <w:rsid w:val="00AD19C2"/>
    <w:rsid w:val="00AE7D75"/>
    <w:rsid w:val="00AF7ACE"/>
    <w:rsid w:val="00B079B6"/>
    <w:rsid w:val="00B127F5"/>
    <w:rsid w:val="00B17BB4"/>
    <w:rsid w:val="00B2158D"/>
    <w:rsid w:val="00B26918"/>
    <w:rsid w:val="00B6083C"/>
    <w:rsid w:val="00B6522E"/>
    <w:rsid w:val="00B7150A"/>
    <w:rsid w:val="00B71EAE"/>
    <w:rsid w:val="00B823EF"/>
    <w:rsid w:val="00B936B7"/>
    <w:rsid w:val="00BB2DA5"/>
    <w:rsid w:val="00BB3A2E"/>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B31EC"/>
    <w:rsid w:val="00CC02DB"/>
    <w:rsid w:val="00CF60C3"/>
    <w:rsid w:val="00D064EE"/>
    <w:rsid w:val="00D46382"/>
    <w:rsid w:val="00D73519"/>
    <w:rsid w:val="00D8059C"/>
    <w:rsid w:val="00D948D3"/>
    <w:rsid w:val="00DA5E44"/>
    <w:rsid w:val="00DA618F"/>
    <w:rsid w:val="00DC0EEB"/>
    <w:rsid w:val="00DD129D"/>
    <w:rsid w:val="00DD2DAA"/>
    <w:rsid w:val="00DD4B71"/>
    <w:rsid w:val="00DF0923"/>
    <w:rsid w:val="00E01C4F"/>
    <w:rsid w:val="00E12A8E"/>
    <w:rsid w:val="00E140C8"/>
    <w:rsid w:val="00E143F4"/>
    <w:rsid w:val="00E33632"/>
    <w:rsid w:val="00E3782A"/>
    <w:rsid w:val="00E43CA8"/>
    <w:rsid w:val="00E5047D"/>
    <w:rsid w:val="00E55BB4"/>
    <w:rsid w:val="00E720B2"/>
    <w:rsid w:val="00E74D99"/>
    <w:rsid w:val="00E90ED6"/>
    <w:rsid w:val="00E91940"/>
    <w:rsid w:val="00E91B00"/>
    <w:rsid w:val="00EA150B"/>
    <w:rsid w:val="00EA16D7"/>
    <w:rsid w:val="00EB683A"/>
    <w:rsid w:val="00EB6FD6"/>
    <w:rsid w:val="00ED08E1"/>
    <w:rsid w:val="00EF0316"/>
    <w:rsid w:val="00F03A24"/>
    <w:rsid w:val="00F04332"/>
    <w:rsid w:val="00F1578C"/>
    <w:rsid w:val="00F22D5B"/>
    <w:rsid w:val="00F30ECC"/>
    <w:rsid w:val="00F33203"/>
    <w:rsid w:val="00F43378"/>
    <w:rsid w:val="00F47911"/>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9568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foprolyd/offic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0403-3748-4CFA-A087-BC919D5A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cp:revision>
  <cp:lastPrinted>2019-09-27T20:59:00Z</cp:lastPrinted>
  <dcterms:created xsi:type="dcterms:W3CDTF">2019-09-27T18:23:00Z</dcterms:created>
  <dcterms:modified xsi:type="dcterms:W3CDTF">2019-10-03T15:31:00Z</dcterms:modified>
</cp:coreProperties>
</file>