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Pr="005352BF" w:rsidRDefault="00382DE7" w:rsidP="00382DE7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FD0" w:rsidRPr="00731050" w:rsidRDefault="00357FD0" w:rsidP="00357FD0">
      <w:pPr>
        <w:jc w:val="both"/>
        <w:outlineLvl w:val="0"/>
        <w:rPr>
          <w:rFonts w:cs="Arial"/>
          <w:b/>
        </w:rPr>
      </w:pPr>
    </w:p>
    <w:p w:rsidR="00357FD0" w:rsidRPr="00731050" w:rsidRDefault="00357FD0" w:rsidP="00357FD0">
      <w:pPr>
        <w:jc w:val="both"/>
        <w:outlineLvl w:val="0"/>
        <w:rPr>
          <w:rFonts w:cs="Arial"/>
          <w:b/>
        </w:rPr>
      </w:pPr>
    </w:p>
    <w:p w:rsidR="00357FD0" w:rsidRPr="00731050" w:rsidRDefault="00357FD0" w:rsidP="00357FD0">
      <w:pPr>
        <w:jc w:val="both"/>
        <w:outlineLvl w:val="0"/>
        <w:rPr>
          <w:rFonts w:cs="Arial"/>
          <w:b/>
        </w:rPr>
      </w:pPr>
      <w:r w:rsidRPr="00731050">
        <w:rPr>
          <w:rFonts w:cs="Arial"/>
          <w:b/>
        </w:rPr>
        <w:t>SE HA EMITIDO EL ACUERDO QUE DICE:</w:t>
      </w:r>
    </w:p>
    <w:p w:rsidR="00357FD0" w:rsidRPr="00731050" w:rsidRDefault="00357FD0" w:rsidP="00357FD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57FD0" w:rsidRPr="00731050" w:rsidRDefault="00357FD0" w:rsidP="00357FD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57FD0" w:rsidRPr="00731050" w:rsidRDefault="00357FD0" w:rsidP="00357FD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357FD0" w:rsidRPr="00731050" w:rsidRDefault="00357FD0" w:rsidP="00357FD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731050">
        <w:rPr>
          <w:rFonts w:ascii="Arial" w:hAnsi="Arial" w:cs="Arial"/>
          <w:b/>
        </w:rPr>
        <w:t xml:space="preserve">San Salvador, 12 de julio de 2018, ACTA No. 27.07.2018, ACUERDO No. 366.07.2018. La Junta Directiva del Fondo de Protección de Lisiados y Discapacitados a Consecuencia del Conflicto Armado, emitió y ratificó el acuerdo siguiente: </w:t>
      </w:r>
      <w:r w:rsidRPr="00731050">
        <w:rPr>
          <w:rFonts w:ascii="Arial" w:hAnsi="Arial" w:cs="Arial"/>
        </w:rPr>
        <w:t xml:space="preserve">La Junta Directiva conforme a la </w:t>
      </w:r>
      <w:r w:rsidRPr="0073105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864C0C">
        <w:rPr>
          <w:rFonts w:ascii="Arial" w:hAnsi="Arial" w:cs="Arial"/>
          <w:b/>
          <w:u w:val="single"/>
        </w:rPr>
        <w:t>c)</w:t>
      </w:r>
      <w:r w:rsidRPr="00731050">
        <w:rPr>
          <w:rFonts w:ascii="Arial" w:hAnsi="Arial" w:cs="Arial"/>
          <w:u w:val="single"/>
        </w:rPr>
        <w:t xml:space="preserve"> Dictaminar con </w:t>
      </w:r>
      <w:r w:rsidRPr="00731050">
        <w:rPr>
          <w:rFonts w:ascii="Arial" w:eastAsia="Times New Roman" w:hAnsi="Arial" w:cs="Arial"/>
          <w:u w:val="single"/>
        </w:rPr>
        <w:t xml:space="preserve">6% de discapacidad global al señor </w:t>
      </w:r>
      <w:r w:rsidR="00933495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864C0C">
        <w:rPr>
          <w:rFonts w:ascii="Arial" w:hAnsi="Arial" w:cs="Arial"/>
          <w:b/>
          <w:u w:val="single"/>
        </w:rPr>
        <w:t>,</w:t>
      </w:r>
      <w:r w:rsidRPr="00731050">
        <w:rPr>
          <w:rFonts w:ascii="Arial" w:hAnsi="Arial" w:cs="Arial"/>
        </w:rPr>
        <w:t xml:space="preserve"> expediente No. 36488, </w:t>
      </w:r>
      <w:r w:rsidRPr="00731050">
        <w:rPr>
          <w:rFonts w:ascii="Arial" w:eastAsia="Times New Roman" w:hAnsi="Arial" w:cs="Arial"/>
        </w:rPr>
        <w:t xml:space="preserve">modificando la calidad de No Elegible dictaminada en el recurso de revisión en fecha </w:t>
      </w:r>
      <w:r w:rsidRPr="00731050">
        <w:rPr>
          <w:rFonts w:ascii="Arial" w:hAnsi="Arial" w:cs="Arial"/>
        </w:rPr>
        <w:t xml:space="preserve">01 de noviembre de 2017, </w:t>
      </w:r>
      <w:r w:rsidRPr="00731050">
        <w:rPr>
          <w:rFonts w:ascii="Arial" w:eastAsia="Times New Roman" w:hAnsi="Arial" w:cs="Arial"/>
        </w:rPr>
        <w:t>con base a pruebas testimoniales ofrecidas en diferentes fases del proceso que expresaron que lesiones que presenta el recurrente en</w:t>
      </w:r>
      <w:r w:rsidRPr="00731050">
        <w:rPr>
          <w:rFonts w:ascii="Arial" w:hAnsi="Arial" w:cs="Arial"/>
        </w:rPr>
        <w:t xml:space="preserve"> hombro izquierdo y miembro inferior derecho</w:t>
      </w:r>
      <w:r w:rsidRPr="00731050">
        <w:rPr>
          <w:rFonts w:ascii="Arial" w:eastAsia="Times New Roman" w:hAnsi="Arial" w:cs="Arial"/>
        </w:rPr>
        <w:t xml:space="preserve">, son a consecuencia directa del conflicto armado y al dictamen de los médicos especialistas que evaluaron al recurrente, de conformidad al Art. 33 </w:t>
      </w:r>
      <w:r w:rsidRPr="00731050">
        <w:rPr>
          <w:rFonts w:ascii="Arial" w:hAnsi="Arial" w:cs="Arial"/>
        </w:rPr>
        <w:t xml:space="preserve">del Reglamento de la Ley: </w:t>
      </w:r>
      <w:r w:rsidRPr="00864C0C">
        <w:rPr>
          <w:rFonts w:ascii="Arial" w:hAnsi="Arial" w:cs="Arial"/>
          <w:b/>
        </w:rPr>
        <w:t>1)</w:t>
      </w:r>
      <w:r w:rsidRPr="00731050">
        <w:rPr>
          <w:rFonts w:ascii="Arial" w:hAnsi="Arial" w:cs="Arial"/>
        </w:rPr>
        <w:t xml:space="preserve"> EMG Y VCN DE MIEMBRO INFERIOR DERECHO: Reporta disminución en la conducción del N. </w:t>
      </w:r>
      <w:proofErr w:type="spellStart"/>
      <w:r w:rsidRPr="00731050">
        <w:rPr>
          <w:rFonts w:ascii="Arial" w:hAnsi="Arial" w:cs="Arial"/>
        </w:rPr>
        <w:t>Peroneo</w:t>
      </w:r>
      <w:proofErr w:type="spellEnd"/>
      <w:r w:rsidRPr="00731050">
        <w:rPr>
          <w:rFonts w:ascii="Arial" w:hAnsi="Arial" w:cs="Arial"/>
        </w:rPr>
        <w:t xml:space="preserve"> profundo. Discapacidad: 3%; </w:t>
      </w:r>
      <w:r w:rsidRPr="00864C0C">
        <w:rPr>
          <w:rFonts w:ascii="Arial" w:hAnsi="Arial" w:cs="Arial"/>
          <w:b/>
        </w:rPr>
        <w:t>2)</w:t>
      </w:r>
      <w:r w:rsidRPr="00731050">
        <w:rPr>
          <w:rFonts w:ascii="Arial" w:hAnsi="Arial" w:cs="Arial"/>
        </w:rPr>
        <w:t xml:space="preserve"> CIRUJANO PLASTICO: Se evaluó cicatrices en hombro izquierdo en tercio superior de 3 cm. Y en miembro inferior derecho: en el dorso del pie hay cicatriz de 4x1 cm., en planta de pie otra puntiforme, en el tobillo cicatriz de 0.5 cm. Discapacidad: 3 %. Lo anterior conforme a lo dispuesto en el Art. 21-A Literal q) inciso último de la Ley de Beneficio para la Protección de los Lisiados y Discapacitados a Consecuencia del Conflicto Armado. </w:t>
      </w:r>
      <w:r w:rsidRPr="00731050">
        <w:rPr>
          <w:rFonts w:ascii="Arial" w:hAnsi="Arial" w:cs="Arial"/>
          <w:b/>
        </w:rPr>
        <w:t>C</w:t>
      </w:r>
      <w:r w:rsidRPr="00731050">
        <w:rPr>
          <w:rFonts w:ascii="Arial" w:eastAsia="MS Mincho" w:hAnsi="Arial" w:cs="Arial"/>
          <w:b/>
        </w:rPr>
        <w:t>OMUNÍQUESE”</w:t>
      </w:r>
      <w:r w:rsidRPr="00731050">
        <w:rPr>
          <w:rFonts w:ascii="Arial" w:hAnsi="Arial" w:cs="Arial"/>
          <w:b/>
        </w:rPr>
        <w:t>.</w:t>
      </w:r>
      <w:r w:rsidRPr="00731050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IPSFA: “ILEGIBLE”; Representante de ISRI: “ILEGIBLE”; Representante de MTPS: “ILEGIBLE”; y Representante de MINSAL: “ILEGIBLE”.</w:t>
      </w:r>
    </w:p>
    <w:p w:rsidR="00357FD0" w:rsidRPr="00731050" w:rsidRDefault="00357FD0" w:rsidP="00357FD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57FD0" w:rsidRPr="00731050" w:rsidRDefault="00357FD0" w:rsidP="00357FD0">
      <w:pPr>
        <w:jc w:val="both"/>
        <w:rPr>
          <w:rFonts w:cs="Arial"/>
        </w:rPr>
      </w:pPr>
      <w:r w:rsidRPr="00731050">
        <w:rPr>
          <w:rFonts w:cs="Arial"/>
        </w:rPr>
        <w:t>Lo que se transcribe para los efectos pertinentes.</w:t>
      </w: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center"/>
        <w:rPr>
          <w:rFonts w:cs="Arial"/>
        </w:rPr>
      </w:pPr>
      <w:r w:rsidRPr="00731050">
        <w:rPr>
          <w:rFonts w:cs="Arial"/>
        </w:rPr>
        <w:t>Dr. Marlon Mendoza Fonseca</w:t>
      </w:r>
    </w:p>
    <w:p w:rsidR="00357FD0" w:rsidRPr="00731050" w:rsidRDefault="00357FD0" w:rsidP="00357FD0">
      <w:pPr>
        <w:ind w:hanging="540"/>
        <w:jc w:val="center"/>
        <w:rPr>
          <w:rFonts w:cs="Arial"/>
        </w:rPr>
      </w:pPr>
      <w:r w:rsidRPr="00731050">
        <w:rPr>
          <w:rFonts w:cs="Arial"/>
        </w:rPr>
        <w:t>Gerente General</w:t>
      </w:r>
    </w:p>
    <w:p w:rsidR="00357FD0" w:rsidRPr="00731050" w:rsidRDefault="00357FD0" w:rsidP="00357FD0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Pr="00731050" w:rsidRDefault="00357FD0" w:rsidP="00560894">
      <w:pPr>
        <w:ind w:hanging="540"/>
        <w:jc w:val="center"/>
        <w:rPr>
          <w:rFonts w:cs="Arial"/>
        </w:rPr>
      </w:pPr>
    </w:p>
    <w:sectPr w:rsidR="00357FD0" w:rsidRPr="0073105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C9" w:rsidRDefault="00A870C9">
      <w:r>
        <w:separator/>
      </w:r>
    </w:p>
  </w:endnote>
  <w:endnote w:type="continuationSeparator" w:id="0">
    <w:p w:rsidR="00A870C9" w:rsidRDefault="00A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C9" w:rsidRDefault="00A870C9">
      <w:r>
        <w:separator/>
      </w:r>
    </w:p>
  </w:footnote>
  <w:footnote w:type="continuationSeparator" w:id="0">
    <w:p w:rsidR="00A870C9" w:rsidRDefault="00A8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2D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495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41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0C9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EDC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FB45EC-9256-4B57-82B9-9F4EF173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10</cp:revision>
  <cp:lastPrinted>2018-07-17T17:43:00Z</cp:lastPrinted>
  <dcterms:created xsi:type="dcterms:W3CDTF">2018-07-17T17:43:00Z</dcterms:created>
  <dcterms:modified xsi:type="dcterms:W3CDTF">2018-12-13T14:36:00Z</dcterms:modified>
</cp:coreProperties>
</file>