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</w:p>
    <w:p w:rsidR="006C7A83" w:rsidRPr="00A73214" w:rsidRDefault="006C7A83" w:rsidP="006C7A83">
      <w:pPr>
        <w:jc w:val="both"/>
        <w:outlineLvl w:val="0"/>
        <w:rPr>
          <w:rFonts w:cs="Arial"/>
          <w:b/>
        </w:rPr>
      </w:pPr>
    </w:p>
    <w:p w:rsidR="006C7A83" w:rsidRDefault="006C7A83" w:rsidP="006C7A83">
      <w:pPr>
        <w:jc w:val="both"/>
        <w:outlineLvl w:val="0"/>
        <w:rPr>
          <w:rFonts w:cs="Arial"/>
          <w:b/>
        </w:rPr>
      </w:pPr>
    </w:p>
    <w:p w:rsidR="006C7A83" w:rsidRPr="00E11382" w:rsidRDefault="006C7A83" w:rsidP="006C7A83">
      <w:pPr>
        <w:jc w:val="both"/>
        <w:outlineLvl w:val="0"/>
        <w:rPr>
          <w:rFonts w:cs="Arial"/>
          <w:b/>
        </w:rPr>
      </w:pPr>
      <w:r w:rsidRPr="00E11382">
        <w:rPr>
          <w:rFonts w:cs="Arial"/>
          <w:b/>
        </w:rPr>
        <w:t>SE HA EMITIDO EL ACUERDO QUE DICE:</w:t>
      </w:r>
    </w:p>
    <w:p w:rsidR="006C7A83" w:rsidRPr="00E11382" w:rsidRDefault="006C7A83" w:rsidP="006C7A8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C7A83" w:rsidRPr="00E11382" w:rsidRDefault="006C7A83" w:rsidP="006C7A83">
      <w:pPr>
        <w:jc w:val="both"/>
        <w:rPr>
          <w:rFonts w:cs="Arial"/>
          <w:b/>
        </w:rPr>
      </w:pPr>
    </w:p>
    <w:p w:rsidR="006C7A83" w:rsidRPr="00E11382" w:rsidRDefault="006C7A83" w:rsidP="006C7A83">
      <w:pPr>
        <w:jc w:val="both"/>
        <w:rPr>
          <w:rFonts w:cs="Arial"/>
          <w:b/>
        </w:rPr>
      </w:pPr>
    </w:p>
    <w:p w:rsidR="006C7A83" w:rsidRPr="00570B08" w:rsidRDefault="006C7A83" w:rsidP="006C7A83">
      <w:pPr>
        <w:pStyle w:val="Default"/>
        <w:jc w:val="both"/>
        <w:rPr>
          <w:rFonts w:ascii="Arial" w:hAnsi="Arial" w:cs="Arial"/>
          <w:b/>
          <w:lang w:val="es-VE"/>
        </w:rPr>
      </w:pPr>
      <w:r w:rsidRPr="00E11382">
        <w:rPr>
          <w:rFonts w:ascii="Arial" w:hAnsi="Arial" w:cs="Arial"/>
          <w:b/>
        </w:rPr>
        <w:t>San Salvador, 12 de abril de 2018, ACTA No. 13.04.2018, ACUERDO No. 1</w:t>
      </w:r>
      <w:r>
        <w:rPr>
          <w:rFonts w:ascii="Arial" w:hAnsi="Arial" w:cs="Arial"/>
          <w:b/>
        </w:rPr>
        <w:t>90</w:t>
      </w:r>
      <w:r w:rsidRPr="00E11382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Pr="00334B6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Pr="00EF1C5F">
        <w:rPr>
          <w:rFonts w:ascii="Arial" w:hAnsi="Arial"/>
          <w:b/>
          <w:u w:val="single"/>
        </w:rPr>
        <w:t>c)</w:t>
      </w:r>
      <w:r w:rsidRPr="00EF1C5F">
        <w:rPr>
          <w:rFonts w:ascii="Arial" w:hAnsi="Arial"/>
          <w:u w:val="single"/>
        </w:rPr>
        <w:t xml:space="preserve"> Dictaminar con </w:t>
      </w:r>
      <w:r w:rsidRPr="00EF1C5F">
        <w:rPr>
          <w:rFonts w:ascii="Arial" w:eastAsia="Calibri" w:hAnsi="Arial"/>
          <w:u w:val="single"/>
          <w:lang w:val="es-ES"/>
        </w:rPr>
        <w:t xml:space="preserve">8% de discapacidad global al señor </w:t>
      </w:r>
      <w:r w:rsidR="00006F9E">
        <w:rPr>
          <w:rFonts w:ascii="Arial" w:eastAsia="Calibri" w:hAnsi="Arial"/>
          <w:b/>
          <w:u w:val="single"/>
          <w:lang w:val="es-ES"/>
        </w:rPr>
        <w:t>XXXXXXXXXXXXXXXXXXXX</w:t>
      </w:r>
      <w:bookmarkStart w:id="0" w:name="_GoBack"/>
      <w:bookmarkEnd w:id="0"/>
      <w:r w:rsidRPr="00EF1C5F">
        <w:rPr>
          <w:rFonts w:ascii="Arial" w:eastAsia="Calibri" w:hAnsi="Arial"/>
          <w:b/>
          <w:u w:val="single"/>
          <w:lang w:val="es-ES"/>
        </w:rPr>
        <w:t>,</w:t>
      </w:r>
      <w:r w:rsidRPr="00334B6A">
        <w:rPr>
          <w:rFonts w:ascii="Arial" w:eastAsia="Calibri" w:hAnsi="Arial"/>
          <w:b/>
          <w:lang w:val="es-ES"/>
        </w:rPr>
        <w:t xml:space="preserve"> </w:t>
      </w:r>
      <w:r w:rsidRPr="00EF1C5F">
        <w:rPr>
          <w:rFonts w:ascii="Arial" w:eastAsia="Calibri" w:hAnsi="Arial"/>
          <w:lang w:val="es-ES"/>
        </w:rPr>
        <w:t>expediente No. 32655, modificando el porcentaje de discapacidad global de CINCO POR CIENTO (5%), dictaminado en el recurso de revisión en fecha 29 de julio de 2013,  con base a la evaluación</w:t>
      </w:r>
      <w:r w:rsidRPr="00334B6A">
        <w:rPr>
          <w:rFonts w:ascii="Arial" w:eastAsia="Calibri" w:hAnsi="Arial"/>
          <w:lang w:val="es-ES"/>
        </w:rPr>
        <w:t xml:space="preserve"> física realizada por esa Comisión y el dictamen de los médicos especialistas que evaluaron al beneficiario, de conformidad al Art. 33 del Reglamento de la Ley: </w:t>
      </w:r>
      <w:r w:rsidRPr="00EF1C5F">
        <w:rPr>
          <w:rFonts w:ascii="Arial" w:eastAsia="Calibri" w:hAnsi="Arial"/>
          <w:b/>
          <w:lang w:val="es-ES"/>
        </w:rPr>
        <w:t>1</w:t>
      </w:r>
      <w:r w:rsidRPr="00EF1C5F">
        <w:rPr>
          <w:rFonts w:ascii="Arial" w:hAnsi="Arial"/>
          <w:b/>
          <w:lang w:val="es-ES"/>
        </w:rPr>
        <w:t>)</w:t>
      </w:r>
      <w:r w:rsidRPr="00334B6A">
        <w:rPr>
          <w:rFonts w:ascii="Arial" w:hAnsi="Arial"/>
          <w:lang w:val="es-ES"/>
        </w:rPr>
        <w:t xml:space="preserve"> FISIATRA: Evaluar arcos de movilidad de 1°,2°y 3° dedos de mano derecha, de las articulaciones metacarpo falángicas, inter falángicas proximales y distales, los cuales están completos. Discapacidad: 0%; </w:t>
      </w:r>
      <w:r w:rsidRPr="00EF1C5F">
        <w:rPr>
          <w:rFonts w:ascii="Arial" w:hAnsi="Arial"/>
          <w:b/>
          <w:lang w:val="es-ES"/>
        </w:rPr>
        <w:t>2)</w:t>
      </w:r>
      <w:r w:rsidRPr="00334B6A">
        <w:rPr>
          <w:rFonts w:ascii="Arial" w:hAnsi="Arial"/>
          <w:lang w:val="es-ES"/>
        </w:rPr>
        <w:t xml:space="preserve"> AUDIOMETRIA TONAL BILATERAL: Dictamino trauma acústico III bilateral que no condiciona invalidez. Discapacidad: 0%; </w:t>
      </w:r>
      <w:r w:rsidRPr="00EF1C5F">
        <w:rPr>
          <w:rFonts w:ascii="Arial" w:hAnsi="Arial"/>
          <w:b/>
          <w:lang w:val="es-ES"/>
        </w:rPr>
        <w:t>3)</w:t>
      </w:r>
      <w:r w:rsidRPr="00334B6A">
        <w:rPr>
          <w:rFonts w:ascii="Arial" w:hAnsi="Arial"/>
          <w:lang w:val="es-ES"/>
        </w:rPr>
        <w:t xml:space="preserve"> PSIQUIATRA: Evaluó estado mental y conducta. Diagnosticando: Trastorno de ansiedad. Discapacidad: 8%. </w:t>
      </w:r>
      <w:r w:rsidRPr="00334B6A">
        <w:rPr>
          <w:rFonts w:ascii="Arial" w:eastAsia="Calibri" w:hAnsi="Arial"/>
        </w:rPr>
        <w:t xml:space="preserve">Lo anterior conforme a lo dispuesto en el </w:t>
      </w:r>
      <w:r w:rsidRPr="00334B6A">
        <w:rPr>
          <w:rFonts w:ascii="Arial" w:hAnsi="Arial"/>
        </w:rPr>
        <w:t>Art. 21-A Literal q) inciso último de la Ley de Beneficio para la Protección de los Lisiados y Discapacitados a Consecuencia del Conflicto Armado</w:t>
      </w:r>
      <w:r w:rsidR="00B10D01">
        <w:rPr>
          <w:rFonts w:ascii="Arial" w:hAnsi="Arial"/>
        </w:rPr>
        <w:t xml:space="preserve">.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>
        <w:rPr>
          <w:rFonts w:ascii="Arial" w:eastAsia="MS Mincho" w:hAnsi="Arial" w:cs="Arial"/>
          <w:b/>
        </w:rPr>
        <w:t>”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6C7A83" w:rsidRPr="00570B08" w:rsidRDefault="006C7A83" w:rsidP="006C7A8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C7A83" w:rsidRPr="00570B08" w:rsidRDefault="006C7A83" w:rsidP="006C7A83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570B08" w:rsidRDefault="006C7A83" w:rsidP="006C7A83">
      <w:pPr>
        <w:ind w:hanging="540"/>
        <w:jc w:val="both"/>
        <w:rPr>
          <w:rFonts w:cs="Arial"/>
        </w:rPr>
      </w:pPr>
    </w:p>
    <w:p w:rsidR="006C7A83" w:rsidRPr="00A73214" w:rsidRDefault="006C7A83" w:rsidP="006C7A83">
      <w:pPr>
        <w:ind w:hanging="540"/>
        <w:jc w:val="both"/>
        <w:rPr>
          <w:rFonts w:cs="Arial"/>
        </w:rPr>
      </w:pPr>
    </w:p>
    <w:p w:rsidR="006C7A83" w:rsidRPr="00A73214" w:rsidRDefault="006C7A83" w:rsidP="006C7A83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6C7A83" w:rsidRDefault="006C7A83" w:rsidP="006C7A83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sectPr w:rsidR="006C7A8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6D" w:rsidRDefault="00176C6D">
      <w:r>
        <w:separator/>
      </w:r>
    </w:p>
  </w:endnote>
  <w:endnote w:type="continuationSeparator" w:id="0">
    <w:p w:rsidR="00176C6D" w:rsidRDefault="0017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6D" w:rsidRDefault="00176C6D">
      <w:r>
        <w:separator/>
      </w:r>
    </w:p>
  </w:footnote>
  <w:footnote w:type="continuationSeparator" w:id="0">
    <w:p w:rsidR="00176C6D" w:rsidRDefault="0017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9E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D21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C6D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237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EDFA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6C25EF-FFFF-49C5-BB2D-41BCF0BA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2018-04-17T17:17:00Z</cp:lastPrinted>
  <dcterms:created xsi:type="dcterms:W3CDTF">2018-04-17T17:16:00Z</dcterms:created>
  <dcterms:modified xsi:type="dcterms:W3CDTF">2018-12-12T21:16:00Z</dcterms:modified>
</cp:coreProperties>
</file>