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7A" w:rsidRPr="001F5108" w:rsidRDefault="007D4B7A" w:rsidP="007D4B7A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5888" behindDoc="1" locked="0" layoutInCell="1" allowOverlap="0" wp14:anchorId="3D6D4B4C" wp14:editId="24EE7675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B7A" w:rsidRPr="00A26526" w:rsidRDefault="007D4B7A" w:rsidP="007D4B7A">
      <w:pPr>
        <w:jc w:val="both"/>
        <w:outlineLvl w:val="0"/>
        <w:rPr>
          <w:rFonts w:cs="Arial"/>
          <w:sz w:val="23"/>
          <w:szCs w:val="23"/>
        </w:rPr>
      </w:pPr>
    </w:p>
    <w:p w:rsidR="007D4B7A" w:rsidRPr="00A73214" w:rsidRDefault="007D4B7A" w:rsidP="007D4B7A">
      <w:pPr>
        <w:jc w:val="both"/>
        <w:outlineLvl w:val="0"/>
        <w:rPr>
          <w:rFonts w:cs="Arial"/>
          <w:b/>
        </w:rPr>
      </w:pPr>
    </w:p>
    <w:p w:rsidR="00A73214" w:rsidRDefault="00A73214" w:rsidP="007D4B7A">
      <w:pPr>
        <w:jc w:val="both"/>
        <w:outlineLvl w:val="0"/>
        <w:rPr>
          <w:rFonts w:cs="Arial"/>
          <w:b/>
        </w:rPr>
      </w:pPr>
    </w:p>
    <w:p w:rsidR="007D4B7A" w:rsidRPr="00E11382" w:rsidRDefault="007D4B7A" w:rsidP="007D4B7A">
      <w:pPr>
        <w:jc w:val="both"/>
        <w:outlineLvl w:val="0"/>
        <w:rPr>
          <w:rFonts w:cs="Arial"/>
          <w:b/>
        </w:rPr>
      </w:pPr>
      <w:r w:rsidRPr="00E11382">
        <w:rPr>
          <w:rFonts w:cs="Arial"/>
          <w:b/>
        </w:rPr>
        <w:t>SE HA EMITIDO EL ACUERDO QUE DICE:</w:t>
      </w:r>
    </w:p>
    <w:p w:rsidR="007D4B7A" w:rsidRPr="00E11382" w:rsidRDefault="007D4B7A" w:rsidP="007D4B7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D4B7A" w:rsidRPr="00E11382" w:rsidRDefault="007D4B7A" w:rsidP="007D4B7A">
      <w:pPr>
        <w:jc w:val="both"/>
        <w:rPr>
          <w:rFonts w:cs="Arial"/>
          <w:b/>
        </w:rPr>
      </w:pPr>
    </w:p>
    <w:p w:rsidR="007D4B7A" w:rsidRPr="00E11382" w:rsidRDefault="007D4B7A" w:rsidP="007D4B7A">
      <w:pPr>
        <w:jc w:val="both"/>
        <w:rPr>
          <w:rFonts w:cs="Arial"/>
          <w:b/>
        </w:rPr>
      </w:pPr>
    </w:p>
    <w:p w:rsidR="00162E58" w:rsidRPr="00570B08" w:rsidRDefault="007D4B7A" w:rsidP="00B9523A">
      <w:pPr>
        <w:pStyle w:val="Default"/>
        <w:jc w:val="both"/>
        <w:rPr>
          <w:rFonts w:ascii="Arial" w:hAnsi="Arial" w:cs="Arial"/>
          <w:b/>
          <w:lang w:val="es-VE"/>
        </w:rPr>
      </w:pPr>
      <w:r w:rsidRPr="00E11382">
        <w:rPr>
          <w:rFonts w:ascii="Arial" w:hAnsi="Arial" w:cs="Arial"/>
          <w:b/>
        </w:rPr>
        <w:t xml:space="preserve">San Salvador, </w:t>
      </w:r>
      <w:r w:rsidR="00166C6C" w:rsidRPr="00E11382">
        <w:rPr>
          <w:rFonts w:ascii="Arial" w:hAnsi="Arial" w:cs="Arial"/>
          <w:b/>
        </w:rPr>
        <w:t>12</w:t>
      </w:r>
      <w:r w:rsidRPr="00E11382">
        <w:rPr>
          <w:rFonts w:ascii="Arial" w:hAnsi="Arial" w:cs="Arial"/>
          <w:b/>
        </w:rPr>
        <w:t xml:space="preserve"> de </w:t>
      </w:r>
      <w:r w:rsidR="00BA7B85" w:rsidRPr="00E11382">
        <w:rPr>
          <w:rFonts w:ascii="Arial" w:hAnsi="Arial" w:cs="Arial"/>
          <w:b/>
        </w:rPr>
        <w:t>abril</w:t>
      </w:r>
      <w:r w:rsidRPr="00E11382">
        <w:rPr>
          <w:rFonts w:ascii="Arial" w:hAnsi="Arial" w:cs="Arial"/>
          <w:b/>
        </w:rPr>
        <w:t xml:space="preserve"> de 2018, ACTA No. 1</w:t>
      </w:r>
      <w:r w:rsidR="00166C6C" w:rsidRPr="00E11382">
        <w:rPr>
          <w:rFonts w:ascii="Arial" w:hAnsi="Arial" w:cs="Arial"/>
          <w:b/>
        </w:rPr>
        <w:t>3</w:t>
      </w:r>
      <w:r w:rsidRPr="00E11382">
        <w:rPr>
          <w:rFonts w:ascii="Arial" w:hAnsi="Arial" w:cs="Arial"/>
          <w:b/>
        </w:rPr>
        <w:t>.0</w:t>
      </w:r>
      <w:r w:rsidR="00BA7B85" w:rsidRPr="00E11382">
        <w:rPr>
          <w:rFonts w:ascii="Arial" w:hAnsi="Arial" w:cs="Arial"/>
          <w:b/>
        </w:rPr>
        <w:t>4</w:t>
      </w:r>
      <w:r w:rsidRPr="00E11382">
        <w:rPr>
          <w:rFonts w:ascii="Arial" w:hAnsi="Arial" w:cs="Arial"/>
          <w:b/>
        </w:rPr>
        <w:t>.2018, ACUERDO No. 1</w:t>
      </w:r>
      <w:r w:rsidR="00045460">
        <w:rPr>
          <w:rFonts w:ascii="Arial" w:hAnsi="Arial" w:cs="Arial"/>
          <w:b/>
        </w:rPr>
        <w:t>90</w:t>
      </w:r>
      <w:r w:rsidRPr="00E11382">
        <w:rPr>
          <w:rFonts w:ascii="Arial" w:hAnsi="Arial" w:cs="Arial"/>
          <w:b/>
        </w:rPr>
        <w:t>.0</w:t>
      </w:r>
      <w:r w:rsidR="00BA7B85" w:rsidRPr="00E11382">
        <w:rPr>
          <w:rFonts w:ascii="Arial" w:hAnsi="Arial" w:cs="Arial"/>
          <w:b/>
        </w:rPr>
        <w:t>4</w:t>
      </w:r>
      <w:r w:rsidRPr="00E11382">
        <w:rPr>
          <w:rFonts w:ascii="Arial" w:hAnsi="Arial" w:cs="Arial"/>
          <w:b/>
        </w:rPr>
        <w:t>.2018. La Junta Directiva del Fondo de Protección de Lisiados y Discapacitados a Consecuencia del Conflicto Armado, emitió y ratificó el acuerdo siguiente: “</w:t>
      </w:r>
      <w:r w:rsidR="00045460" w:rsidRPr="00334B6A">
        <w:rPr>
          <w:rFonts w:ascii="Arial" w:hAnsi="Arial"/>
        </w:rPr>
        <w:t xml:space="preserve">La Junta Directiva conforme a la propuesta presentada por la Comisión Especial de Apelaciones, con la cual se resuelven los recursos de apelación presentados por 4 personas, acuerda: </w:t>
      </w:r>
      <w:r w:rsidR="00045460" w:rsidRPr="00334B6A">
        <w:rPr>
          <w:rFonts w:ascii="Arial" w:hAnsi="Arial"/>
          <w:b/>
          <w:u w:val="single"/>
        </w:rPr>
        <w:t>a)</w:t>
      </w:r>
      <w:r w:rsidR="00045460" w:rsidRPr="00334B6A">
        <w:rPr>
          <w:rFonts w:ascii="Arial" w:hAnsi="Arial"/>
          <w:u w:val="single"/>
        </w:rPr>
        <w:t xml:space="preserve"> Ratificar con </w:t>
      </w:r>
      <w:r w:rsidR="00045460" w:rsidRPr="00334B6A">
        <w:rPr>
          <w:rFonts w:ascii="Arial" w:eastAsia="Calibri" w:hAnsi="Arial"/>
          <w:u w:val="single"/>
          <w:lang w:val="es-ES"/>
        </w:rPr>
        <w:t>33% de discapacidad al señor</w:t>
      </w:r>
      <w:r w:rsidR="00045460" w:rsidRPr="00334B6A">
        <w:rPr>
          <w:rFonts w:ascii="Arial" w:eastAsia="Calibri" w:hAnsi="Arial"/>
          <w:b/>
          <w:u w:val="single"/>
          <w:lang w:val="es-ES"/>
        </w:rPr>
        <w:t xml:space="preserve"> </w:t>
      </w:r>
      <w:r w:rsidR="00B34E68">
        <w:rPr>
          <w:rFonts w:ascii="Arial" w:eastAsia="Calibri" w:hAnsi="Arial"/>
          <w:b/>
          <w:u w:val="single"/>
          <w:lang w:val="es-ES"/>
        </w:rPr>
        <w:t>XXXXXXXXXXXXXXXXXXXXXXXXXXX</w:t>
      </w:r>
      <w:bookmarkStart w:id="0" w:name="_GoBack"/>
      <w:bookmarkEnd w:id="0"/>
      <w:r w:rsidR="00045460" w:rsidRPr="00334B6A">
        <w:rPr>
          <w:rFonts w:ascii="Arial" w:eastAsia="Calibri" w:hAnsi="Arial"/>
          <w:u w:val="single"/>
          <w:lang w:val="es-ES"/>
        </w:rPr>
        <w:t>,</w:t>
      </w:r>
      <w:r w:rsidR="00045460" w:rsidRPr="00334B6A">
        <w:rPr>
          <w:rFonts w:ascii="Arial" w:eastAsia="Calibri" w:hAnsi="Arial"/>
          <w:lang w:val="es-ES"/>
        </w:rPr>
        <w:t xml:space="preserve"> expediente No. 4885, manteniendo el dictamen emitido por la Comisión Técnica Evaluadora de fecha 20 de noviembre de mil novecientos noventa y seis, que dictaminó al beneficiario con TREINTA Y TRES POR CIENTO DE DISCAPACIDAD GLOBAL (33%); sin embargo,</w:t>
      </w:r>
      <w:r w:rsidR="00045460" w:rsidRPr="00334B6A">
        <w:rPr>
          <w:rFonts w:ascii="Arial" w:eastAsia="Calibri" w:hAnsi="Arial"/>
          <w:b/>
          <w:lang w:val="es-ES"/>
        </w:rPr>
        <w:t xml:space="preserve"> </w:t>
      </w:r>
      <w:r w:rsidR="00045460" w:rsidRPr="00334B6A">
        <w:rPr>
          <w:rFonts w:ascii="Arial" w:eastAsia="Calibri" w:hAnsi="Arial"/>
          <w:lang w:val="es-ES"/>
        </w:rPr>
        <w:t xml:space="preserve">con base a la evaluación física realizada por esa Comisión y el dictamen del médico especialista que evaluó al recurrente fue dictaminado con DIEZ POR CIENTO DE DISCAPACIDAD (10%): Fisiatra: Lesión traumática de nervio </w:t>
      </w:r>
      <w:proofErr w:type="spellStart"/>
      <w:r w:rsidR="00045460" w:rsidRPr="00334B6A">
        <w:rPr>
          <w:rFonts w:ascii="Arial" w:eastAsia="Calibri" w:hAnsi="Arial"/>
          <w:lang w:val="es-ES"/>
        </w:rPr>
        <w:t>ulnar</w:t>
      </w:r>
      <w:proofErr w:type="spellEnd"/>
      <w:r w:rsidR="00045460" w:rsidRPr="00334B6A">
        <w:rPr>
          <w:rFonts w:ascii="Arial" w:eastAsia="Calibri" w:hAnsi="Arial"/>
          <w:lang w:val="es-ES"/>
        </w:rPr>
        <w:t xml:space="preserve"> derecho por encima de antebrazo medio y del nervio radial derecho con musculo tríceps funcional. Discapacidad con respecto a la persona: 10% (DIEZ POR CIENTO), pero de conformidad al </w:t>
      </w:r>
      <w:r w:rsidR="00045460" w:rsidRPr="00334B6A">
        <w:rPr>
          <w:rFonts w:ascii="Arial" w:hAnsi="Arial"/>
          <w:iCs/>
        </w:rPr>
        <w:t xml:space="preserve">Decreto Legislativo No.770 publicado en el Diario Oficial el 12 de Diciembre de 2008, el cual dispone que </w:t>
      </w:r>
      <w:r w:rsidR="00045460" w:rsidRPr="00334B6A">
        <w:rPr>
          <w:rFonts w:ascii="Arial" w:hAnsi="Arial"/>
          <w:i/>
          <w:iCs/>
        </w:rPr>
        <w:t xml:space="preserve">por ningún motivo podrá disminuirse el grado de discapacidad de los beneficiarios a quienes se les hubiera determinado una discapacidad que ya este configurada entre el 6% al 59% o entre el 60% y el 100%, </w:t>
      </w:r>
      <w:r w:rsidR="00045460" w:rsidRPr="00334B6A">
        <w:rPr>
          <w:rFonts w:ascii="Arial" w:hAnsi="Arial"/>
          <w:iCs/>
        </w:rPr>
        <w:t xml:space="preserve">se </w:t>
      </w:r>
      <w:r w:rsidR="00045460" w:rsidRPr="00334B6A">
        <w:rPr>
          <w:rFonts w:ascii="Arial" w:eastAsia="Calibri" w:hAnsi="Arial"/>
          <w:lang w:val="es-ES"/>
        </w:rPr>
        <w:t xml:space="preserve">determina que el grado de discapacidad global, se mantiene en TREINTA Y TRES POR CIENTO DE DISCAPACIDAD GLOBAL (33%). </w:t>
      </w:r>
      <w:r w:rsidR="00045460" w:rsidRPr="00334B6A">
        <w:rPr>
          <w:rFonts w:ascii="Arial" w:eastAsia="Calibri" w:hAnsi="Arial"/>
        </w:rPr>
        <w:t xml:space="preserve">Lo anterior conforme a lo dispuesto en el </w:t>
      </w:r>
      <w:r w:rsidR="00045460" w:rsidRPr="00334B6A">
        <w:rPr>
          <w:rFonts w:ascii="Arial" w:hAnsi="Arial"/>
        </w:rPr>
        <w:t>Art. 21-A Literal q) inciso último de la Ley de Beneficio para la Protección de los Lisiados y Discapacitados a Co</w:t>
      </w:r>
      <w:r w:rsidR="00494D96">
        <w:rPr>
          <w:rFonts w:ascii="Arial" w:hAnsi="Arial"/>
        </w:rPr>
        <w:t xml:space="preserve">nsecuencia del Conflicto Armado. </w:t>
      </w:r>
      <w:r w:rsidR="00162E58" w:rsidRPr="00570B08">
        <w:rPr>
          <w:rFonts w:ascii="Arial" w:hAnsi="Arial" w:cs="Arial"/>
          <w:b/>
        </w:rPr>
        <w:t>C</w:t>
      </w:r>
      <w:r w:rsidR="00162E58" w:rsidRPr="00570B08">
        <w:rPr>
          <w:rFonts w:ascii="Arial" w:eastAsia="MS Mincho" w:hAnsi="Arial" w:cs="Arial"/>
          <w:b/>
        </w:rPr>
        <w:t>OMUNÍQUESE</w:t>
      </w:r>
      <w:r w:rsidR="008011C7">
        <w:rPr>
          <w:rFonts w:ascii="Arial" w:eastAsia="MS Mincho" w:hAnsi="Arial" w:cs="Arial"/>
          <w:b/>
        </w:rPr>
        <w:t>”</w:t>
      </w:r>
      <w:r w:rsidR="00162E58" w:rsidRPr="00570B08">
        <w:rPr>
          <w:rFonts w:ascii="Arial" w:hAnsi="Arial" w:cs="Arial"/>
          <w:b/>
        </w:rPr>
        <w:t>.</w:t>
      </w:r>
      <w:r w:rsidR="00162E58" w:rsidRPr="00570B0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162E58" w:rsidRPr="00570B08" w:rsidRDefault="00162E58" w:rsidP="00570B08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162E58" w:rsidRPr="00570B08" w:rsidRDefault="00162E58" w:rsidP="00570B08">
      <w:pPr>
        <w:jc w:val="both"/>
        <w:rPr>
          <w:rFonts w:cs="Arial"/>
        </w:rPr>
      </w:pPr>
      <w:r w:rsidRPr="00570B08">
        <w:rPr>
          <w:rFonts w:cs="Arial"/>
        </w:rPr>
        <w:t>Lo que se transcribe para los efectos pertinentes.</w:t>
      </w:r>
    </w:p>
    <w:p w:rsidR="00162E58" w:rsidRPr="00570B08" w:rsidRDefault="00162E58" w:rsidP="00570B08">
      <w:pPr>
        <w:ind w:hanging="540"/>
        <w:jc w:val="both"/>
        <w:rPr>
          <w:rFonts w:cs="Arial"/>
        </w:rPr>
      </w:pPr>
    </w:p>
    <w:p w:rsidR="00162E58" w:rsidRPr="00570B08" w:rsidRDefault="00162E58" w:rsidP="00570B08">
      <w:pPr>
        <w:ind w:hanging="540"/>
        <w:jc w:val="both"/>
        <w:rPr>
          <w:rFonts w:cs="Arial"/>
        </w:rPr>
      </w:pPr>
    </w:p>
    <w:p w:rsidR="00162E58" w:rsidRPr="00570B08" w:rsidRDefault="00162E58" w:rsidP="00570B08">
      <w:pPr>
        <w:ind w:hanging="540"/>
        <w:jc w:val="both"/>
        <w:rPr>
          <w:rFonts w:cs="Arial"/>
        </w:rPr>
      </w:pPr>
    </w:p>
    <w:p w:rsidR="00162E58" w:rsidRPr="00A73214" w:rsidRDefault="00162E58" w:rsidP="00162E58">
      <w:pPr>
        <w:ind w:hanging="540"/>
        <w:jc w:val="both"/>
        <w:rPr>
          <w:rFonts w:cs="Arial"/>
        </w:rPr>
      </w:pPr>
    </w:p>
    <w:p w:rsidR="00162E58" w:rsidRPr="00A73214" w:rsidRDefault="00162E58" w:rsidP="00162E58">
      <w:pPr>
        <w:ind w:hanging="540"/>
        <w:jc w:val="center"/>
        <w:rPr>
          <w:rFonts w:cs="Arial"/>
        </w:rPr>
      </w:pPr>
      <w:r w:rsidRPr="00A73214">
        <w:rPr>
          <w:rFonts w:cs="Arial"/>
        </w:rPr>
        <w:t>Dr. Marlon Mendoza Fonseca</w:t>
      </w:r>
    </w:p>
    <w:p w:rsidR="009D172D" w:rsidRDefault="00162E58" w:rsidP="00162E58">
      <w:pPr>
        <w:ind w:hanging="540"/>
        <w:jc w:val="center"/>
        <w:rPr>
          <w:rFonts w:cs="Arial"/>
        </w:rPr>
      </w:pPr>
      <w:r w:rsidRPr="00A73214">
        <w:rPr>
          <w:rFonts w:cs="Arial"/>
        </w:rPr>
        <w:t>Gerente General</w:t>
      </w:r>
    </w:p>
    <w:p w:rsidR="006C7A83" w:rsidRDefault="006C7A83" w:rsidP="00162E58">
      <w:pPr>
        <w:ind w:hanging="540"/>
        <w:jc w:val="center"/>
        <w:rPr>
          <w:rFonts w:cs="Arial"/>
        </w:rPr>
      </w:pPr>
    </w:p>
    <w:p w:rsidR="006C7A83" w:rsidRDefault="006C7A83" w:rsidP="00162E58">
      <w:pPr>
        <w:ind w:hanging="540"/>
        <w:jc w:val="center"/>
        <w:rPr>
          <w:rFonts w:cs="Arial"/>
        </w:rPr>
      </w:pPr>
    </w:p>
    <w:p w:rsidR="006C7A83" w:rsidRDefault="006C7A83" w:rsidP="00162E58">
      <w:pPr>
        <w:ind w:hanging="540"/>
        <w:jc w:val="center"/>
        <w:rPr>
          <w:rFonts w:cs="Arial"/>
        </w:rPr>
      </w:pPr>
    </w:p>
    <w:sectPr w:rsidR="006C7A83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DF0" w:rsidRDefault="00626DF0">
      <w:r>
        <w:separator/>
      </w:r>
    </w:p>
  </w:endnote>
  <w:endnote w:type="continuationSeparator" w:id="0">
    <w:p w:rsidR="00626DF0" w:rsidRDefault="0062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DF0" w:rsidRDefault="00626DF0">
      <w:r>
        <w:separator/>
      </w:r>
    </w:p>
  </w:footnote>
  <w:footnote w:type="continuationSeparator" w:id="0">
    <w:p w:rsidR="00626DF0" w:rsidRDefault="00626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2"/>
  </w:num>
  <w:num w:numId="5">
    <w:abstractNumId w:val="3"/>
  </w:num>
  <w:num w:numId="6">
    <w:abstractNumId w:val="11"/>
  </w:num>
  <w:num w:numId="7">
    <w:abstractNumId w:val="28"/>
  </w:num>
  <w:num w:numId="8">
    <w:abstractNumId w:val="27"/>
  </w:num>
  <w:num w:numId="9">
    <w:abstractNumId w:val="5"/>
  </w:num>
  <w:num w:numId="10">
    <w:abstractNumId w:val="0"/>
  </w:num>
  <w:num w:numId="11">
    <w:abstractNumId w:val="29"/>
  </w:num>
  <w:num w:numId="12">
    <w:abstractNumId w:val="18"/>
  </w:num>
  <w:num w:numId="13">
    <w:abstractNumId w:val="31"/>
  </w:num>
  <w:num w:numId="14">
    <w:abstractNumId w:val="19"/>
  </w:num>
  <w:num w:numId="15">
    <w:abstractNumId w:val="25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0"/>
  </w:num>
  <w:num w:numId="21">
    <w:abstractNumId w:val="17"/>
  </w:num>
  <w:num w:numId="22">
    <w:abstractNumId w:val="14"/>
  </w:num>
  <w:num w:numId="23">
    <w:abstractNumId w:val="23"/>
  </w:num>
  <w:num w:numId="24">
    <w:abstractNumId w:val="21"/>
  </w:num>
  <w:num w:numId="25">
    <w:abstractNumId w:val="15"/>
  </w:num>
  <w:num w:numId="26">
    <w:abstractNumId w:val="4"/>
  </w:num>
  <w:num w:numId="27">
    <w:abstractNumId w:val="32"/>
  </w:num>
  <w:num w:numId="28">
    <w:abstractNumId w:val="24"/>
  </w:num>
  <w:num w:numId="29">
    <w:abstractNumId w:val="30"/>
  </w:num>
  <w:num w:numId="30">
    <w:abstractNumId w:val="26"/>
  </w:num>
  <w:num w:numId="31">
    <w:abstractNumId w:val="10"/>
  </w:num>
  <w:num w:numId="32">
    <w:abstractNumId w:val="9"/>
  </w:num>
  <w:num w:numId="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6EC7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12"/>
    <w:rsid w:val="003C39CD"/>
    <w:rsid w:val="003C3A8C"/>
    <w:rsid w:val="003C3AF2"/>
    <w:rsid w:val="003C3F22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20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884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0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9F6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7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311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33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68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26E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4F4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589BF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B84D5E-03A3-4ADC-8B8A-F3C57B98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16</cp:revision>
  <cp:lastPrinted>2018-04-17T17:17:00Z</cp:lastPrinted>
  <dcterms:created xsi:type="dcterms:W3CDTF">2018-04-17T17:16:00Z</dcterms:created>
  <dcterms:modified xsi:type="dcterms:W3CDTF">2018-12-12T21:15:00Z</dcterms:modified>
</cp:coreProperties>
</file>