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45124A" w:rsidRDefault="00B07795" w:rsidP="00B07795">
      <w:pPr>
        <w:jc w:val="both"/>
        <w:outlineLvl w:val="0"/>
        <w:rPr>
          <w:rFonts w:cs="Arial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3F4" w:rsidRDefault="002323F4" w:rsidP="002323F4">
      <w:pPr>
        <w:jc w:val="both"/>
        <w:outlineLvl w:val="0"/>
        <w:rPr>
          <w:rFonts w:cs="Arial"/>
          <w:b/>
        </w:rPr>
      </w:pPr>
    </w:p>
    <w:p w:rsidR="002323F4" w:rsidRPr="0045124A" w:rsidRDefault="002323F4" w:rsidP="002323F4">
      <w:pPr>
        <w:jc w:val="both"/>
        <w:outlineLvl w:val="0"/>
        <w:rPr>
          <w:rFonts w:cs="Arial"/>
          <w:b/>
        </w:rPr>
      </w:pPr>
      <w:r w:rsidRPr="0045124A">
        <w:rPr>
          <w:rFonts w:cs="Arial"/>
          <w:b/>
        </w:rPr>
        <w:t>SE HA EMITIDO EL ACUERDO QUE DICE:</w:t>
      </w:r>
    </w:p>
    <w:p w:rsidR="002323F4" w:rsidRPr="0045124A" w:rsidRDefault="002323F4" w:rsidP="002323F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323F4" w:rsidRDefault="002323F4" w:rsidP="002323F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323F4" w:rsidRPr="0045124A" w:rsidRDefault="002323F4" w:rsidP="002323F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323F4" w:rsidRPr="0045124A" w:rsidRDefault="002323F4" w:rsidP="002323F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323F4" w:rsidRPr="0045124A" w:rsidRDefault="002323F4" w:rsidP="002323F4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45124A">
        <w:rPr>
          <w:rFonts w:ascii="Arial" w:hAnsi="Arial" w:cs="Arial"/>
          <w:b/>
        </w:rPr>
        <w:t>San Salvador, 01 de febrero de 2018, ACTA No. 04.02.2018, ACUERDO No. 6</w:t>
      </w:r>
      <w:r>
        <w:rPr>
          <w:rFonts w:ascii="Arial" w:hAnsi="Arial" w:cs="Arial"/>
          <w:b/>
        </w:rPr>
        <w:t>4</w:t>
      </w:r>
      <w:r w:rsidRPr="0045124A">
        <w:rPr>
          <w:rFonts w:ascii="Arial" w:hAnsi="Arial" w:cs="Arial"/>
          <w:b/>
        </w:rPr>
        <w:t>.02.2018. La Junta Directiva del Fondo de Protección de Lisiados y Discapacitados a Consecuencia del Conflicto Armado, emitió y ratificó el acuerdo siguiente: “</w:t>
      </w:r>
      <w:r w:rsidRPr="00E80A3F">
        <w:rPr>
          <w:rFonts w:ascii="Arial" w:hAnsi="Arial"/>
        </w:rPr>
        <w:t xml:space="preserve">La Junta Directiva conforme a la </w:t>
      </w:r>
      <w:r w:rsidRPr="00E80A3F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E80A3F">
        <w:rPr>
          <w:rFonts w:ascii="Arial" w:hAnsi="Arial"/>
          <w:b/>
          <w:u w:val="single"/>
        </w:rPr>
        <w:t>b)</w:t>
      </w:r>
      <w:r w:rsidRPr="00E80A3F">
        <w:rPr>
          <w:rFonts w:ascii="Arial" w:hAnsi="Arial"/>
          <w:u w:val="single"/>
        </w:rPr>
        <w:t xml:space="preserve"> Ratificar como No Elegible al señor </w:t>
      </w:r>
      <w:r w:rsidR="00EC1C89">
        <w:rPr>
          <w:b/>
          <w:u w:val="single"/>
        </w:rPr>
        <w:t>XXXXXXXXXXXXXXXXXXXXXXXXX</w:t>
      </w:r>
      <w:bookmarkStart w:id="0" w:name="_GoBack"/>
      <w:bookmarkEnd w:id="0"/>
      <w:r w:rsidRPr="00E80A3F">
        <w:rPr>
          <w:rFonts w:ascii="Arial" w:hAnsi="Arial"/>
          <w:b/>
          <w:u w:val="single"/>
        </w:rPr>
        <w:t xml:space="preserve">, </w:t>
      </w:r>
      <w:r w:rsidRPr="00E80A3F">
        <w:rPr>
          <w:rFonts w:ascii="Arial" w:hAnsi="Arial"/>
        </w:rPr>
        <w:t>expediente No. 35113, manteniendo la calidad de NO ELEGIBLE, dictaminada en el recurso de revisión en fecha 29 de mayo de 2017, debido a que no ha logrado demostrar mediante pruebas documentales fehacientes, que las lesiones que presenta en hombro izquierdo y ambas manos, le hayan ocurrido a consecuencia directa del conflicto armado, se analizó la prueba documental agregada al expediente, consistentes en Constancia de Altas y Bajas, Constancias de Lesión emitidas por el Hospital Militar Regional  de San Miguel en  fechas 12 de enero de 2015,  y 17 de marzo de 2016, y Verificaciones de lesión realizadas en el Hospital Militar Regional de San Miguel y Hospital Militar Central, por personal del Fondo respectivamente. En las constancias de Lesión emitidas por el Hospital Militar Regional de San Miguel, que corren agregadas a folios 11 y 12, no se consignan las circunstancias en que resultó lesionado, lo cual puede intuirse que las lesiones que presenta son producto de un hecho común y no producto del conflicto armado, en tal sentido no ha podido comprobar su pretensión, esto en atención al Art. 48, Lit. b</w:t>
      </w:r>
      <w:r>
        <w:rPr>
          <w:rFonts w:ascii="Arial" w:hAnsi="Arial"/>
        </w:rPr>
        <w:t xml:space="preserve">) del Reglamento de la Ley. </w:t>
      </w:r>
      <w:r w:rsidRPr="0045124A">
        <w:rPr>
          <w:rFonts w:ascii="Arial" w:hAnsi="Arial" w:cs="Arial"/>
          <w:b/>
        </w:rPr>
        <w:t>C</w:t>
      </w:r>
      <w:r w:rsidRPr="0045124A">
        <w:rPr>
          <w:rFonts w:ascii="Arial" w:eastAsia="MS Mincho" w:hAnsi="Arial" w:cs="Arial"/>
          <w:b/>
        </w:rPr>
        <w:t>OMUNÍQUESE</w:t>
      </w:r>
      <w:r w:rsidRPr="0045124A">
        <w:rPr>
          <w:rFonts w:ascii="Arial" w:hAnsi="Arial" w:cs="Arial"/>
          <w:b/>
        </w:rPr>
        <w:t>.</w:t>
      </w:r>
      <w:r w:rsidRPr="0045124A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2323F4" w:rsidRPr="0045124A" w:rsidRDefault="002323F4" w:rsidP="002323F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323F4" w:rsidRPr="0045124A" w:rsidRDefault="002323F4" w:rsidP="002323F4">
      <w:pPr>
        <w:jc w:val="both"/>
        <w:rPr>
          <w:rFonts w:cs="Arial"/>
        </w:rPr>
      </w:pPr>
      <w:r w:rsidRPr="0045124A">
        <w:rPr>
          <w:rFonts w:cs="Arial"/>
        </w:rPr>
        <w:t>Lo que se transcribe para los efectos pertinentes.</w:t>
      </w:r>
    </w:p>
    <w:p w:rsidR="002323F4" w:rsidRPr="0045124A" w:rsidRDefault="002323F4" w:rsidP="002323F4">
      <w:pPr>
        <w:ind w:hanging="540"/>
        <w:jc w:val="both"/>
        <w:rPr>
          <w:rFonts w:cs="Arial"/>
        </w:rPr>
      </w:pPr>
    </w:p>
    <w:p w:rsidR="002323F4" w:rsidRPr="0045124A" w:rsidRDefault="002323F4" w:rsidP="002323F4">
      <w:pPr>
        <w:ind w:hanging="540"/>
        <w:jc w:val="both"/>
        <w:rPr>
          <w:rFonts w:cs="Arial"/>
        </w:rPr>
      </w:pPr>
    </w:p>
    <w:p w:rsidR="002323F4" w:rsidRPr="0045124A" w:rsidRDefault="002323F4" w:rsidP="002323F4">
      <w:pPr>
        <w:ind w:hanging="540"/>
        <w:jc w:val="both"/>
        <w:rPr>
          <w:rFonts w:cs="Arial"/>
        </w:rPr>
      </w:pPr>
    </w:p>
    <w:p w:rsidR="002323F4" w:rsidRPr="0045124A" w:rsidRDefault="002323F4" w:rsidP="002323F4">
      <w:pPr>
        <w:ind w:hanging="540"/>
        <w:jc w:val="both"/>
        <w:rPr>
          <w:rFonts w:cs="Arial"/>
        </w:rPr>
      </w:pPr>
    </w:p>
    <w:p w:rsidR="002323F4" w:rsidRPr="0045124A" w:rsidRDefault="002323F4" w:rsidP="002323F4">
      <w:pPr>
        <w:ind w:hanging="540"/>
        <w:jc w:val="center"/>
        <w:rPr>
          <w:rFonts w:cs="Arial"/>
        </w:rPr>
      </w:pPr>
      <w:r w:rsidRPr="0045124A">
        <w:rPr>
          <w:rFonts w:cs="Arial"/>
        </w:rPr>
        <w:t>Dr. Marlon Mendoza Fonseca</w:t>
      </w:r>
    </w:p>
    <w:p w:rsidR="002323F4" w:rsidRPr="0045124A" w:rsidRDefault="002323F4" w:rsidP="002323F4">
      <w:pPr>
        <w:ind w:hanging="540"/>
        <w:jc w:val="center"/>
        <w:rPr>
          <w:rFonts w:cs="Arial"/>
          <w:b/>
        </w:rPr>
      </w:pPr>
      <w:r w:rsidRPr="0045124A">
        <w:rPr>
          <w:rFonts w:cs="Arial"/>
        </w:rPr>
        <w:t>Gerente General</w:t>
      </w:r>
    </w:p>
    <w:p w:rsidR="002323F4" w:rsidRDefault="002323F4" w:rsidP="007774D1">
      <w:pPr>
        <w:ind w:hanging="540"/>
        <w:jc w:val="center"/>
        <w:rPr>
          <w:rFonts w:cs="Arial"/>
        </w:rPr>
      </w:pPr>
    </w:p>
    <w:p w:rsidR="002323F4" w:rsidRDefault="002323F4" w:rsidP="007774D1">
      <w:pPr>
        <w:ind w:hanging="540"/>
        <w:jc w:val="center"/>
        <w:rPr>
          <w:rFonts w:cs="Arial"/>
          <w:b/>
        </w:rPr>
      </w:pPr>
    </w:p>
    <w:p w:rsidR="002323F4" w:rsidRDefault="002323F4" w:rsidP="007774D1">
      <w:pPr>
        <w:ind w:hanging="540"/>
        <w:jc w:val="center"/>
        <w:rPr>
          <w:rFonts w:cs="Arial"/>
          <w:b/>
        </w:rPr>
      </w:pPr>
    </w:p>
    <w:p w:rsidR="002323F4" w:rsidRDefault="002323F4" w:rsidP="007774D1">
      <w:pPr>
        <w:ind w:hanging="540"/>
        <w:jc w:val="center"/>
        <w:rPr>
          <w:rFonts w:cs="Arial"/>
          <w:b/>
        </w:rPr>
      </w:pPr>
    </w:p>
    <w:sectPr w:rsidR="002323F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48" w:rsidRDefault="00531848">
      <w:r>
        <w:separator/>
      </w:r>
    </w:p>
  </w:endnote>
  <w:endnote w:type="continuationSeparator" w:id="0">
    <w:p w:rsidR="00531848" w:rsidRDefault="0053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48" w:rsidRDefault="00531848">
      <w:r>
        <w:separator/>
      </w:r>
    </w:p>
  </w:footnote>
  <w:footnote w:type="continuationSeparator" w:id="0">
    <w:p w:rsidR="00531848" w:rsidRDefault="0053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7"/>
  </w:num>
  <w:num w:numId="7">
    <w:abstractNumId w:val="22"/>
  </w:num>
  <w:num w:numId="8">
    <w:abstractNumId w:val="21"/>
  </w:num>
  <w:num w:numId="9">
    <w:abstractNumId w:val="4"/>
  </w:num>
  <w:num w:numId="10">
    <w:abstractNumId w:val="0"/>
  </w:num>
  <w:num w:numId="11">
    <w:abstractNumId w:val="23"/>
  </w:num>
  <w:num w:numId="12">
    <w:abstractNumId w:val="14"/>
  </w:num>
  <w:num w:numId="13">
    <w:abstractNumId w:val="24"/>
  </w:num>
  <w:num w:numId="14">
    <w:abstractNumId w:val="15"/>
  </w:num>
  <w:num w:numId="15">
    <w:abstractNumId w:val="20"/>
  </w:num>
  <w:num w:numId="16">
    <w:abstractNumId w:val="9"/>
  </w:num>
  <w:num w:numId="17">
    <w:abstractNumId w:val="8"/>
  </w:num>
  <w:num w:numId="18">
    <w:abstractNumId w:val="6"/>
  </w:num>
  <w:num w:numId="19">
    <w:abstractNumId w:val="12"/>
  </w:num>
  <w:num w:numId="20">
    <w:abstractNumId w:val="16"/>
  </w:num>
  <w:num w:numId="21">
    <w:abstractNumId w:val="13"/>
  </w:num>
  <w:num w:numId="22">
    <w:abstractNumId w:val="10"/>
  </w:num>
  <w:num w:numId="23">
    <w:abstractNumId w:val="19"/>
  </w:num>
  <w:num w:numId="24">
    <w:abstractNumId w:val="17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A58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C65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4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ADE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D6E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C8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96367-8F99-49DF-8E32-51B9404A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12</cp:revision>
  <cp:lastPrinted>2018-02-06T16:55:00Z</cp:lastPrinted>
  <dcterms:created xsi:type="dcterms:W3CDTF">2018-02-06T16:55:00Z</dcterms:created>
  <dcterms:modified xsi:type="dcterms:W3CDTF">2018-07-17T20:08:00Z</dcterms:modified>
</cp:coreProperties>
</file>