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401D2E8A"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A21B65">
        <w:rPr>
          <w:rFonts w:ascii="Times New Roman" w:hAnsi="Times New Roman" w:cs="Times New Roman"/>
          <w:b/>
          <w:sz w:val="24"/>
          <w:szCs w:val="24"/>
        </w:rPr>
        <w:t>NUEVE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B96626" w:rsidRPr="00900710">
        <w:rPr>
          <w:rFonts w:ascii="Times New Roman" w:hAnsi="Times New Roman" w:cs="Times New Roman"/>
          <w:b/>
          <w:sz w:val="24"/>
          <w:szCs w:val="24"/>
        </w:rPr>
        <w:t>diecisiete</w:t>
      </w:r>
      <w:r w:rsidR="00646FA9" w:rsidRPr="00900710">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B96626" w:rsidRPr="00900710">
        <w:rPr>
          <w:rFonts w:ascii="Times New Roman" w:hAnsi="Times New Roman" w:cs="Times New Roman"/>
          <w:b/>
          <w:sz w:val="24"/>
          <w:szCs w:val="24"/>
        </w:rPr>
        <w:t>diecinueve</w:t>
      </w:r>
      <w:r w:rsidR="00646FA9" w:rsidRPr="00900710">
        <w:rPr>
          <w:rFonts w:ascii="Times New Roman" w:hAnsi="Times New Roman" w:cs="Times New Roman"/>
          <w:b/>
          <w:sz w:val="24"/>
          <w:szCs w:val="24"/>
        </w:rPr>
        <w:t xml:space="preserve"> de </w:t>
      </w:r>
      <w:r w:rsidR="00680F43" w:rsidRPr="00900710">
        <w:rPr>
          <w:rFonts w:ascii="Times New Roman" w:hAnsi="Times New Roman" w:cs="Times New Roman"/>
          <w:b/>
          <w:sz w:val="24"/>
          <w:szCs w:val="24"/>
        </w:rPr>
        <w:t>junio</w:t>
      </w:r>
      <w:r w:rsidR="00310626" w:rsidRPr="00900710">
        <w:rPr>
          <w:rFonts w:ascii="Times New Roman" w:hAnsi="Times New Roman" w:cs="Times New Roman"/>
          <w:b/>
          <w:sz w:val="24"/>
          <w:szCs w:val="24"/>
        </w:rPr>
        <w:t xml:space="preserve"> del año dos mil </w:t>
      </w:r>
      <w:r w:rsidR="00675112" w:rsidRPr="00900710">
        <w:rPr>
          <w:rFonts w:ascii="Times New Roman" w:hAnsi="Times New Roman" w:cs="Times New Roman"/>
          <w:b/>
          <w:sz w:val="24"/>
          <w:szCs w:val="24"/>
        </w:rPr>
        <w:t>trece</w:t>
      </w:r>
      <w:r w:rsidR="00310626" w:rsidRPr="0090071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646FA9">
        <w:rPr>
          <w:rFonts w:ascii="Times New Roman" w:hAnsi="Times New Roman" w:cs="Times New Roman"/>
          <w:sz w:val="24"/>
          <w:szCs w:val="24"/>
        </w:rPr>
        <w:t>-------------</w:t>
      </w:r>
      <w:r w:rsidR="00851180">
        <w:rPr>
          <w:rFonts w:ascii="Times New Roman" w:hAnsi="Times New Roman" w:cs="Times New Roman"/>
          <w:sz w:val="24"/>
          <w:szCs w:val="24"/>
        </w:rPr>
        <w:t>-----------</w:t>
      </w:r>
    </w:p>
    <w:p w14:paraId="3783BEFA" w14:textId="57F5D0DE" w:rsidR="00310626" w:rsidRDefault="00D11797" w:rsidP="003106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9B5EFE">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9B5EFE">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9B5EFE">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F91CE60" w14:textId="1F6AC989"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xml:space="preserve">, </w:t>
      </w:r>
      <w:r w:rsidR="0031464C">
        <w:rPr>
          <w:rFonts w:ascii="Times New Roman" w:hAnsi="Times New Roman" w:cs="Times New Roman"/>
          <w:sz w:val="24"/>
          <w:szCs w:val="24"/>
        </w:rPr>
        <w:t xml:space="preserve">siendo ésta </w:t>
      </w:r>
      <w:r w:rsidR="0031464C" w:rsidRPr="00310626">
        <w:rPr>
          <w:rFonts w:ascii="Times New Roman" w:hAnsi="Times New Roman" w:cs="Times New Roman"/>
          <w:sz w:val="24"/>
          <w:szCs w:val="24"/>
        </w:rPr>
        <w:t xml:space="preserve">aprobada </w:t>
      </w:r>
      <w:r w:rsidR="0031464C">
        <w:rPr>
          <w:rFonts w:ascii="Times New Roman" w:hAnsi="Times New Roman" w:cs="Times New Roman"/>
          <w:sz w:val="24"/>
          <w:szCs w:val="24"/>
        </w:rPr>
        <w:t>por unanimidad</w:t>
      </w:r>
      <w:r w:rsidR="00E14EAF">
        <w:rPr>
          <w:rFonts w:ascii="Times New Roman" w:hAnsi="Times New Roman" w:cs="Times New Roman"/>
          <w:sz w:val="24"/>
          <w:szCs w:val="24"/>
        </w:rPr>
        <w:t xml:space="preserve"> </w:t>
      </w:r>
      <w:r w:rsidR="0031464C">
        <w:rPr>
          <w:rFonts w:ascii="Times New Roman" w:hAnsi="Times New Roman" w:cs="Times New Roman"/>
          <w:sz w:val="24"/>
          <w:szCs w:val="24"/>
        </w:rPr>
        <w:t xml:space="preserve">y </w:t>
      </w:r>
      <w:r w:rsidR="00464598">
        <w:rPr>
          <w:rFonts w:ascii="Times New Roman" w:hAnsi="Times New Roman" w:cs="Times New Roman"/>
          <w:sz w:val="24"/>
          <w:szCs w:val="24"/>
        </w:rPr>
        <w:t xml:space="preserve">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3F3302">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1D1FB9">
        <w:rPr>
          <w:rFonts w:ascii="Times New Roman" w:hAnsi="Times New Roman"/>
          <w:sz w:val="24"/>
          <w:szCs w:val="24"/>
        </w:rPr>
        <w:t xml:space="preserve"> </w:t>
      </w:r>
      <w:r w:rsidR="00A24CFB">
        <w:rPr>
          <w:rFonts w:ascii="Times New Roman" w:hAnsi="Times New Roman"/>
          <w:sz w:val="24"/>
          <w:szCs w:val="24"/>
        </w:rPr>
        <w:t xml:space="preserve">Informes: </w:t>
      </w:r>
      <w:r w:rsidR="00A24CFB">
        <w:rPr>
          <w:rFonts w:ascii="Times New Roman" w:hAnsi="Times New Roman"/>
          <w:b/>
          <w:sz w:val="24"/>
          <w:szCs w:val="24"/>
        </w:rPr>
        <w:t xml:space="preserve">3.1 </w:t>
      </w:r>
      <w:r w:rsidR="00006F52">
        <w:rPr>
          <w:rFonts w:ascii="Times New Roman" w:hAnsi="Times New Roman"/>
          <w:sz w:val="24"/>
          <w:szCs w:val="24"/>
        </w:rPr>
        <w:t>Informe</w:t>
      </w:r>
      <w:r w:rsidR="0031464C">
        <w:rPr>
          <w:rFonts w:ascii="Times New Roman" w:hAnsi="Times New Roman"/>
          <w:sz w:val="24"/>
          <w:szCs w:val="24"/>
        </w:rPr>
        <w:t xml:space="preserve"> por parte de la Gerencia</w:t>
      </w:r>
      <w:r w:rsidR="0004323B">
        <w:rPr>
          <w:rFonts w:ascii="Times New Roman" w:hAnsi="Times New Roman"/>
          <w:sz w:val="24"/>
          <w:szCs w:val="24"/>
        </w:rPr>
        <w:t xml:space="preserve"> Financiera Institucional sobre la utilización de la transferencia </w:t>
      </w:r>
      <w:r w:rsidR="0004323B" w:rsidRPr="003C23C9">
        <w:rPr>
          <w:rFonts w:ascii="Times New Roman" w:hAnsi="Times New Roman"/>
          <w:sz w:val="24"/>
          <w:szCs w:val="24"/>
        </w:rPr>
        <w:t>proveniente del Fondo de Actividades Especiales del Ministerio de Obras Públicas, Transporte y de Vivienda y Desarrollo Urbano</w:t>
      </w:r>
      <w:r w:rsidR="00302130">
        <w:rPr>
          <w:rFonts w:ascii="Times New Roman" w:hAnsi="Times New Roman"/>
          <w:sz w:val="24"/>
          <w:szCs w:val="24"/>
        </w:rPr>
        <w:t>, así como</w:t>
      </w:r>
      <w:r w:rsidR="00AC67ED">
        <w:rPr>
          <w:rFonts w:ascii="Times New Roman" w:hAnsi="Times New Roman"/>
          <w:sz w:val="24"/>
          <w:szCs w:val="24"/>
        </w:rPr>
        <w:t xml:space="preserve"> la disponibilidad bancaria correspondiente y</w:t>
      </w:r>
      <w:r w:rsidR="00302130">
        <w:rPr>
          <w:rFonts w:ascii="Times New Roman" w:hAnsi="Times New Roman"/>
          <w:sz w:val="24"/>
          <w:szCs w:val="24"/>
        </w:rPr>
        <w:t xml:space="preserve">: </w:t>
      </w:r>
      <w:r w:rsidR="00302130" w:rsidRPr="00DE139A">
        <w:rPr>
          <w:rFonts w:ascii="Times New Roman" w:hAnsi="Times New Roman"/>
          <w:b/>
          <w:sz w:val="24"/>
          <w:szCs w:val="24"/>
        </w:rPr>
        <w:t>a)</w:t>
      </w:r>
      <w:r w:rsidR="00302130">
        <w:rPr>
          <w:rFonts w:ascii="Times New Roman" w:hAnsi="Times New Roman"/>
          <w:sz w:val="24"/>
          <w:szCs w:val="24"/>
        </w:rPr>
        <w:t xml:space="preserve"> L</w:t>
      </w:r>
      <w:r w:rsidR="00302130" w:rsidRPr="004718D3">
        <w:rPr>
          <w:rFonts w:ascii="Times New Roman" w:hAnsi="Times New Roman"/>
          <w:sz w:val="24"/>
          <w:szCs w:val="24"/>
        </w:rPr>
        <w:t xml:space="preserve">a solicitud </w:t>
      </w:r>
      <w:r w:rsidR="00302130">
        <w:rPr>
          <w:rFonts w:ascii="Times New Roman" w:hAnsi="Times New Roman"/>
          <w:sz w:val="24"/>
          <w:szCs w:val="24"/>
        </w:rPr>
        <w:t>de apertura en el Banco de América Central de una cuenta corriente destinada a</w:t>
      </w:r>
      <w:r w:rsidR="004C075A">
        <w:rPr>
          <w:rFonts w:ascii="Times New Roman" w:hAnsi="Times New Roman"/>
          <w:sz w:val="24"/>
          <w:szCs w:val="24"/>
        </w:rPr>
        <w:t>l manejo de la cantidad transferida proveniente del Fondo antes relacionado</w:t>
      </w:r>
      <w:r w:rsidR="00302130">
        <w:rPr>
          <w:rFonts w:ascii="Times New Roman" w:hAnsi="Times New Roman"/>
          <w:sz w:val="24"/>
          <w:szCs w:val="24"/>
        </w:rPr>
        <w:t xml:space="preserve">; </w:t>
      </w:r>
      <w:r w:rsidR="00302130" w:rsidRPr="00DE139A">
        <w:rPr>
          <w:rFonts w:ascii="Times New Roman" w:hAnsi="Times New Roman"/>
          <w:b/>
          <w:sz w:val="24"/>
          <w:szCs w:val="24"/>
        </w:rPr>
        <w:t>b)</w:t>
      </w:r>
      <w:r w:rsidR="00302130">
        <w:rPr>
          <w:rFonts w:ascii="Times New Roman" w:hAnsi="Times New Roman"/>
          <w:sz w:val="24"/>
          <w:szCs w:val="24"/>
        </w:rPr>
        <w:t xml:space="preserve"> L</w:t>
      </w:r>
      <w:r w:rsidR="00302130" w:rsidRPr="004718D3">
        <w:rPr>
          <w:rFonts w:ascii="Times New Roman" w:hAnsi="Times New Roman"/>
          <w:sz w:val="24"/>
          <w:szCs w:val="24"/>
        </w:rPr>
        <w:t xml:space="preserve">a </w:t>
      </w:r>
      <w:r w:rsidR="00302130">
        <w:rPr>
          <w:rFonts w:ascii="Times New Roman" w:hAnsi="Times New Roman"/>
          <w:sz w:val="24"/>
          <w:szCs w:val="24"/>
        </w:rPr>
        <w:t xml:space="preserve">solicitud de </w:t>
      </w:r>
      <w:r w:rsidR="00302130" w:rsidRPr="004718D3">
        <w:rPr>
          <w:rFonts w:ascii="Times New Roman" w:hAnsi="Times New Roman"/>
          <w:sz w:val="24"/>
          <w:szCs w:val="24"/>
        </w:rPr>
        <w:t>designación de</w:t>
      </w:r>
      <w:r w:rsidR="00302130">
        <w:rPr>
          <w:rFonts w:ascii="Times New Roman" w:hAnsi="Times New Roman"/>
          <w:sz w:val="24"/>
          <w:szCs w:val="24"/>
        </w:rPr>
        <w:t>l responsable de pagos y</w:t>
      </w:r>
      <w:r w:rsidR="00302130" w:rsidRPr="004718D3">
        <w:rPr>
          <w:rFonts w:ascii="Times New Roman" w:hAnsi="Times New Roman"/>
          <w:sz w:val="24"/>
          <w:szCs w:val="24"/>
        </w:rPr>
        <w:t xml:space="preserve"> </w:t>
      </w:r>
      <w:r w:rsidR="00302130">
        <w:rPr>
          <w:rFonts w:ascii="Times New Roman" w:hAnsi="Times New Roman"/>
          <w:sz w:val="24"/>
          <w:szCs w:val="24"/>
        </w:rPr>
        <w:t xml:space="preserve">de </w:t>
      </w:r>
      <w:r w:rsidR="00302130" w:rsidRPr="004718D3">
        <w:rPr>
          <w:rFonts w:ascii="Times New Roman" w:hAnsi="Times New Roman"/>
          <w:sz w:val="24"/>
          <w:szCs w:val="24"/>
        </w:rPr>
        <w:t>los refrendarios de dicha cuenta para los efectos legales pertinentes</w:t>
      </w:r>
      <w:r w:rsidR="00302130">
        <w:rPr>
          <w:rFonts w:ascii="Times New Roman" w:hAnsi="Times New Roman"/>
          <w:sz w:val="24"/>
          <w:szCs w:val="24"/>
        </w:rPr>
        <w:t xml:space="preserve">; </w:t>
      </w:r>
      <w:r w:rsidR="00302130" w:rsidRPr="00DE139A">
        <w:rPr>
          <w:rFonts w:ascii="Times New Roman" w:hAnsi="Times New Roman"/>
          <w:b/>
          <w:sz w:val="24"/>
          <w:szCs w:val="24"/>
        </w:rPr>
        <w:t>c)</w:t>
      </w:r>
      <w:r w:rsidR="00302130">
        <w:rPr>
          <w:rFonts w:ascii="Times New Roman" w:hAnsi="Times New Roman"/>
          <w:sz w:val="24"/>
          <w:szCs w:val="24"/>
        </w:rPr>
        <w:t xml:space="preserve"> La solicitud de registro en la institución bancaria seleccionada de las firmas autorizadas para el retiro de los f</w:t>
      </w:r>
      <w:r w:rsidR="004C075A">
        <w:rPr>
          <w:rFonts w:ascii="Times New Roman" w:hAnsi="Times New Roman"/>
          <w:sz w:val="24"/>
          <w:szCs w:val="24"/>
        </w:rPr>
        <w:t xml:space="preserve">ondos </w:t>
      </w:r>
      <w:r w:rsidR="004C075A">
        <w:rPr>
          <w:rFonts w:ascii="Times New Roman" w:hAnsi="Times New Roman"/>
          <w:sz w:val="24"/>
          <w:szCs w:val="24"/>
        </w:rPr>
        <w:lastRenderedPageBreak/>
        <w:t>de la cuenta aludida</w:t>
      </w:r>
      <w:r w:rsidR="00302130">
        <w:rPr>
          <w:rFonts w:ascii="Times New Roman" w:hAnsi="Times New Roman"/>
          <w:sz w:val="24"/>
          <w:szCs w:val="24"/>
        </w:rPr>
        <w:t xml:space="preserve">; </w:t>
      </w:r>
      <w:r w:rsidR="00302130" w:rsidRPr="00DE139A">
        <w:rPr>
          <w:rFonts w:ascii="Times New Roman" w:hAnsi="Times New Roman"/>
          <w:b/>
          <w:sz w:val="24"/>
          <w:szCs w:val="24"/>
        </w:rPr>
        <w:t>d)</w:t>
      </w:r>
      <w:r w:rsidR="00302130">
        <w:rPr>
          <w:rFonts w:ascii="Times New Roman" w:hAnsi="Times New Roman"/>
          <w:sz w:val="24"/>
          <w:szCs w:val="24"/>
        </w:rPr>
        <w:t xml:space="preserve"> La solicitud al Director General de Tesorería del Ministerio de </w:t>
      </w:r>
      <w:r w:rsidR="004C075A">
        <w:rPr>
          <w:rFonts w:ascii="Times New Roman" w:hAnsi="Times New Roman"/>
          <w:sz w:val="24"/>
          <w:szCs w:val="24"/>
        </w:rPr>
        <w:t>Hacienda para la apertura de la cuenta</w:t>
      </w:r>
      <w:r w:rsidR="00302130">
        <w:rPr>
          <w:rFonts w:ascii="Times New Roman" w:hAnsi="Times New Roman"/>
          <w:sz w:val="24"/>
          <w:szCs w:val="24"/>
        </w:rPr>
        <w:t xml:space="preserve"> re</w:t>
      </w:r>
      <w:r w:rsidR="004C075A">
        <w:rPr>
          <w:rFonts w:ascii="Times New Roman" w:hAnsi="Times New Roman"/>
          <w:sz w:val="24"/>
          <w:szCs w:val="24"/>
        </w:rPr>
        <w:t>ferida</w:t>
      </w:r>
      <w:r w:rsidR="00302130">
        <w:rPr>
          <w:rFonts w:ascii="Times New Roman" w:hAnsi="Times New Roman"/>
          <w:sz w:val="24"/>
          <w:szCs w:val="24"/>
        </w:rPr>
        <w:t xml:space="preserve"> de conformidad a la Ley; y </w:t>
      </w:r>
      <w:r w:rsidR="00302130" w:rsidRPr="00DE139A">
        <w:rPr>
          <w:rFonts w:ascii="Times New Roman" w:hAnsi="Times New Roman"/>
          <w:b/>
          <w:sz w:val="24"/>
          <w:szCs w:val="24"/>
        </w:rPr>
        <w:t>e)</w:t>
      </w:r>
      <w:r w:rsidR="00302130">
        <w:rPr>
          <w:rFonts w:ascii="Times New Roman" w:hAnsi="Times New Roman"/>
          <w:sz w:val="24"/>
          <w:szCs w:val="24"/>
        </w:rPr>
        <w:t xml:space="preserve"> La solicitud de autorización al Gerente Financiero Institucional para la realización del trámite de aper</w:t>
      </w:r>
      <w:r w:rsidR="004C075A">
        <w:rPr>
          <w:rFonts w:ascii="Times New Roman" w:hAnsi="Times New Roman"/>
          <w:sz w:val="24"/>
          <w:szCs w:val="24"/>
        </w:rPr>
        <w:t>tura de la cuenta mencionada</w:t>
      </w:r>
      <w:r w:rsidR="003062DA">
        <w:rPr>
          <w:rFonts w:ascii="Times New Roman" w:hAnsi="Times New Roman"/>
          <w:sz w:val="24"/>
          <w:szCs w:val="24"/>
        </w:rPr>
        <w:t>.</w:t>
      </w:r>
      <w:r w:rsidR="007E5CDC">
        <w:rPr>
          <w:rFonts w:ascii="Times New Roman" w:hAnsi="Times New Roman"/>
          <w:sz w:val="24"/>
          <w:szCs w:val="24"/>
        </w:rPr>
        <w:t xml:space="preserve"> </w:t>
      </w:r>
      <w:r w:rsidR="007E5CDC">
        <w:rPr>
          <w:rFonts w:ascii="Times New Roman" w:hAnsi="Times New Roman"/>
          <w:b/>
          <w:sz w:val="24"/>
          <w:szCs w:val="24"/>
        </w:rPr>
        <w:t xml:space="preserve">3.2 </w:t>
      </w:r>
      <w:r w:rsidR="007E5CDC">
        <w:rPr>
          <w:rFonts w:ascii="Times New Roman" w:hAnsi="Times New Roman"/>
          <w:sz w:val="24"/>
          <w:szCs w:val="24"/>
        </w:rPr>
        <w:t>Informe por parte de la Gerencia de Planificación y P</w:t>
      </w:r>
      <w:r w:rsidR="000F19B4">
        <w:rPr>
          <w:rFonts w:ascii="Times New Roman" w:hAnsi="Times New Roman"/>
          <w:sz w:val="24"/>
          <w:szCs w:val="24"/>
        </w:rPr>
        <w:t xml:space="preserve">royectos sobre el avance </w:t>
      </w:r>
      <w:r w:rsidR="00F919B2">
        <w:rPr>
          <w:rFonts w:ascii="Times New Roman" w:hAnsi="Times New Roman"/>
          <w:sz w:val="24"/>
          <w:szCs w:val="24"/>
        </w:rPr>
        <w:t xml:space="preserve">de la propuesta </w:t>
      </w:r>
      <w:r w:rsidR="000F19B4">
        <w:rPr>
          <w:rFonts w:ascii="Times New Roman" w:hAnsi="Times New Roman"/>
          <w:sz w:val="24"/>
          <w:szCs w:val="24"/>
        </w:rPr>
        <w:t xml:space="preserve">del Proyecto de </w:t>
      </w:r>
      <w:proofErr w:type="spellStart"/>
      <w:r w:rsidR="000F19B4">
        <w:rPr>
          <w:rFonts w:ascii="Times New Roman" w:hAnsi="Times New Roman"/>
          <w:sz w:val="24"/>
          <w:szCs w:val="24"/>
        </w:rPr>
        <w:t>Chatarización</w:t>
      </w:r>
      <w:proofErr w:type="spellEnd"/>
      <w:r w:rsidR="000F19B4">
        <w:rPr>
          <w:rFonts w:ascii="Times New Roman" w:hAnsi="Times New Roman"/>
          <w:sz w:val="24"/>
          <w:szCs w:val="24"/>
        </w:rPr>
        <w:t>.</w:t>
      </w:r>
      <w:r w:rsidR="005861FD">
        <w:rPr>
          <w:rFonts w:ascii="Times New Roman" w:hAnsi="Times New Roman"/>
          <w:b/>
          <w:sz w:val="24"/>
          <w:szCs w:val="24"/>
        </w:rPr>
        <w:t xml:space="preserve"> </w:t>
      </w:r>
      <w:r w:rsidR="000D7D90">
        <w:rPr>
          <w:rFonts w:ascii="Times New Roman" w:hAnsi="Times New Roman"/>
          <w:b/>
          <w:sz w:val="24"/>
          <w:szCs w:val="24"/>
        </w:rPr>
        <w:t>4</w:t>
      </w:r>
      <w:r w:rsidR="00464E35">
        <w:rPr>
          <w:rFonts w:ascii="Times New Roman" w:hAnsi="Times New Roman"/>
          <w:b/>
          <w:sz w:val="24"/>
          <w:szCs w:val="24"/>
        </w:rPr>
        <w:t xml:space="preserve">. </w:t>
      </w:r>
      <w:r w:rsidR="001D1FB9" w:rsidRPr="009775BA">
        <w:rPr>
          <w:rFonts w:ascii="Times New Roman" w:hAnsi="Times New Roman"/>
          <w:sz w:val="24"/>
          <w:szCs w:val="24"/>
        </w:rPr>
        <w:t>Varios.</w:t>
      </w:r>
      <w:r w:rsidR="00A241C9">
        <w:rPr>
          <w:rFonts w:ascii="Times New Roman" w:hAnsi="Times New Roman"/>
          <w:sz w:val="24"/>
          <w:szCs w:val="24"/>
        </w:rPr>
        <w:t xml:space="preserve"> </w:t>
      </w:r>
      <w:r w:rsidR="00FF3A35">
        <w:rPr>
          <w:rFonts w:ascii="Times New Roman" w:hAnsi="Times New Roman"/>
          <w:sz w:val="24"/>
          <w:szCs w:val="24"/>
        </w:rPr>
        <w:t>------</w:t>
      </w:r>
      <w:r w:rsidR="000F19B4">
        <w:rPr>
          <w:rFonts w:ascii="Times New Roman" w:hAnsi="Times New Roman"/>
          <w:sz w:val="24"/>
          <w:szCs w:val="24"/>
        </w:rPr>
        <w:t>---</w:t>
      </w:r>
    </w:p>
    <w:p w14:paraId="1D3E4268" w14:textId="3C3D96A7" w:rsidR="0028513A" w:rsidRDefault="0028513A" w:rsidP="00610543">
      <w:pPr>
        <w:spacing w:after="0" w:line="360" w:lineRule="auto"/>
        <w:jc w:val="both"/>
        <w:rPr>
          <w:rFonts w:ascii="Times New Roman" w:hAnsi="Times New Roman"/>
          <w:b/>
          <w:sz w:val="24"/>
          <w:szCs w:val="24"/>
        </w:rPr>
      </w:pPr>
      <w:r>
        <w:rPr>
          <w:rFonts w:ascii="Times New Roman" w:hAnsi="Times New Roman"/>
          <w:b/>
          <w:sz w:val="24"/>
          <w:szCs w:val="24"/>
        </w:rPr>
        <w:t xml:space="preserve">3. Informes: </w:t>
      </w:r>
      <w:r>
        <w:rPr>
          <w:rFonts w:ascii="Times New Roman" w:hAnsi="Times New Roman"/>
          <w:sz w:val="24"/>
          <w:szCs w:val="24"/>
        </w:rPr>
        <w:t>Se presentan los informes que a continuación se detallan: ------------------------</w:t>
      </w:r>
    </w:p>
    <w:p w14:paraId="1230CE23" w14:textId="046970F0" w:rsidR="00E95BA8" w:rsidRPr="00E24F1F" w:rsidRDefault="00130DFB" w:rsidP="00610543">
      <w:pPr>
        <w:spacing w:after="0" w:line="360" w:lineRule="auto"/>
        <w:jc w:val="both"/>
        <w:rPr>
          <w:rFonts w:ascii="Times New Roman" w:hAnsi="Times New Roman"/>
          <w:b/>
          <w:sz w:val="24"/>
          <w:szCs w:val="24"/>
        </w:rPr>
      </w:pPr>
      <w:r w:rsidRPr="00C3256A">
        <w:rPr>
          <w:rFonts w:ascii="Times New Roman" w:hAnsi="Times New Roman"/>
          <w:b/>
          <w:sz w:val="24"/>
          <w:szCs w:val="24"/>
        </w:rPr>
        <w:t>3</w:t>
      </w:r>
      <w:r w:rsidR="00676007" w:rsidRPr="00C3256A">
        <w:rPr>
          <w:rFonts w:ascii="Times New Roman" w:hAnsi="Times New Roman"/>
          <w:b/>
          <w:sz w:val="24"/>
          <w:szCs w:val="24"/>
        </w:rPr>
        <w:t>.</w:t>
      </w:r>
      <w:r w:rsidR="00EB22AF" w:rsidRPr="00C3256A">
        <w:rPr>
          <w:rFonts w:ascii="Times New Roman" w:hAnsi="Times New Roman"/>
          <w:b/>
          <w:sz w:val="24"/>
          <w:szCs w:val="24"/>
        </w:rPr>
        <w:t>1</w:t>
      </w:r>
      <w:r w:rsidR="00E85B32">
        <w:rPr>
          <w:rFonts w:ascii="Times New Roman" w:hAnsi="Times New Roman"/>
          <w:b/>
          <w:sz w:val="24"/>
          <w:szCs w:val="24"/>
        </w:rPr>
        <w:t xml:space="preserve"> </w:t>
      </w:r>
      <w:r w:rsidR="008433B1" w:rsidRPr="008433B1">
        <w:rPr>
          <w:rFonts w:ascii="Times New Roman" w:hAnsi="Times New Roman"/>
          <w:b/>
          <w:sz w:val="24"/>
          <w:szCs w:val="24"/>
        </w:rPr>
        <w:t>Informe por parte de la Gerencia Financiera Institucional sobre la utilización de la transferencia proveniente del Fondo de Actividades Especiales del Ministerio de Obras Públicas, Transporte y de Vivienda y Desarrollo Urbano,</w:t>
      </w:r>
      <w:r w:rsidR="00107F04">
        <w:rPr>
          <w:rFonts w:ascii="Times New Roman" w:hAnsi="Times New Roman"/>
          <w:b/>
          <w:sz w:val="24"/>
          <w:szCs w:val="24"/>
        </w:rPr>
        <w:t xml:space="preserve"> así como la disponibilidad bancaria correspondiente y:</w:t>
      </w:r>
      <w:r w:rsidR="008433B1" w:rsidRPr="008433B1">
        <w:rPr>
          <w:rFonts w:ascii="Times New Roman" w:hAnsi="Times New Roman"/>
          <w:b/>
          <w:sz w:val="24"/>
          <w:szCs w:val="24"/>
        </w:rPr>
        <w:t xml:space="preserve"> a) La solicitud de apertura en el Banco de América Central de una cuenta corriente destinada al manejo de la cantidad transferida proveniente del Fondo antes relacionado; b) La solicitud de designación del responsable de pagos y de los refrendarios de dicha cuenta para los efectos legales pertinentes; c) La solicitud de registro en la institución bancaria seleccionada de las firmas autorizadas para el retiro de los fondos de la cuenta aludida; d) La solicitud al Director General de Tesorería del Ministerio de Hacienda para la apertura de la cuenta referida de conformidad a la Ley; y e) La solicitud de autorización al Gerente Financiero Institucional para la realización del trámite de apertura de la cuenta mencionada</w:t>
      </w:r>
      <w:r w:rsidR="00E95BA8" w:rsidRPr="00E85B32">
        <w:rPr>
          <w:rFonts w:ascii="Times New Roman" w:hAnsi="Times New Roman"/>
          <w:b/>
          <w:sz w:val="24"/>
          <w:szCs w:val="24"/>
        </w:rPr>
        <w:t>.</w:t>
      </w:r>
      <w:r w:rsidR="00E95BA8">
        <w:rPr>
          <w:rFonts w:ascii="Times New Roman" w:hAnsi="Times New Roman"/>
          <w:b/>
          <w:sz w:val="24"/>
          <w:szCs w:val="24"/>
        </w:rPr>
        <w:t xml:space="preserve"> </w:t>
      </w:r>
      <w:r w:rsidR="00E95BA8">
        <w:rPr>
          <w:rFonts w:ascii="Times New Roman" w:hAnsi="Times New Roman" w:cs="Times New Roman"/>
          <w:sz w:val="24"/>
          <w:szCs w:val="24"/>
        </w:rPr>
        <w:t>--</w:t>
      </w:r>
      <w:r w:rsidR="008433B1">
        <w:rPr>
          <w:rFonts w:ascii="Times New Roman" w:hAnsi="Times New Roman" w:cs="Times New Roman"/>
          <w:sz w:val="24"/>
          <w:szCs w:val="24"/>
        </w:rPr>
        <w:t>---</w:t>
      </w:r>
      <w:r w:rsidR="00107F04">
        <w:rPr>
          <w:rFonts w:ascii="Times New Roman" w:hAnsi="Times New Roman" w:cs="Times New Roman"/>
          <w:sz w:val="24"/>
          <w:szCs w:val="24"/>
        </w:rPr>
        <w:t>----------------------------------------------------------------------------------------</w:t>
      </w:r>
    </w:p>
    <w:p w14:paraId="03F8D29C" w14:textId="1CD09EDB" w:rsidR="008433B1" w:rsidRDefault="008433B1" w:rsidP="008433B1">
      <w:pPr>
        <w:spacing w:after="0" w:line="360" w:lineRule="auto"/>
        <w:jc w:val="both"/>
        <w:rPr>
          <w:rFonts w:ascii="Times New Roman" w:hAnsi="Times New Roman"/>
          <w:b/>
          <w:color w:val="FF0000"/>
          <w:sz w:val="24"/>
          <w:szCs w:val="24"/>
        </w:rPr>
      </w:pPr>
      <w:r>
        <w:rPr>
          <w:rFonts w:ascii="Times New Roman" w:hAnsi="Times New Roman"/>
          <w:sz w:val="24"/>
          <w:szCs w:val="24"/>
        </w:rPr>
        <w:t xml:space="preserve">El Presidente le concede la intervención al Licenciado Carlos Silva Pineda, Gerente Financiero Institucional, quien </w:t>
      </w:r>
      <w:r w:rsidR="00330952">
        <w:rPr>
          <w:rFonts w:ascii="Times New Roman" w:hAnsi="Times New Roman"/>
          <w:sz w:val="24"/>
          <w:szCs w:val="24"/>
        </w:rPr>
        <w:t xml:space="preserve">en atención al acuerdo tomado por el Consejo Directivo en la sesión ordinaria de fecha once de junio del año dos mil trece, </w:t>
      </w:r>
      <w:r>
        <w:rPr>
          <w:rFonts w:ascii="Times New Roman" w:hAnsi="Times New Roman"/>
          <w:sz w:val="24"/>
          <w:szCs w:val="24"/>
        </w:rPr>
        <w:t>procede a rendir el informe relativo</w:t>
      </w:r>
      <w:r w:rsidR="000B5452">
        <w:rPr>
          <w:rFonts w:ascii="Times New Roman" w:hAnsi="Times New Roman"/>
          <w:sz w:val="24"/>
          <w:szCs w:val="24"/>
        </w:rPr>
        <w:t xml:space="preserve"> a </w:t>
      </w:r>
      <w:r w:rsidR="000B5452" w:rsidRPr="000B5452">
        <w:rPr>
          <w:rFonts w:ascii="Times New Roman" w:hAnsi="Times New Roman"/>
          <w:sz w:val="24"/>
          <w:szCs w:val="24"/>
        </w:rPr>
        <w:t>la utilización de la transferencia proveniente del Fondo de Actividades Especiales del Ministerio de Obras Públicas, Transporte y de Vivienda y Desarrollo Urbano</w:t>
      </w:r>
      <w:r>
        <w:rPr>
          <w:rFonts w:ascii="Times New Roman" w:hAnsi="Times New Roman"/>
          <w:sz w:val="24"/>
          <w:szCs w:val="24"/>
        </w:rPr>
        <w:t>,</w:t>
      </w:r>
      <w:r w:rsidR="00107F04">
        <w:rPr>
          <w:rFonts w:ascii="Times New Roman" w:hAnsi="Times New Roman"/>
          <w:sz w:val="24"/>
          <w:szCs w:val="24"/>
        </w:rPr>
        <w:t xml:space="preserve"> </w:t>
      </w:r>
      <w:r w:rsidR="00AD7F4B">
        <w:rPr>
          <w:rFonts w:ascii="Times New Roman" w:hAnsi="Times New Roman"/>
          <w:sz w:val="24"/>
          <w:szCs w:val="24"/>
        </w:rPr>
        <w:t>según los conceptos y las cantidades que a continuación</w:t>
      </w:r>
      <w:r w:rsidR="00CA678F">
        <w:rPr>
          <w:rFonts w:ascii="Times New Roman" w:hAnsi="Times New Roman"/>
          <w:sz w:val="24"/>
          <w:szCs w:val="24"/>
        </w:rPr>
        <w:t xml:space="preserve"> se detallan: </w:t>
      </w:r>
      <w:r w:rsidR="00CA678F" w:rsidRPr="007E0E53">
        <w:rPr>
          <w:rFonts w:ascii="Times New Roman" w:hAnsi="Times New Roman"/>
          <w:b/>
          <w:sz w:val="24"/>
          <w:szCs w:val="24"/>
        </w:rPr>
        <w:t>i)</w:t>
      </w:r>
      <w:r w:rsidR="00CA678F">
        <w:rPr>
          <w:rFonts w:ascii="Times New Roman" w:hAnsi="Times New Roman"/>
          <w:sz w:val="24"/>
          <w:szCs w:val="24"/>
        </w:rPr>
        <w:t xml:space="preserve"> Emisión de ochenta y ocho órdenes de pago a </w:t>
      </w:r>
      <w:r w:rsidR="00F97B11">
        <w:rPr>
          <w:rFonts w:ascii="Times New Roman" w:hAnsi="Times New Roman"/>
          <w:sz w:val="24"/>
          <w:szCs w:val="24"/>
        </w:rPr>
        <w:t xml:space="preserve">los parientes de las </w:t>
      </w:r>
      <w:r w:rsidR="00CA678F">
        <w:rPr>
          <w:rFonts w:ascii="Times New Roman" w:hAnsi="Times New Roman"/>
          <w:sz w:val="24"/>
          <w:szCs w:val="24"/>
        </w:rPr>
        <w:t>cuarenta y ocho</w:t>
      </w:r>
      <w:r w:rsidR="00F97B11">
        <w:rPr>
          <w:rFonts w:ascii="Times New Roman" w:hAnsi="Times New Roman"/>
          <w:sz w:val="24"/>
          <w:szCs w:val="24"/>
        </w:rPr>
        <w:t xml:space="preserve"> personas fallecida</w:t>
      </w:r>
      <w:r w:rsidR="00900FAE">
        <w:rPr>
          <w:rFonts w:ascii="Times New Roman" w:hAnsi="Times New Roman"/>
          <w:sz w:val="24"/>
          <w:szCs w:val="24"/>
        </w:rPr>
        <w:t xml:space="preserve">s </w:t>
      </w:r>
      <w:r w:rsidR="00F97B11">
        <w:rPr>
          <w:rFonts w:ascii="Times New Roman" w:hAnsi="Times New Roman"/>
          <w:sz w:val="24"/>
          <w:szCs w:val="24"/>
        </w:rPr>
        <w:t>a causa</w:t>
      </w:r>
      <w:r w:rsidR="00900FAE">
        <w:rPr>
          <w:rFonts w:ascii="Times New Roman" w:hAnsi="Times New Roman"/>
          <w:sz w:val="24"/>
          <w:szCs w:val="24"/>
        </w:rPr>
        <w:t xml:space="preserve"> de un accidente de tránsito</w:t>
      </w:r>
      <w:r w:rsidR="00F97B11">
        <w:rPr>
          <w:rFonts w:ascii="Times New Roman" w:hAnsi="Times New Roman"/>
          <w:sz w:val="24"/>
          <w:szCs w:val="24"/>
        </w:rPr>
        <w:t xml:space="preserve"> </w:t>
      </w:r>
      <w:r w:rsidR="00F97B11" w:rsidRPr="00B25A8B">
        <w:rPr>
          <w:rFonts w:ascii="Times New Roman" w:hAnsi="Times New Roman" w:cs="Times New Roman"/>
          <w:sz w:val="24"/>
          <w:szCs w:val="24"/>
        </w:rPr>
        <w:t>y que son beneficiarios del FONAT</w:t>
      </w:r>
      <w:r w:rsidR="00900FAE">
        <w:rPr>
          <w:rFonts w:ascii="Times New Roman" w:hAnsi="Times New Roman"/>
          <w:sz w:val="24"/>
          <w:szCs w:val="24"/>
        </w:rPr>
        <w:t xml:space="preserve">, por la cantidad de ciento noventa mil dólares exactos ($192,000.00); </w:t>
      </w:r>
      <w:r w:rsidR="00900FAE" w:rsidRPr="007E0E53">
        <w:rPr>
          <w:rFonts w:ascii="Times New Roman" w:hAnsi="Times New Roman"/>
          <w:b/>
          <w:sz w:val="24"/>
          <w:szCs w:val="24"/>
        </w:rPr>
        <w:t>ii)</w:t>
      </w:r>
      <w:r w:rsidR="008778C4">
        <w:rPr>
          <w:rFonts w:ascii="Times New Roman" w:hAnsi="Times New Roman"/>
          <w:sz w:val="24"/>
          <w:szCs w:val="24"/>
        </w:rPr>
        <w:t xml:space="preserve"> Fondo sujeto a</w:t>
      </w:r>
      <w:r w:rsidR="00900FAE">
        <w:rPr>
          <w:rFonts w:ascii="Times New Roman" w:hAnsi="Times New Roman"/>
          <w:sz w:val="24"/>
          <w:szCs w:val="24"/>
        </w:rPr>
        <w:t xml:space="preserve"> liquidación entregado al Director Ejecutivo para los gastos de</w:t>
      </w:r>
      <w:r w:rsidR="001849AC">
        <w:rPr>
          <w:rFonts w:ascii="Times New Roman" w:hAnsi="Times New Roman"/>
          <w:sz w:val="24"/>
          <w:szCs w:val="24"/>
        </w:rPr>
        <w:t xml:space="preserve"> </w:t>
      </w:r>
      <w:r w:rsidR="00900FAE">
        <w:rPr>
          <w:rFonts w:ascii="Times New Roman" w:hAnsi="Times New Roman"/>
          <w:sz w:val="24"/>
          <w:szCs w:val="24"/>
        </w:rPr>
        <w:t>l</w:t>
      </w:r>
      <w:r w:rsidR="001849AC">
        <w:rPr>
          <w:rFonts w:ascii="Times New Roman" w:hAnsi="Times New Roman"/>
          <w:sz w:val="24"/>
          <w:szCs w:val="24"/>
        </w:rPr>
        <w:t>a realización del</w:t>
      </w:r>
      <w:r w:rsidR="00900FAE">
        <w:rPr>
          <w:rFonts w:ascii="Times New Roman" w:hAnsi="Times New Roman"/>
          <w:sz w:val="24"/>
          <w:szCs w:val="24"/>
        </w:rPr>
        <w:t xml:space="preserve"> </w:t>
      </w:r>
      <w:r w:rsidR="001849AC">
        <w:rPr>
          <w:rFonts w:ascii="Times New Roman" w:hAnsi="Times New Roman"/>
          <w:sz w:val="24"/>
          <w:szCs w:val="24"/>
        </w:rPr>
        <w:t xml:space="preserve">primer </w:t>
      </w:r>
      <w:r w:rsidR="00900FAE">
        <w:rPr>
          <w:rFonts w:ascii="Times New Roman" w:hAnsi="Times New Roman"/>
          <w:sz w:val="24"/>
          <w:szCs w:val="24"/>
        </w:rPr>
        <w:t xml:space="preserve">evento para la entrega de prestaciones </w:t>
      </w:r>
      <w:r w:rsidR="00900FAE" w:rsidRPr="00B25A8B">
        <w:rPr>
          <w:rFonts w:ascii="Times New Roman" w:hAnsi="Times New Roman"/>
          <w:sz w:val="24"/>
          <w:szCs w:val="24"/>
        </w:rPr>
        <w:t>económicas</w:t>
      </w:r>
      <w:r w:rsidR="00B25A8B" w:rsidRPr="00B25A8B">
        <w:rPr>
          <w:rFonts w:ascii="Times New Roman" w:hAnsi="Times New Roman"/>
          <w:sz w:val="24"/>
          <w:szCs w:val="24"/>
        </w:rPr>
        <w:t xml:space="preserve"> </w:t>
      </w:r>
      <w:r w:rsidR="00B25A8B" w:rsidRPr="00B25A8B">
        <w:rPr>
          <w:rFonts w:ascii="Times New Roman" w:hAnsi="Times New Roman" w:cs="Times New Roman"/>
          <w:sz w:val="24"/>
          <w:szCs w:val="24"/>
        </w:rPr>
        <w:t>a los parientes de las personas fallecidas a causa de un accidente de tránsito y que son beneficiarios del FONAT</w:t>
      </w:r>
      <w:r w:rsidR="00900FAE">
        <w:rPr>
          <w:rFonts w:ascii="Times New Roman" w:hAnsi="Times New Roman"/>
          <w:sz w:val="24"/>
          <w:szCs w:val="24"/>
        </w:rPr>
        <w:t xml:space="preserve"> el día</w:t>
      </w:r>
      <w:r w:rsidR="00B25A8B">
        <w:rPr>
          <w:rFonts w:ascii="Times New Roman" w:hAnsi="Times New Roman"/>
          <w:sz w:val="24"/>
          <w:szCs w:val="24"/>
        </w:rPr>
        <w:t xml:space="preserve"> doce de junio del año dos mil trece</w:t>
      </w:r>
      <w:r w:rsidR="00900FAE">
        <w:rPr>
          <w:rFonts w:ascii="Times New Roman" w:hAnsi="Times New Roman"/>
          <w:sz w:val="24"/>
          <w:szCs w:val="24"/>
        </w:rPr>
        <w:t xml:space="preserve">, por la cantidad </w:t>
      </w:r>
      <w:r w:rsidR="00900FAE">
        <w:rPr>
          <w:rFonts w:ascii="Times New Roman" w:hAnsi="Times New Roman"/>
          <w:sz w:val="24"/>
          <w:szCs w:val="24"/>
        </w:rPr>
        <w:lastRenderedPageBreak/>
        <w:t>de</w:t>
      </w:r>
      <w:r w:rsidR="00305FBB">
        <w:rPr>
          <w:rFonts w:ascii="Times New Roman" w:hAnsi="Times New Roman"/>
          <w:sz w:val="24"/>
          <w:szCs w:val="24"/>
        </w:rPr>
        <w:t xml:space="preserve"> dos mil quinientos dólares exactos ($2,500.00); </w:t>
      </w:r>
      <w:r w:rsidR="00305FBB" w:rsidRPr="007E0E53">
        <w:rPr>
          <w:rFonts w:ascii="Times New Roman" w:hAnsi="Times New Roman"/>
          <w:b/>
          <w:sz w:val="24"/>
          <w:szCs w:val="24"/>
        </w:rPr>
        <w:t>iii)</w:t>
      </w:r>
      <w:r w:rsidR="00E56F24">
        <w:rPr>
          <w:rFonts w:ascii="Times New Roman" w:hAnsi="Times New Roman"/>
          <w:sz w:val="24"/>
          <w:szCs w:val="24"/>
        </w:rPr>
        <w:t xml:space="preserve"> Fondo sujeto a</w:t>
      </w:r>
      <w:r w:rsidR="00305FBB">
        <w:rPr>
          <w:rFonts w:ascii="Times New Roman" w:hAnsi="Times New Roman"/>
          <w:sz w:val="24"/>
          <w:szCs w:val="24"/>
        </w:rPr>
        <w:t xml:space="preserve"> liquidación entregado al Director Ejecutivo para pago en efectivo de la publicación del Acuerdo de Creación del Consejo Nacional de Seguridad Vial (CONASEVI), por la cantidad de doscientos doce dólares con ochenta centavos (</w:t>
      </w:r>
      <w:r w:rsidR="000E563B">
        <w:rPr>
          <w:rFonts w:ascii="Times New Roman" w:hAnsi="Times New Roman"/>
          <w:sz w:val="24"/>
          <w:szCs w:val="24"/>
        </w:rPr>
        <w:t xml:space="preserve">$212.80); </w:t>
      </w:r>
      <w:r w:rsidR="000E563B" w:rsidRPr="007E0E53">
        <w:rPr>
          <w:rFonts w:ascii="Times New Roman" w:hAnsi="Times New Roman"/>
          <w:b/>
          <w:sz w:val="24"/>
          <w:szCs w:val="24"/>
        </w:rPr>
        <w:t>iv)</w:t>
      </w:r>
      <w:r w:rsidR="000E563B">
        <w:rPr>
          <w:rFonts w:ascii="Times New Roman" w:hAnsi="Times New Roman"/>
          <w:sz w:val="24"/>
          <w:szCs w:val="24"/>
        </w:rPr>
        <w:t xml:space="preserve"> Pago de recibos de CAESS por el servicio de energía eléctrica brindado en el edificio en el que se encuentran las oficinas del FONAT, correspondientes a los meses de mayo y junio del año dos mil trece, por la cantidad de un mil ciento treinta y dos dólares con ochenta y un centavos ($1,132.81)</w:t>
      </w:r>
      <w:r w:rsidR="00EB5BED">
        <w:rPr>
          <w:rFonts w:ascii="Times New Roman" w:hAnsi="Times New Roman"/>
          <w:sz w:val="24"/>
          <w:szCs w:val="24"/>
        </w:rPr>
        <w:t xml:space="preserve">; </w:t>
      </w:r>
      <w:r w:rsidR="00EB5BED" w:rsidRPr="007E0E53">
        <w:rPr>
          <w:rFonts w:ascii="Times New Roman" w:hAnsi="Times New Roman"/>
          <w:b/>
          <w:sz w:val="24"/>
          <w:szCs w:val="24"/>
        </w:rPr>
        <w:t>v)</w:t>
      </w:r>
      <w:r w:rsidR="00804985">
        <w:rPr>
          <w:rFonts w:ascii="Times New Roman" w:hAnsi="Times New Roman"/>
          <w:sz w:val="24"/>
          <w:szCs w:val="24"/>
        </w:rPr>
        <w:t xml:space="preserve"> Comisiones y g</w:t>
      </w:r>
      <w:r w:rsidR="00EB5BED">
        <w:rPr>
          <w:rFonts w:ascii="Times New Roman" w:hAnsi="Times New Roman"/>
          <w:sz w:val="24"/>
          <w:szCs w:val="24"/>
        </w:rPr>
        <w:t xml:space="preserve">astos bancarios por compra de chequeras y certificación de cheque para CAESS, por la cantidad de diez dólares con ochenta y cuatro centavos ($10.84); y </w:t>
      </w:r>
      <w:r w:rsidR="00EB5BED" w:rsidRPr="007E0E53">
        <w:rPr>
          <w:rFonts w:ascii="Times New Roman" w:hAnsi="Times New Roman"/>
          <w:b/>
          <w:sz w:val="24"/>
          <w:szCs w:val="24"/>
        </w:rPr>
        <w:t>vi)</w:t>
      </w:r>
      <w:r w:rsidR="00EB5BED">
        <w:rPr>
          <w:rFonts w:ascii="Times New Roman" w:hAnsi="Times New Roman"/>
          <w:sz w:val="24"/>
          <w:szCs w:val="24"/>
        </w:rPr>
        <w:t xml:space="preserve"> Saldo no comprometido por la cantidad de cuatro mil ciento cuarenta y tres dólares con cincuenta y cinco centavos ($4,143.55). </w:t>
      </w:r>
      <w:r w:rsidR="007E0E53">
        <w:rPr>
          <w:rFonts w:ascii="Times New Roman" w:hAnsi="Times New Roman"/>
          <w:sz w:val="24"/>
          <w:szCs w:val="24"/>
        </w:rPr>
        <w:t>Por otra parte, manifiesta el Licenciado Silva Pineda que</w:t>
      </w:r>
      <w:r w:rsidR="00107F04" w:rsidRPr="00107F04">
        <w:rPr>
          <w:rFonts w:ascii="Times New Roman" w:hAnsi="Times New Roman"/>
          <w:sz w:val="24"/>
          <w:szCs w:val="24"/>
        </w:rPr>
        <w:t xml:space="preserve"> la disponibilidad bancaria </w:t>
      </w:r>
      <w:r w:rsidR="007E0E53">
        <w:rPr>
          <w:rFonts w:ascii="Times New Roman" w:hAnsi="Times New Roman"/>
          <w:sz w:val="24"/>
          <w:szCs w:val="24"/>
        </w:rPr>
        <w:t xml:space="preserve">existente a la </w:t>
      </w:r>
      <w:r w:rsidR="007C18F7">
        <w:rPr>
          <w:rFonts w:ascii="Times New Roman" w:hAnsi="Times New Roman"/>
          <w:sz w:val="24"/>
          <w:szCs w:val="24"/>
        </w:rPr>
        <w:t>fecha asciende a la cantidad de cuarenta y ocho mil ciento cuarenta y tres dólares con cincuenta y cinco centavos ($48,143.55)</w:t>
      </w:r>
      <w:r w:rsidR="00CA6A28">
        <w:rPr>
          <w:rFonts w:ascii="Times New Roman" w:hAnsi="Times New Roman"/>
          <w:sz w:val="24"/>
          <w:szCs w:val="24"/>
        </w:rPr>
        <w:t>,</w:t>
      </w:r>
      <w:r w:rsidR="00640DD5">
        <w:rPr>
          <w:rFonts w:ascii="Times New Roman" w:hAnsi="Times New Roman"/>
          <w:sz w:val="24"/>
          <w:szCs w:val="24"/>
        </w:rPr>
        <w:t xml:space="preserve"> según el detalle siguiente: </w:t>
      </w:r>
      <w:r w:rsidR="00640DD5">
        <w:rPr>
          <w:rFonts w:ascii="Times New Roman" w:hAnsi="Times New Roman"/>
          <w:b/>
          <w:sz w:val="24"/>
          <w:szCs w:val="24"/>
        </w:rPr>
        <w:t xml:space="preserve">i) </w:t>
      </w:r>
      <w:r w:rsidR="00640DD5">
        <w:rPr>
          <w:rFonts w:ascii="Times New Roman" w:hAnsi="Times New Roman"/>
          <w:sz w:val="24"/>
          <w:szCs w:val="24"/>
        </w:rPr>
        <w:t>Órdenes de pago emitidas y no reclamadas por los parientes beneficiarios de las personas fallecidas a causa de un accidente de tránsito, por la cantidad de</w:t>
      </w:r>
      <w:r w:rsidR="00C3256A">
        <w:rPr>
          <w:rFonts w:ascii="Times New Roman" w:hAnsi="Times New Roman"/>
          <w:sz w:val="24"/>
          <w:szCs w:val="24"/>
        </w:rPr>
        <w:t xml:space="preserve"> cuarenta </w:t>
      </w:r>
      <w:r w:rsidR="0093321B">
        <w:rPr>
          <w:rFonts w:ascii="Times New Roman" w:hAnsi="Times New Roman"/>
          <w:sz w:val="24"/>
          <w:szCs w:val="24"/>
        </w:rPr>
        <w:t xml:space="preserve">mil dólares exactos ($40,000.00); </w:t>
      </w:r>
      <w:r w:rsidR="0093321B">
        <w:rPr>
          <w:rFonts w:ascii="Times New Roman" w:hAnsi="Times New Roman"/>
          <w:b/>
          <w:sz w:val="24"/>
          <w:szCs w:val="24"/>
        </w:rPr>
        <w:t xml:space="preserve">ii) </w:t>
      </w:r>
      <w:r w:rsidR="0093321B">
        <w:rPr>
          <w:rFonts w:ascii="Times New Roman" w:hAnsi="Times New Roman"/>
          <w:sz w:val="24"/>
          <w:szCs w:val="24"/>
        </w:rPr>
        <w:t xml:space="preserve">Órdenes de pago emitidas, entregadas y no cobradas por los parientes beneficiarios de las personas fallecidas a causa de un accidente de tránsito, por la cantidad de cuatro mil dólares exactos ($4,000.00); y </w:t>
      </w:r>
      <w:r w:rsidR="0093321B">
        <w:rPr>
          <w:rFonts w:ascii="Times New Roman" w:hAnsi="Times New Roman"/>
          <w:b/>
          <w:sz w:val="24"/>
          <w:szCs w:val="24"/>
        </w:rPr>
        <w:t xml:space="preserve">iii) </w:t>
      </w:r>
      <w:r w:rsidR="0093321B">
        <w:rPr>
          <w:rFonts w:ascii="Times New Roman" w:hAnsi="Times New Roman"/>
          <w:sz w:val="24"/>
          <w:szCs w:val="24"/>
        </w:rPr>
        <w:t xml:space="preserve">Saldo no comprometido, por la cantidad de </w:t>
      </w:r>
      <w:r w:rsidR="001F6A77">
        <w:rPr>
          <w:rFonts w:ascii="Times New Roman" w:hAnsi="Times New Roman"/>
          <w:sz w:val="24"/>
          <w:szCs w:val="24"/>
        </w:rPr>
        <w:t>cuatro mil ciento cuarenta y tres dólares con cincuenta y cinco centavos ($4,143.55). Lo anterior, en vista de</w:t>
      </w:r>
      <w:r w:rsidR="00CA6A28">
        <w:rPr>
          <w:rFonts w:ascii="Times New Roman" w:hAnsi="Times New Roman"/>
          <w:sz w:val="24"/>
          <w:szCs w:val="24"/>
        </w:rPr>
        <w:t xml:space="preserve"> </w:t>
      </w:r>
      <w:r w:rsidR="001F6A77">
        <w:rPr>
          <w:rFonts w:ascii="Times New Roman" w:hAnsi="Times New Roman"/>
          <w:sz w:val="24"/>
          <w:szCs w:val="24"/>
        </w:rPr>
        <w:t>haberse</w:t>
      </w:r>
      <w:r w:rsidR="00F3669F">
        <w:rPr>
          <w:rFonts w:ascii="Times New Roman" w:hAnsi="Times New Roman"/>
          <w:sz w:val="24"/>
          <w:szCs w:val="24"/>
        </w:rPr>
        <w:t xml:space="preserve"> realizado las erogaciones </w:t>
      </w:r>
      <w:r w:rsidR="00CA6A28">
        <w:rPr>
          <w:rFonts w:ascii="Times New Roman" w:hAnsi="Times New Roman"/>
          <w:sz w:val="24"/>
          <w:szCs w:val="24"/>
        </w:rPr>
        <w:t xml:space="preserve">según los conceptos y las cantidades que a continuación se detallan: </w:t>
      </w:r>
      <w:r w:rsidR="00CA6A28">
        <w:rPr>
          <w:rFonts w:ascii="Times New Roman" w:hAnsi="Times New Roman"/>
          <w:b/>
          <w:sz w:val="24"/>
          <w:szCs w:val="24"/>
        </w:rPr>
        <w:t xml:space="preserve">i) </w:t>
      </w:r>
      <w:r w:rsidR="00CA6A28">
        <w:rPr>
          <w:rFonts w:ascii="Times New Roman" w:hAnsi="Times New Roman"/>
          <w:sz w:val="24"/>
          <w:szCs w:val="24"/>
        </w:rPr>
        <w:t>Órdenes de pago</w:t>
      </w:r>
      <w:r w:rsidR="003F4392">
        <w:rPr>
          <w:rFonts w:ascii="Times New Roman" w:hAnsi="Times New Roman"/>
          <w:sz w:val="24"/>
          <w:szCs w:val="24"/>
        </w:rPr>
        <w:t xml:space="preserve"> emitidas, entregadas y cobradas por</w:t>
      </w:r>
      <w:r w:rsidR="00CA6A28">
        <w:rPr>
          <w:rFonts w:ascii="Times New Roman" w:hAnsi="Times New Roman"/>
          <w:sz w:val="24"/>
          <w:szCs w:val="24"/>
        </w:rPr>
        <w:t xml:space="preserve"> los parientes beneficiarios de las personas fallecidas a causa de un accidente de tránsito, por la cantidad de ciento cuarenta y ocho mil dólares exactos</w:t>
      </w:r>
      <w:r w:rsidR="003F4392">
        <w:rPr>
          <w:rFonts w:ascii="Times New Roman" w:hAnsi="Times New Roman"/>
          <w:sz w:val="24"/>
          <w:szCs w:val="24"/>
        </w:rPr>
        <w:t xml:space="preserve"> ($148,000.00); </w:t>
      </w:r>
      <w:r w:rsidR="00F3669F" w:rsidRPr="007E0E53">
        <w:rPr>
          <w:rFonts w:ascii="Times New Roman" w:hAnsi="Times New Roman"/>
          <w:b/>
          <w:sz w:val="24"/>
          <w:szCs w:val="24"/>
        </w:rPr>
        <w:t>ii)</w:t>
      </w:r>
      <w:r w:rsidR="00F3669F">
        <w:rPr>
          <w:rFonts w:ascii="Times New Roman" w:hAnsi="Times New Roman"/>
          <w:sz w:val="24"/>
          <w:szCs w:val="24"/>
        </w:rPr>
        <w:t xml:space="preserve"> Fondo sujeto a liquidación entregado al Director Ejecutivo para los gastos de la realización del primer evento para la entrega de prestaciones </w:t>
      </w:r>
      <w:r w:rsidR="00F3669F" w:rsidRPr="00B25A8B">
        <w:rPr>
          <w:rFonts w:ascii="Times New Roman" w:hAnsi="Times New Roman"/>
          <w:sz w:val="24"/>
          <w:szCs w:val="24"/>
        </w:rPr>
        <w:t xml:space="preserve">económicas </w:t>
      </w:r>
      <w:r w:rsidR="00F3669F" w:rsidRPr="00B25A8B">
        <w:rPr>
          <w:rFonts w:ascii="Times New Roman" w:hAnsi="Times New Roman" w:cs="Times New Roman"/>
          <w:sz w:val="24"/>
          <w:szCs w:val="24"/>
        </w:rPr>
        <w:t>a los parientes de las personas fallecidas a causa de un accidente de tránsito y que son beneficiarios del FONAT</w:t>
      </w:r>
      <w:r w:rsidR="00F3669F">
        <w:rPr>
          <w:rFonts w:ascii="Times New Roman" w:hAnsi="Times New Roman"/>
          <w:sz w:val="24"/>
          <w:szCs w:val="24"/>
        </w:rPr>
        <w:t xml:space="preserve"> el día doce de junio del año dos mil trece, por la cantidad de dos mil quinientos dólares exactos ($2,500.00); </w:t>
      </w:r>
      <w:r w:rsidR="00F3669F" w:rsidRPr="007E0E53">
        <w:rPr>
          <w:rFonts w:ascii="Times New Roman" w:hAnsi="Times New Roman"/>
          <w:b/>
          <w:sz w:val="24"/>
          <w:szCs w:val="24"/>
        </w:rPr>
        <w:t>iii)</w:t>
      </w:r>
      <w:r w:rsidR="00F3669F">
        <w:rPr>
          <w:rFonts w:ascii="Times New Roman" w:hAnsi="Times New Roman"/>
          <w:sz w:val="24"/>
          <w:szCs w:val="24"/>
        </w:rPr>
        <w:t xml:space="preserve"> Fondo sujeto a liquidación entregado al Director Ejecutivo para pago en efectivo de la publicación del Acuerdo de Creación del Consejo Nacional de Seguridad Vial (CONASEVI), por la cantidad de doscientos doce dólares con ochenta centavos ($212.80); </w:t>
      </w:r>
      <w:r w:rsidR="00F3669F" w:rsidRPr="007E0E53">
        <w:rPr>
          <w:rFonts w:ascii="Times New Roman" w:hAnsi="Times New Roman"/>
          <w:b/>
          <w:sz w:val="24"/>
          <w:szCs w:val="24"/>
        </w:rPr>
        <w:t>iv)</w:t>
      </w:r>
      <w:r w:rsidR="00F3669F">
        <w:rPr>
          <w:rFonts w:ascii="Times New Roman" w:hAnsi="Times New Roman"/>
          <w:sz w:val="24"/>
          <w:szCs w:val="24"/>
        </w:rPr>
        <w:t xml:space="preserve"> Pago de recibos de CAESS por el servicio de energía eléctrica brindado en el </w:t>
      </w:r>
      <w:r w:rsidR="00F3669F">
        <w:rPr>
          <w:rFonts w:ascii="Times New Roman" w:hAnsi="Times New Roman"/>
          <w:sz w:val="24"/>
          <w:szCs w:val="24"/>
        </w:rPr>
        <w:lastRenderedPageBreak/>
        <w:t xml:space="preserve">edificio en el que se encuentran las oficinas del FONAT, correspondientes a los meses de mayo y junio del año dos mil trece, por la cantidad de un mil ciento treinta y dos dólares con ochenta y un centavos ($1,132.81); </w:t>
      </w:r>
      <w:r w:rsidR="00F3669F" w:rsidRPr="007E0E53">
        <w:rPr>
          <w:rFonts w:ascii="Times New Roman" w:hAnsi="Times New Roman"/>
          <w:b/>
          <w:sz w:val="24"/>
          <w:szCs w:val="24"/>
        </w:rPr>
        <w:t>v)</w:t>
      </w:r>
      <w:r w:rsidR="00F3669F">
        <w:rPr>
          <w:rFonts w:ascii="Times New Roman" w:hAnsi="Times New Roman"/>
          <w:sz w:val="24"/>
          <w:szCs w:val="24"/>
        </w:rPr>
        <w:t xml:space="preserve"> Comisiones y gastos bancarios por compra de chequeras y certificación de cheque para CAESS, por la cantidad de diez dólares con ochenta y cuatro centavos ($10.84); y </w:t>
      </w:r>
      <w:r w:rsidR="00F3669F" w:rsidRPr="007E0E53">
        <w:rPr>
          <w:rFonts w:ascii="Times New Roman" w:hAnsi="Times New Roman"/>
          <w:b/>
          <w:sz w:val="24"/>
          <w:szCs w:val="24"/>
        </w:rPr>
        <w:t>vi)</w:t>
      </w:r>
      <w:r w:rsidR="00F3669F">
        <w:rPr>
          <w:rFonts w:ascii="Times New Roman" w:hAnsi="Times New Roman"/>
          <w:sz w:val="24"/>
          <w:szCs w:val="24"/>
        </w:rPr>
        <w:t xml:space="preserve"> Saldo no comprometido por la cantidad de cuatro mil ciento cuarenta y tres dólares con cincuenta y cinco centavos ($4,143.55)</w:t>
      </w:r>
      <w:r w:rsidR="007E0E53">
        <w:rPr>
          <w:rFonts w:ascii="Times New Roman" w:hAnsi="Times New Roman"/>
          <w:sz w:val="24"/>
          <w:szCs w:val="24"/>
        </w:rPr>
        <w:t xml:space="preserve">. </w:t>
      </w:r>
      <w:r w:rsidR="00AA63BF">
        <w:rPr>
          <w:rFonts w:ascii="Times New Roman" w:hAnsi="Times New Roman"/>
          <w:sz w:val="24"/>
          <w:szCs w:val="24"/>
        </w:rPr>
        <w:t>Todo lo antes descrito</w:t>
      </w:r>
      <w:r>
        <w:rPr>
          <w:rFonts w:ascii="Times New Roman" w:hAnsi="Times New Roman"/>
          <w:sz w:val="24"/>
          <w:szCs w:val="24"/>
        </w:rPr>
        <w:t xml:space="preserve"> de conformidad al </w:t>
      </w:r>
      <w:r w:rsidRPr="00F37B3D">
        <w:rPr>
          <w:rFonts w:ascii="Times New Roman" w:hAnsi="Times New Roman"/>
          <w:color w:val="0070C0"/>
          <w:sz w:val="24"/>
          <w:szCs w:val="24"/>
        </w:rPr>
        <w:t>A</w:t>
      </w:r>
      <w:r w:rsidR="00330952">
        <w:rPr>
          <w:rFonts w:ascii="Times New Roman" w:hAnsi="Times New Roman"/>
          <w:color w:val="0070C0"/>
          <w:sz w:val="24"/>
          <w:szCs w:val="24"/>
        </w:rPr>
        <w:t>nexo 1</w:t>
      </w:r>
      <w:r>
        <w:rPr>
          <w:rFonts w:ascii="Times New Roman" w:hAnsi="Times New Roman"/>
          <w:sz w:val="24"/>
          <w:szCs w:val="24"/>
        </w:rPr>
        <w:t xml:space="preserve"> de la presente. Al respecto el Consejo Directivo acuerda darse por enterado del informe rendido con base a lo  previamente relacionado.</w:t>
      </w:r>
      <w:r w:rsidR="00330952">
        <w:rPr>
          <w:rFonts w:ascii="Times New Roman" w:hAnsi="Times New Roman"/>
          <w:sz w:val="24"/>
          <w:szCs w:val="24"/>
        </w:rPr>
        <w:t xml:space="preserve"> Por otra parte, el Licenciado Silva Pineda </w:t>
      </w:r>
      <w:r w:rsidR="00D168B3">
        <w:rPr>
          <w:rFonts w:ascii="Times New Roman" w:hAnsi="Times New Roman"/>
          <w:sz w:val="24"/>
          <w:szCs w:val="24"/>
        </w:rPr>
        <w:t xml:space="preserve">expone </w:t>
      </w:r>
      <w:r w:rsidR="00C00D43">
        <w:rPr>
          <w:rFonts w:ascii="Times New Roman" w:hAnsi="Times New Roman"/>
          <w:sz w:val="24"/>
          <w:szCs w:val="24"/>
        </w:rPr>
        <w:t xml:space="preserve">a los miembros presentes </w:t>
      </w:r>
      <w:r w:rsidR="00D168B3">
        <w:rPr>
          <w:rFonts w:ascii="Times New Roman" w:hAnsi="Times New Roman"/>
          <w:sz w:val="24"/>
          <w:szCs w:val="24"/>
        </w:rPr>
        <w:t>que con base a lo acordado en la sesión ordinaria celebrada en la fecha mencionada</w:t>
      </w:r>
      <w:r w:rsidR="0042517E">
        <w:rPr>
          <w:rFonts w:ascii="Times New Roman" w:hAnsi="Times New Roman"/>
          <w:sz w:val="24"/>
          <w:szCs w:val="24"/>
        </w:rPr>
        <w:t>, es necesaria la apertura de</w:t>
      </w:r>
      <w:r w:rsidR="007C0B42">
        <w:rPr>
          <w:rFonts w:ascii="Times New Roman" w:hAnsi="Times New Roman"/>
          <w:sz w:val="24"/>
          <w:szCs w:val="24"/>
        </w:rPr>
        <w:t xml:space="preserve"> una cuenta corriente que se destinará </w:t>
      </w:r>
      <w:r w:rsidR="007C0B42" w:rsidRPr="007C0B42">
        <w:rPr>
          <w:rFonts w:ascii="Times New Roman" w:hAnsi="Times New Roman"/>
          <w:sz w:val="24"/>
          <w:szCs w:val="24"/>
        </w:rPr>
        <w:t>para el manejo de la cantidad transferida proveniente del Fondo antes relacionado</w:t>
      </w:r>
      <w:r w:rsidR="00C00D43">
        <w:rPr>
          <w:rFonts w:ascii="Times New Roman" w:hAnsi="Times New Roman"/>
          <w:sz w:val="24"/>
          <w:szCs w:val="24"/>
        </w:rPr>
        <w:t>; por lo que requiere al pleno que se defina cada una de las solicitudes referidas en el punto de agenda que se desarrolla</w:t>
      </w:r>
      <w:r w:rsidR="00BC434A">
        <w:rPr>
          <w:rFonts w:ascii="Times New Roman" w:hAnsi="Times New Roman"/>
          <w:sz w:val="24"/>
          <w:szCs w:val="24"/>
        </w:rPr>
        <w:t xml:space="preserve">. Conforme a lo descrito, el Presidente somete a consideración de los miembros presentes los requerimientos expuestos por el Gerente Financiero Institucional y habiéndose efectuado el análisis correspondiente, el Consejo Directivo por unanimidad acuerda: </w:t>
      </w:r>
      <w:r w:rsidR="00BC434A" w:rsidRPr="006C690E">
        <w:rPr>
          <w:rFonts w:ascii="Times New Roman" w:hAnsi="Times New Roman"/>
          <w:b/>
          <w:sz w:val="24"/>
          <w:szCs w:val="24"/>
        </w:rPr>
        <w:t>a)</w:t>
      </w:r>
      <w:r w:rsidR="00BC434A">
        <w:rPr>
          <w:rFonts w:ascii="Times New Roman" w:hAnsi="Times New Roman"/>
          <w:sz w:val="24"/>
          <w:szCs w:val="24"/>
        </w:rPr>
        <w:t xml:space="preserve"> Autorizar en el Banco de América Central la apertura de </w:t>
      </w:r>
      <w:r w:rsidR="00142291" w:rsidRPr="00142291">
        <w:rPr>
          <w:rFonts w:ascii="Times New Roman" w:hAnsi="Times New Roman"/>
          <w:sz w:val="24"/>
          <w:szCs w:val="24"/>
        </w:rPr>
        <w:t xml:space="preserve">una cuenta corriente destinada al manejo de la </w:t>
      </w:r>
      <w:r w:rsidR="006F1929">
        <w:rPr>
          <w:rFonts w:ascii="Times New Roman" w:hAnsi="Times New Roman"/>
          <w:sz w:val="24"/>
          <w:szCs w:val="24"/>
        </w:rPr>
        <w:t>transferencia</w:t>
      </w:r>
      <w:r w:rsidR="00142291" w:rsidRPr="00142291">
        <w:rPr>
          <w:rFonts w:ascii="Times New Roman" w:hAnsi="Times New Roman"/>
          <w:sz w:val="24"/>
          <w:szCs w:val="24"/>
        </w:rPr>
        <w:t xml:space="preserve"> </w:t>
      </w:r>
      <w:r w:rsidR="00215044" w:rsidRPr="00215044">
        <w:rPr>
          <w:rFonts w:ascii="Times New Roman" w:hAnsi="Times New Roman"/>
          <w:sz w:val="24"/>
          <w:szCs w:val="24"/>
        </w:rPr>
        <w:t>proveniente del Fondo de Actividades Especiales del Ministerio de Obras Públicas, Transporte y de Vivienda y Desarrollo Urbano</w:t>
      </w:r>
      <w:r w:rsidR="00BC434A">
        <w:rPr>
          <w:rFonts w:ascii="Times New Roman" w:hAnsi="Times New Roman"/>
          <w:sz w:val="24"/>
          <w:szCs w:val="24"/>
        </w:rPr>
        <w:t xml:space="preserve">; </w:t>
      </w:r>
      <w:r w:rsidR="00BC434A">
        <w:rPr>
          <w:rFonts w:ascii="Times New Roman" w:hAnsi="Times New Roman"/>
          <w:b/>
          <w:sz w:val="24"/>
          <w:szCs w:val="24"/>
        </w:rPr>
        <w:t>b)</w:t>
      </w:r>
      <w:r w:rsidR="00BC434A">
        <w:rPr>
          <w:rFonts w:ascii="Times New Roman" w:hAnsi="Times New Roman"/>
          <w:sz w:val="24"/>
          <w:szCs w:val="24"/>
        </w:rPr>
        <w:t xml:space="preserve"> Designar como responsable de pagos, en ausencia del Tesorero Institucional, al Gerente Financiero Institucional, Licenciado Carlos Silva P</w:t>
      </w:r>
      <w:r w:rsidR="006F1929">
        <w:rPr>
          <w:rFonts w:ascii="Times New Roman" w:hAnsi="Times New Roman"/>
          <w:sz w:val="24"/>
          <w:szCs w:val="24"/>
        </w:rPr>
        <w:t>ineda y como refrendarios de la cuenta corriente antes descrita</w:t>
      </w:r>
      <w:r w:rsidR="00BC434A">
        <w:rPr>
          <w:rFonts w:ascii="Times New Roman" w:hAnsi="Times New Roman"/>
          <w:sz w:val="24"/>
          <w:szCs w:val="24"/>
        </w:rPr>
        <w:t xml:space="preserve"> al Director Ejecutivo, Licenciado Álvaro Renato Huezo y al Presidente del Consejo Directivo, Licenciado Nelson García Rodríguez, para los efectos legales correspondientes; </w:t>
      </w:r>
      <w:r w:rsidR="00BC434A">
        <w:rPr>
          <w:rFonts w:ascii="Times New Roman" w:hAnsi="Times New Roman"/>
          <w:b/>
          <w:sz w:val="24"/>
          <w:szCs w:val="24"/>
        </w:rPr>
        <w:t>c</w:t>
      </w:r>
      <w:r w:rsidR="00BC434A" w:rsidRPr="006C690E">
        <w:rPr>
          <w:rFonts w:ascii="Times New Roman" w:hAnsi="Times New Roman"/>
          <w:b/>
          <w:sz w:val="24"/>
          <w:szCs w:val="24"/>
        </w:rPr>
        <w:t>)</w:t>
      </w:r>
      <w:r w:rsidR="00BC434A">
        <w:rPr>
          <w:rFonts w:ascii="Times New Roman" w:hAnsi="Times New Roman"/>
          <w:b/>
          <w:sz w:val="24"/>
          <w:szCs w:val="24"/>
        </w:rPr>
        <w:t xml:space="preserve"> </w:t>
      </w:r>
      <w:r w:rsidR="00BC434A">
        <w:rPr>
          <w:rFonts w:ascii="Times New Roman" w:hAnsi="Times New Roman"/>
          <w:sz w:val="24"/>
          <w:szCs w:val="24"/>
        </w:rPr>
        <w:t xml:space="preserve">Instruir a las personas que ostentan los cargos detallados en el numeral que antecede, para que conjuntamente registren sus firmas en la institución bancaria seleccionada, con relación  al retiro de </w:t>
      </w:r>
      <w:r w:rsidR="00BC434A" w:rsidRPr="003563AC">
        <w:rPr>
          <w:rFonts w:ascii="Times New Roman" w:hAnsi="Times New Roman"/>
          <w:sz w:val="24"/>
          <w:szCs w:val="24"/>
        </w:rPr>
        <w:t>los fondos de la cuenta aludida</w:t>
      </w:r>
      <w:r w:rsidR="00BC434A">
        <w:rPr>
          <w:rFonts w:ascii="Times New Roman" w:hAnsi="Times New Roman"/>
          <w:sz w:val="24"/>
          <w:szCs w:val="24"/>
        </w:rPr>
        <w:t>, siendo dichas</w:t>
      </w:r>
      <w:r w:rsidR="00BC434A" w:rsidRPr="003563AC">
        <w:rPr>
          <w:rFonts w:ascii="Times New Roman" w:hAnsi="Times New Roman"/>
          <w:sz w:val="24"/>
          <w:szCs w:val="24"/>
        </w:rPr>
        <w:t xml:space="preserve"> personas</w:t>
      </w:r>
      <w:r w:rsidR="00BC434A">
        <w:rPr>
          <w:rFonts w:ascii="Times New Roman" w:hAnsi="Times New Roman"/>
          <w:sz w:val="24"/>
          <w:szCs w:val="24"/>
        </w:rPr>
        <w:t xml:space="preserve"> </w:t>
      </w:r>
      <w:r w:rsidR="00BC434A" w:rsidRPr="003563AC">
        <w:rPr>
          <w:rFonts w:ascii="Times New Roman" w:hAnsi="Times New Roman"/>
          <w:sz w:val="24"/>
          <w:szCs w:val="24"/>
        </w:rPr>
        <w:t xml:space="preserve">las únicas que podrán realizar los trámites </w:t>
      </w:r>
      <w:r w:rsidR="00BC434A">
        <w:rPr>
          <w:rFonts w:ascii="Times New Roman" w:hAnsi="Times New Roman"/>
          <w:sz w:val="24"/>
          <w:szCs w:val="24"/>
        </w:rPr>
        <w:t>correspondientes,</w:t>
      </w:r>
      <w:r w:rsidR="00BC434A" w:rsidRPr="003563AC">
        <w:rPr>
          <w:rFonts w:ascii="Times New Roman" w:hAnsi="Times New Roman"/>
          <w:sz w:val="24"/>
          <w:szCs w:val="24"/>
        </w:rPr>
        <w:t xml:space="preserve"> debiendo para todo retiro de fondos llevar dos firmas, de las cuales será indispensable la del responsable del pago</w:t>
      </w:r>
      <w:r w:rsidR="00BC434A">
        <w:rPr>
          <w:rFonts w:ascii="Times New Roman" w:hAnsi="Times New Roman"/>
          <w:sz w:val="24"/>
          <w:szCs w:val="24"/>
        </w:rPr>
        <w:t xml:space="preserve">; </w:t>
      </w:r>
      <w:r w:rsidR="00BC434A">
        <w:rPr>
          <w:rFonts w:ascii="Times New Roman" w:hAnsi="Times New Roman"/>
          <w:b/>
          <w:sz w:val="24"/>
          <w:szCs w:val="24"/>
        </w:rPr>
        <w:t xml:space="preserve">d) </w:t>
      </w:r>
      <w:r w:rsidR="00BC434A">
        <w:rPr>
          <w:rFonts w:ascii="Times New Roman" w:hAnsi="Times New Roman"/>
          <w:sz w:val="24"/>
          <w:szCs w:val="24"/>
        </w:rPr>
        <w:t>Autorizar al Presidente del Consejo Directivo para que solicite al Director General de Tesorería del Ministeri</w:t>
      </w:r>
      <w:r w:rsidR="00626760">
        <w:rPr>
          <w:rFonts w:ascii="Times New Roman" w:hAnsi="Times New Roman"/>
          <w:sz w:val="24"/>
          <w:szCs w:val="24"/>
        </w:rPr>
        <w:t>o de Hacienda la apertura de la cuenta bancaria con el fin descrito</w:t>
      </w:r>
      <w:r w:rsidR="00BC434A">
        <w:rPr>
          <w:rFonts w:ascii="Times New Roman" w:hAnsi="Times New Roman"/>
          <w:sz w:val="24"/>
          <w:szCs w:val="24"/>
        </w:rPr>
        <w:t xml:space="preserve"> en el literal a); y </w:t>
      </w:r>
      <w:r w:rsidR="00BC434A">
        <w:rPr>
          <w:rFonts w:ascii="Times New Roman" w:hAnsi="Times New Roman"/>
          <w:b/>
          <w:sz w:val="24"/>
          <w:szCs w:val="24"/>
        </w:rPr>
        <w:t>e</w:t>
      </w:r>
      <w:r w:rsidR="00BC434A" w:rsidRPr="006C690E">
        <w:rPr>
          <w:rFonts w:ascii="Times New Roman" w:hAnsi="Times New Roman"/>
          <w:b/>
          <w:sz w:val="24"/>
          <w:szCs w:val="24"/>
        </w:rPr>
        <w:t>)</w:t>
      </w:r>
      <w:r w:rsidR="00BC434A">
        <w:rPr>
          <w:rFonts w:ascii="Times New Roman" w:hAnsi="Times New Roman"/>
          <w:sz w:val="24"/>
          <w:szCs w:val="24"/>
        </w:rPr>
        <w:t xml:space="preserve"> Autorizar al Gerente Financiero Institucional para que realice en el Banco de América </w:t>
      </w:r>
      <w:r w:rsidR="00BC434A">
        <w:rPr>
          <w:rFonts w:ascii="Times New Roman" w:hAnsi="Times New Roman"/>
          <w:sz w:val="24"/>
          <w:szCs w:val="24"/>
        </w:rPr>
        <w:lastRenderedPageBreak/>
        <w:t>Central</w:t>
      </w:r>
      <w:r w:rsidR="00626760">
        <w:rPr>
          <w:rFonts w:ascii="Times New Roman" w:hAnsi="Times New Roman"/>
          <w:sz w:val="24"/>
          <w:szCs w:val="24"/>
        </w:rPr>
        <w:t xml:space="preserve"> los trámites de apertura de la</w:t>
      </w:r>
      <w:r w:rsidR="00BC434A">
        <w:rPr>
          <w:rFonts w:ascii="Times New Roman" w:hAnsi="Times New Roman"/>
          <w:sz w:val="24"/>
          <w:szCs w:val="24"/>
        </w:rPr>
        <w:t xml:space="preserve"> </w:t>
      </w:r>
      <w:r w:rsidR="00626760">
        <w:rPr>
          <w:rFonts w:ascii="Times New Roman" w:hAnsi="Times New Roman"/>
          <w:sz w:val="24"/>
          <w:szCs w:val="24"/>
        </w:rPr>
        <w:t>cuenta corriente mencionada, la cual se denominará</w:t>
      </w:r>
      <w:r w:rsidR="00BC434A">
        <w:rPr>
          <w:rFonts w:ascii="Times New Roman" w:hAnsi="Times New Roman"/>
          <w:sz w:val="24"/>
          <w:szCs w:val="24"/>
        </w:rPr>
        <w:t xml:space="preserve"> “FONAT-</w:t>
      </w:r>
      <w:r w:rsidR="00626760">
        <w:rPr>
          <w:rFonts w:ascii="Times New Roman" w:hAnsi="Times New Roman"/>
          <w:sz w:val="24"/>
          <w:szCs w:val="24"/>
        </w:rPr>
        <w:t>FAE</w:t>
      </w:r>
      <w:r w:rsidR="00BC434A">
        <w:rPr>
          <w:rFonts w:ascii="Times New Roman" w:hAnsi="Times New Roman"/>
          <w:sz w:val="24"/>
          <w:szCs w:val="24"/>
        </w:rPr>
        <w:t>”.</w:t>
      </w:r>
      <w:r w:rsidR="00472056">
        <w:rPr>
          <w:rFonts w:ascii="Times New Roman" w:hAnsi="Times New Roman"/>
          <w:sz w:val="24"/>
          <w:szCs w:val="24"/>
        </w:rPr>
        <w:t xml:space="preserve"> --------------------------------------------------------------</w:t>
      </w:r>
      <w:r w:rsidR="00AA63BF">
        <w:rPr>
          <w:rFonts w:ascii="Times New Roman" w:hAnsi="Times New Roman"/>
          <w:sz w:val="24"/>
          <w:szCs w:val="24"/>
        </w:rPr>
        <w:t>---------------------------</w:t>
      </w:r>
    </w:p>
    <w:p w14:paraId="63C5A032" w14:textId="069D8303" w:rsidR="003E4593" w:rsidRPr="003E4593" w:rsidRDefault="003E4593" w:rsidP="003A76AC">
      <w:pPr>
        <w:spacing w:after="0" w:line="360" w:lineRule="auto"/>
        <w:jc w:val="both"/>
        <w:rPr>
          <w:rFonts w:ascii="Times New Roman" w:hAnsi="Times New Roman"/>
          <w:sz w:val="24"/>
          <w:szCs w:val="24"/>
        </w:rPr>
      </w:pPr>
      <w:r>
        <w:rPr>
          <w:rFonts w:ascii="Times New Roman" w:hAnsi="Times New Roman"/>
          <w:b/>
          <w:sz w:val="24"/>
          <w:szCs w:val="24"/>
        </w:rPr>
        <w:t xml:space="preserve">3.2 </w:t>
      </w:r>
      <w:r w:rsidRPr="003E4593">
        <w:rPr>
          <w:rFonts w:ascii="Times New Roman" w:hAnsi="Times New Roman"/>
          <w:b/>
          <w:sz w:val="24"/>
          <w:szCs w:val="24"/>
        </w:rPr>
        <w:t xml:space="preserve">Informe por parte de la Gerencia de Planificación y Proyectos sobre el avance </w:t>
      </w:r>
      <w:r w:rsidR="00F919B2" w:rsidRPr="00F919B2">
        <w:rPr>
          <w:rFonts w:ascii="Times New Roman" w:hAnsi="Times New Roman"/>
          <w:b/>
          <w:sz w:val="24"/>
          <w:szCs w:val="24"/>
        </w:rPr>
        <w:t>de la propuesta</w:t>
      </w:r>
      <w:r w:rsidR="00F919B2" w:rsidRPr="003E4593">
        <w:rPr>
          <w:rFonts w:ascii="Times New Roman" w:hAnsi="Times New Roman"/>
          <w:b/>
          <w:sz w:val="24"/>
          <w:szCs w:val="24"/>
        </w:rPr>
        <w:t xml:space="preserve"> </w:t>
      </w:r>
      <w:r w:rsidRPr="003E4593">
        <w:rPr>
          <w:rFonts w:ascii="Times New Roman" w:hAnsi="Times New Roman"/>
          <w:b/>
          <w:sz w:val="24"/>
          <w:szCs w:val="24"/>
        </w:rPr>
        <w:t xml:space="preserve">del Proyecto de </w:t>
      </w:r>
      <w:proofErr w:type="spellStart"/>
      <w:r w:rsidRPr="003E4593">
        <w:rPr>
          <w:rFonts w:ascii="Times New Roman" w:hAnsi="Times New Roman"/>
          <w:b/>
          <w:sz w:val="24"/>
          <w:szCs w:val="24"/>
        </w:rPr>
        <w:t>Chatarización</w:t>
      </w:r>
      <w:proofErr w:type="spellEnd"/>
      <w:r w:rsidRPr="003E4593">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r w:rsidR="00F919B2">
        <w:rPr>
          <w:rFonts w:ascii="Times New Roman" w:hAnsi="Times New Roman"/>
          <w:sz w:val="24"/>
          <w:szCs w:val="24"/>
        </w:rPr>
        <w:t>----------</w:t>
      </w:r>
    </w:p>
    <w:p w14:paraId="44F3C6B6" w14:textId="713DAA00" w:rsidR="003E4593" w:rsidRPr="003E4593" w:rsidRDefault="003E4593" w:rsidP="003A76AC">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Ingeniero Iván Navarrete Peraza</w:t>
      </w:r>
      <w:r w:rsidR="00B12F92">
        <w:rPr>
          <w:rFonts w:ascii="Times New Roman" w:hAnsi="Times New Roman"/>
          <w:sz w:val="24"/>
          <w:szCs w:val="24"/>
        </w:rPr>
        <w:t xml:space="preserve">, </w:t>
      </w:r>
      <w:r w:rsidR="00FF0E57">
        <w:rPr>
          <w:rFonts w:ascii="Times New Roman" w:hAnsi="Times New Roman"/>
          <w:sz w:val="24"/>
          <w:szCs w:val="24"/>
        </w:rPr>
        <w:t xml:space="preserve">Gerente de Planificación y Proyectos, </w:t>
      </w:r>
      <w:r w:rsidR="00B12F92">
        <w:rPr>
          <w:rFonts w:ascii="Times New Roman" w:hAnsi="Times New Roman"/>
          <w:sz w:val="24"/>
          <w:szCs w:val="24"/>
        </w:rPr>
        <w:t xml:space="preserve">quien </w:t>
      </w:r>
      <w:r w:rsidR="00D6546E">
        <w:rPr>
          <w:rFonts w:ascii="Times New Roman" w:hAnsi="Times New Roman"/>
          <w:sz w:val="24"/>
          <w:szCs w:val="24"/>
        </w:rPr>
        <w:t>procede a exponer</w:t>
      </w:r>
      <w:r w:rsidR="00B12F92">
        <w:rPr>
          <w:rFonts w:ascii="Times New Roman" w:hAnsi="Times New Roman"/>
          <w:sz w:val="24"/>
          <w:szCs w:val="24"/>
        </w:rPr>
        <w:t xml:space="preserve"> a los miembros presentes </w:t>
      </w:r>
      <w:r w:rsidR="00D63AB6">
        <w:rPr>
          <w:rFonts w:ascii="Times New Roman" w:hAnsi="Times New Roman"/>
          <w:sz w:val="24"/>
          <w:szCs w:val="24"/>
        </w:rPr>
        <w:t>el informe con relación al</w:t>
      </w:r>
      <w:r w:rsidR="009727FB">
        <w:rPr>
          <w:rFonts w:ascii="Times New Roman" w:hAnsi="Times New Roman"/>
          <w:sz w:val="24"/>
          <w:szCs w:val="24"/>
        </w:rPr>
        <w:t xml:space="preserve"> </w:t>
      </w:r>
      <w:r w:rsidR="00D63AB6">
        <w:rPr>
          <w:rFonts w:ascii="Times New Roman" w:hAnsi="Times New Roman"/>
          <w:sz w:val="24"/>
          <w:szCs w:val="24"/>
        </w:rPr>
        <w:t>avance</w:t>
      </w:r>
      <w:r w:rsidR="00D53660">
        <w:rPr>
          <w:rFonts w:ascii="Times New Roman" w:hAnsi="Times New Roman"/>
          <w:sz w:val="24"/>
          <w:szCs w:val="24"/>
        </w:rPr>
        <w:t xml:space="preserve"> de la propuesta</w:t>
      </w:r>
      <w:r w:rsidR="00183F0D">
        <w:rPr>
          <w:rFonts w:ascii="Times New Roman" w:hAnsi="Times New Roman"/>
          <w:sz w:val="24"/>
          <w:szCs w:val="24"/>
        </w:rPr>
        <w:t xml:space="preserve"> </w:t>
      </w:r>
      <w:r w:rsidR="009727FB">
        <w:rPr>
          <w:rFonts w:ascii="Times New Roman" w:hAnsi="Times New Roman"/>
          <w:sz w:val="24"/>
          <w:szCs w:val="24"/>
        </w:rPr>
        <w:t>del</w:t>
      </w:r>
      <w:r w:rsidR="00B12F92">
        <w:rPr>
          <w:rFonts w:ascii="Times New Roman" w:hAnsi="Times New Roman"/>
          <w:sz w:val="24"/>
          <w:szCs w:val="24"/>
        </w:rPr>
        <w:t xml:space="preserve"> Proyecto de </w:t>
      </w:r>
      <w:proofErr w:type="spellStart"/>
      <w:r w:rsidR="00D6546E">
        <w:rPr>
          <w:rFonts w:ascii="Times New Roman" w:hAnsi="Times New Roman"/>
          <w:sz w:val="24"/>
          <w:szCs w:val="24"/>
        </w:rPr>
        <w:t>Chatarización</w:t>
      </w:r>
      <w:proofErr w:type="spellEnd"/>
      <w:r w:rsidR="00D6546E">
        <w:rPr>
          <w:rFonts w:ascii="Times New Roman" w:hAnsi="Times New Roman"/>
          <w:sz w:val="24"/>
          <w:szCs w:val="24"/>
        </w:rPr>
        <w:t xml:space="preserve">, </w:t>
      </w:r>
      <w:r w:rsidR="00183F0D">
        <w:rPr>
          <w:rFonts w:ascii="Times New Roman" w:hAnsi="Times New Roman"/>
          <w:sz w:val="24"/>
          <w:szCs w:val="24"/>
        </w:rPr>
        <w:t>para su debido conocimiento y efectos que estimen pertinentes.</w:t>
      </w:r>
      <w:r w:rsidR="009727FB">
        <w:rPr>
          <w:rFonts w:ascii="Times New Roman" w:hAnsi="Times New Roman"/>
          <w:sz w:val="24"/>
          <w:szCs w:val="24"/>
        </w:rPr>
        <w:t xml:space="preserve"> Sobre el particular, el pleno</w:t>
      </w:r>
      <w:r w:rsidR="00E85B8F">
        <w:rPr>
          <w:rFonts w:ascii="Times New Roman" w:hAnsi="Times New Roman"/>
          <w:sz w:val="24"/>
          <w:szCs w:val="24"/>
        </w:rPr>
        <w:t xml:space="preserve"> por unanimidad</w:t>
      </w:r>
      <w:r w:rsidR="00106181">
        <w:rPr>
          <w:rFonts w:ascii="Times New Roman" w:hAnsi="Times New Roman"/>
          <w:sz w:val="24"/>
          <w:szCs w:val="24"/>
        </w:rPr>
        <w:t xml:space="preserve"> acuerda</w:t>
      </w:r>
      <w:r w:rsidR="009727FB">
        <w:rPr>
          <w:rFonts w:ascii="Times New Roman" w:hAnsi="Times New Roman"/>
          <w:sz w:val="24"/>
          <w:szCs w:val="24"/>
        </w:rPr>
        <w:t xml:space="preserve"> darse por enterado del informe rendido de conformidad a lo previamente relacionado</w:t>
      </w:r>
      <w:r w:rsidR="00106181">
        <w:rPr>
          <w:rFonts w:ascii="Times New Roman" w:hAnsi="Times New Roman"/>
          <w:sz w:val="24"/>
          <w:szCs w:val="24"/>
        </w:rPr>
        <w:t>, previa realización de las observaciones y cor</w:t>
      </w:r>
      <w:r w:rsidR="009F7F72">
        <w:rPr>
          <w:rFonts w:ascii="Times New Roman" w:hAnsi="Times New Roman"/>
          <w:sz w:val="24"/>
          <w:szCs w:val="24"/>
        </w:rPr>
        <w:t>recciones pertinentes e instruir</w:t>
      </w:r>
      <w:r w:rsidR="00106181">
        <w:rPr>
          <w:rFonts w:ascii="Times New Roman" w:hAnsi="Times New Roman"/>
          <w:sz w:val="24"/>
          <w:szCs w:val="24"/>
        </w:rPr>
        <w:t xml:space="preserve"> al Gerente de Planificación y Proyectos</w:t>
      </w:r>
      <w:r w:rsidR="00E85B8F">
        <w:rPr>
          <w:rFonts w:ascii="Times New Roman" w:hAnsi="Times New Roman"/>
          <w:sz w:val="24"/>
          <w:szCs w:val="24"/>
        </w:rPr>
        <w:t xml:space="preserve"> para que a la brevedad posible rinda nuevo informe con la incorporación de las observaciones efectuadas a la propuesta presentada</w:t>
      </w:r>
      <w:r w:rsidR="009727FB">
        <w:rPr>
          <w:rFonts w:ascii="Times New Roman" w:hAnsi="Times New Roman"/>
          <w:sz w:val="24"/>
          <w:szCs w:val="24"/>
        </w:rPr>
        <w:t>. --------------</w:t>
      </w:r>
      <w:r w:rsidR="00FF0E57">
        <w:rPr>
          <w:rFonts w:ascii="Times New Roman" w:hAnsi="Times New Roman"/>
          <w:sz w:val="24"/>
          <w:szCs w:val="24"/>
        </w:rPr>
        <w:t>------------</w:t>
      </w:r>
      <w:r w:rsidR="00D53660">
        <w:rPr>
          <w:rFonts w:ascii="Times New Roman" w:hAnsi="Times New Roman"/>
          <w:sz w:val="24"/>
          <w:szCs w:val="24"/>
        </w:rPr>
        <w:t>----------------------------</w:t>
      </w:r>
      <w:r w:rsidR="00304299">
        <w:rPr>
          <w:rFonts w:ascii="Times New Roman" w:hAnsi="Times New Roman"/>
          <w:sz w:val="24"/>
          <w:szCs w:val="24"/>
        </w:rPr>
        <w:t>------------------------------------------</w:t>
      </w:r>
    </w:p>
    <w:p w14:paraId="002E6B27" w14:textId="47A02BB1" w:rsidR="003A76AC" w:rsidRDefault="007B6679" w:rsidP="003A76AC">
      <w:pPr>
        <w:spacing w:after="0" w:line="360" w:lineRule="auto"/>
        <w:jc w:val="both"/>
        <w:rPr>
          <w:rFonts w:ascii="Times New Roman" w:hAnsi="Times New Roman"/>
          <w:sz w:val="24"/>
          <w:szCs w:val="24"/>
        </w:rPr>
      </w:pPr>
      <w:r>
        <w:rPr>
          <w:rFonts w:ascii="Times New Roman" w:hAnsi="Times New Roman"/>
          <w:b/>
          <w:sz w:val="24"/>
          <w:szCs w:val="24"/>
        </w:rPr>
        <w:t>4</w:t>
      </w:r>
      <w:r w:rsidR="002B2E5F">
        <w:rPr>
          <w:rFonts w:ascii="Times New Roman" w:hAnsi="Times New Roman"/>
          <w:b/>
          <w:sz w:val="24"/>
          <w:szCs w:val="24"/>
        </w:rPr>
        <w:t>.</w:t>
      </w:r>
      <w:r>
        <w:rPr>
          <w:rFonts w:ascii="Times New Roman" w:hAnsi="Times New Roman" w:cs="Times New Roman"/>
          <w:b/>
          <w:sz w:val="24"/>
          <w:szCs w:val="24"/>
        </w:rPr>
        <w:t xml:space="preserve"> </w:t>
      </w:r>
      <w:r w:rsidR="003A76AC">
        <w:rPr>
          <w:rFonts w:ascii="Times New Roman" w:hAnsi="Times New Roman"/>
          <w:b/>
          <w:sz w:val="24"/>
          <w:szCs w:val="24"/>
        </w:rPr>
        <w:t>V</w:t>
      </w:r>
      <w:r w:rsidR="002C195D" w:rsidRPr="009B6E0C">
        <w:rPr>
          <w:rFonts w:ascii="Times New Roman" w:hAnsi="Times New Roman"/>
          <w:b/>
          <w:sz w:val="24"/>
          <w:szCs w:val="24"/>
        </w:rPr>
        <w:t>arios.</w:t>
      </w:r>
      <w:r w:rsidR="002C195D">
        <w:rPr>
          <w:rFonts w:ascii="Times New Roman" w:hAnsi="Times New Roman"/>
          <w:b/>
          <w:sz w:val="24"/>
          <w:szCs w:val="24"/>
        </w:rPr>
        <w:t xml:space="preserve"> </w:t>
      </w:r>
      <w:r w:rsidR="00D470EF">
        <w:rPr>
          <w:rFonts w:ascii="Times New Roman" w:hAnsi="Times New Roman"/>
          <w:sz w:val="24"/>
          <w:szCs w:val="24"/>
        </w:rPr>
        <w:t>Se procede al punto de agenda, según se detalla a continuación: -------------------</w:t>
      </w:r>
      <w:r w:rsidR="00CA7220">
        <w:rPr>
          <w:rFonts w:ascii="Times New Roman" w:hAnsi="Times New Roman"/>
          <w:sz w:val="24"/>
          <w:szCs w:val="24"/>
        </w:rPr>
        <w:t>-</w:t>
      </w:r>
    </w:p>
    <w:p w14:paraId="73FA0B1D" w14:textId="66B9074E" w:rsidR="002C195D" w:rsidRPr="00E131CE" w:rsidRDefault="00CA7220" w:rsidP="008E4A42">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w:t>
      </w:r>
      <w:r w:rsidR="00B30324">
        <w:rPr>
          <w:rFonts w:ascii="Times New Roman" w:hAnsi="Times New Roman"/>
          <w:sz w:val="24"/>
          <w:szCs w:val="24"/>
        </w:rPr>
        <w:t xml:space="preserve">o </w:t>
      </w:r>
      <w:r w:rsidR="002D205F">
        <w:rPr>
          <w:rFonts w:ascii="Times New Roman" w:hAnsi="Times New Roman"/>
          <w:sz w:val="24"/>
          <w:szCs w:val="24"/>
        </w:rPr>
        <w:t>asunto</w:t>
      </w:r>
      <w:r w:rsidR="00B30324">
        <w:rPr>
          <w:rFonts w:ascii="Times New Roman" w:hAnsi="Times New Roman"/>
          <w:sz w:val="24"/>
          <w:szCs w:val="24"/>
        </w:rPr>
        <w:t xml:space="preserve"> a tratar</w:t>
      </w:r>
      <w:r w:rsidR="002D205F">
        <w:rPr>
          <w:rFonts w:ascii="Times New Roman" w:hAnsi="Times New Roman"/>
          <w:sz w:val="24"/>
          <w:szCs w:val="24"/>
        </w:rPr>
        <w:t xml:space="preserve"> o exponer</w:t>
      </w:r>
      <w:r w:rsidR="00B30324">
        <w:rPr>
          <w:rFonts w:ascii="Times New Roman" w:hAnsi="Times New Roman"/>
          <w:sz w:val="24"/>
          <w:szCs w:val="24"/>
        </w:rPr>
        <w:t xml:space="preserve"> en la sesión y en</w:t>
      </w:r>
      <w:r w:rsidR="00840CC9">
        <w:rPr>
          <w:rFonts w:ascii="Times New Roman" w:hAnsi="Times New Roman"/>
          <w:sz w:val="24"/>
          <w:szCs w:val="24"/>
        </w:rPr>
        <w:t xml:space="preserve"> vista de no existir ningún</w:t>
      </w:r>
      <w:r w:rsidR="00B30324">
        <w:rPr>
          <w:rFonts w:ascii="Times New Roman" w:hAnsi="Times New Roman"/>
          <w:sz w:val="24"/>
          <w:szCs w:val="24"/>
        </w:rPr>
        <w:t xml:space="preserve"> </w:t>
      </w:r>
      <w:r w:rsidR="002D205F">
        <w:rPr>
          <w:rFonts w:ascii="Times New Roman" w:hAnsi="Times New Roman"/>
          <w:sz w:val="24"/>
          <w:szCs w:val="24"/>
        </w:rPr>
        <w:t>tema a</w:t>
      </w:r>
      <w:r w:rsidR="00840CC9">
        <w:rPr>
          <w:rFonts w:ascii="Times New Roman" w:hAnsi="Times New Roman"/>
          <w:sz w:val="24"/>
          <w:szCs w:val="24"/>
        </w:rPr>
        <w:t>dicional a</w:t>
      </w:r>
      <w:r w:rsidR="002D205F">
        <w:rPr>
          <w:rFonts w:ascii="Times New Roman" w:hAnsi="Times New Roman"/>
          <w:sz w:val="24"/>
          <w:szCs w:val="24"/>
        </w:rPr>
        <w:t xml:space="preserve"> desarrollar en el punto de agenda en cuestión, según lo manifestado por el pleno, se procede a dar por cerrado </w:t>
      </w:r>
      <w:r w:rsidR="00840CC9">
        <w:rPr>
          <w:rFonts w:ascii="Times New Roman" w:hAnsi="Times New Roman"/>
          <w:sz w:val="24"/>
          <w:szCs w:val="24"/>
        </w:rPr>
        <w:t>dicho punto</w:t>
      </w:r>
      <w:r w:rsidR="002D205F">
        <w:rPr>
          <w:rFonts w:ascii="Times New Roman" w:hAnsi="Times New Roman"/>
          <w:sz w:val="24"/>
          <w:szCs w:val="24"/>
        </w:rPr>
        <w:t>, con base a lo previamente descrito.</w:t>
      </w:r>
      <w:r w:rsidR="00840CC9">
        <w:rPr>
          <w:rFonts w:ascii="Times New Roman" w:hAnsi="Times New Roman"/>
          <w:sz w:val="24"/>
          <w:szCs w:val="24"/>
        </w:rPr>
        <w:t xml:space="preserve"> -------------------</w:t>
      </w:r>
      <w:r w:rsidR="007B15C3">
        <w:rPr>
          <w:rFonts w:ascii="Times New Roman" w:hAnsi="Times New Roman"/>
          <w:sz w:val="24"/>
          <w:szCs w:val="24"/>
        </w:rPr>
        <w:t>-----------------------</w:t>
      </w:r>
      <w:r w:rsidR="003A76AC">
        <w:rPr>
          <w:rFonts w:ascii="Times New Roman" w:hAnsi="Times New Roman"/>
          <w:sz w:val="24"/>
          <w:szCs w:val="24"/>
        </w:rPr>
        <w:t>---------</w:t>
      </w:r>
    </w:p>
    <w:p w14:paraId="2B6ED7E4" w14:textId="2890B136" w:rsidR="0066007B"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sidRPr="002E2F5E">
        <w:rPr>
          <w:rFonts w:ascii="Times New Roman" w:hAnsi="Times New Roman"/>
          <w:b/>
          <w:sz w:val="24"/>
          <w:szCs w:val="24"/>
        </w:rPr>
        <w:t>I)</w:t>
      </w:r>
      <w:r w:rsidR="00021B21">
        <w:rPr>
          <w:rFonts w:ascii="Times New Roman" w:hAnsi="Times New Roman"/>
          <w:b/>
          <w:sz w:val="24"/>
          <w:szCs w:val="24"/>
        </w:rPr>
        <w:t xml:space="preserve"> </w:t>
      </w:r>
      <w:r w:rsidR="00412C1E">
        <w:rPr>
          <w:rFonts w:ascii="Times New Roman" w:hAnsi="Times New Roman"/>
          <w:b/>
          <w:sz w:val="24"/>
          <w:szCs w:val="24"/>
        </w:rPr>
        <w:t xml:space="preserve">Darse por enterado </w:t>
      </w:r>
      <w:r w:rsidR="00412C1E">
        <w:rPr>
          <w:rFonts w:ascii="Times New Roman" w:hAnsi="Times New Roman"/>
          <w:sz w:val="24"/>
          <w:szCs w:val="24"/>
        </w:rPr>
        <w:t xml:space="preserve">del informe rendido por parte de la Gerencia </w:t>
      </w:r>
      <w:r w:rsidR="002C601C">
        <w:rPr>
          <w:rFonts w:ascii="Times New Roman" w:hAnsi="Times New Roman"/>
          <w:sz w:val="24"/>
          <w:szCs w:val="24"/>
        </w:rPr>
        <w:t xml:space="preserve">Financiera Institucional </w:t>
      </w:r>
      <w:r w:rsidR="002C601C" w:rsidRPr="002C601C">
        <w:rPr>
          <w:rFonts w:ascii="Times New Roman" w:hAnsi="Times New Roman"/>
          <w:sz w:val="24"/>
          <w:szCs w:val="24"/>
        </w:rPr>
        <w:t xml:space="preserve">sobre la utilización de la transferencia proveniente del Fondo de Actividades Especiales del Ministerio de Obras Públicas, Transporte y de Vivienda y Desarrollo Urbano, </w:t>
      </w:r>
      <w:r w:rsidR="00CB3273">
        <w:rPr>
          <w:rFonts w:ascii="Times New Roman" w:hAnsi="Times New Roman"/>
          <w:sz w:val="24"/>
          <w:szCs w:val="24"/>
        </w:rPr>
        <w:t xml:space="preserve">según los conceptos y las cantidades que a continuación se detallan: </w:t>
      </w:r>
      <w:r w:rsidR="00CB3273" w:rsidRPr="007E0E53">
        <w:rPr>
          <w:rFonts w:ascii="Times New Roman" w:hAnsi="Times New Roman"/>
          <w:b/>
          <w:sz w:val="24"/>
          <w:szCs w:val="24"/>
        </w:rPr>
        <w:t>i)</w:t>
      </w:r>
      <w:r w:rsidR="00CB3273">
        <w:rPr>
          <w:rFonts w:ascii="Times New Roman" w:hAnsi="Times New Roman"/>
          <w:sz w:val="24"/>
          <w:szCs w:val="24"/>
        </w:rPr>
        <w:t xml:space="preserve"> Emisión de ochenta y ocho órdenes de pago a los parientes de las cuarenta y ocho personas fallecidas a causa de un accidente de tránsito </w:t>
      </w:r>
      <w:r w:rsidR="00CB3273" w:rsidRPr="00B25A8B">
        <w:rPr>
          <w:rFonts w:ascii="Times New Roman" w:hAnsi="Times New Roman" w:cs="Times New Roman"/>
          <w:sz w:val="24"/>
          <w:szCs w:val="24"/>
        </w:rPr>
        <w:t>y que son beneficiarios del FONAT</w:t>
      </w:r>
      <w:r w:rsidR="00CB3273">
        <w:rPr>
          <w:rFonts w:ascii="Times New Roman" w:hAnsi="Times New Roman"/>
          <w:sz w:val="24"/>
          <w:szCs w:val="24"/>
        </w:rPr>
        <w:t xml:space="preserve">, por la cantidad de ciento noventa mil dólares exactos ($192,000.00); </w:t>
      </w:r>
      <w:r w:rsidR="00CB3273" w:rsidRPr="007E0E53">
        <w:rPr>
          <w:rFonts w:ascii="Times New Roman" w:hAnsi="Times New Roman"/>
          <w:b/>
          <w:sz w:val="24"/>
          <w:szCs w:val="24"/>
        </w:rPr>
        <w:t>ii)</w:t>
      </w:r>
      <w:r w:rsidR="00CB3273">
        <w:rPr>
          <w:rFonts w:ascii="Times New Roman" w:hAnsi="Times New Roman"/>
          <w:sz w:val="24"/>
          <w:szCs w:val="24"/>
        </w:rPr>
        <w:t xml:space="preserve"> Fondo sujeto a liquidación entregado al Director Ejecutivo para los gastos de la realización del primer evento para la entrega de prestaciones </w:t>
      </w:r>
      <w:r w:rsidR="00CB3273" w:rsidRPr="00B25A8B">
        <w:rPr>
          <w:rFonts w:ascii="Times New Roman" w:hAnsi="Times New Roman"/>
          <w:sz w:val="24"/>
          <w:szCs w:val="24"/>
        </w:rPr>
        <w:t xml:space="preserve">económicas </w:t>
      </w:r>
      <w:r w:rsidR="00CB3273" w:rsidRPr="00B25A8B">
        <w:rPr>
          <w:rFonts w:ascii="Times New Roman" w:hAnsi="Times New Roman" w:cs="Times New Roman"/>
          <w:sz w:val="24"/>
          <w:szCs w:val="24"/>
        </w:rPr>
        <w:t>a los parientes de las personas fallecidas a causa de un accidente de tránsito y que son beneficiarios del FONAT</w:t>
      </w:r>
      <w:r w:rsidR="00CB3273">
        <w:rPr>
          <w:rFonts w:ascii="Times New Roman" w:hAnsi="Times New Roman"/>
          <w:sz w:val="24"/>
          <w:szCs w:val="24"/>
        </w:rPr>
        <w:t xml:space="preserve"> el día doce de junio del año dos mil trece, por la cantidad de dos mil quinientos dólares exactos </w:t>
      </w:r>
      <w:r w:rsidR="00CB3273">
        <w:rPr>
          <w:rFonts w:ascii="Times New Roman" w:hAnsi="Times New Roman"/>
          <w:sz w:val="24"/>
          <w:szCs w:val="24"/>
        </w:rPr>
        <w:lastRenderedPageBreak/>
        <w:t xml:space="preserve">($2,500.00); </w:t>
      </w:r>
      <w:r w:rsidR="00CB3273" w:rsidRPr="007E0E53">
        <w:rPr>
          <w:rFonts w:ascii="Times New Roman" w:hAnsi="Times New Roman"/>
          <w:b/>
          <w:sz w:val="24"/>
          <w:szCs w:val="24"/>
        </w:rPr>
        <w:t>iii)</w:t>
      </w:r>
      <w:r w:rsidR="00CB3273">
        <w:rPr>
          <w:rFonts w:ascii="Times New Roman" w:hAnsi="Times New Roman"/>
          <w:sz w:val="24"/>
          <w:szCs w:val="24"/>
        </w:rPr>
        <w:t xml:space="preserve"> Fondo sujeto a liquidación entregado al Director Ejecutivo para pago en efectivo de la publicación del Acuerdo de Creación del Consejo Nacional de Seguridad Vial (CONASEVI), por la cantidad de doscientos doce dólares con ochenta centavos ($212.80); </w:t>
      </w:r>
      <w:r w:rsidR="00CB3273" w:rsidRPr="007E0E53">
        <w:rPr>
          <w:rFonts w:ascii="Times New Roman" w:hAnsi="Times New Roman"/>
          <w:b/>
          <w:sz w:val="24"/>
          <w:szCs w:val="24"/>
        </w:rPr>
        <w:t>iv)</w:t>
      </w:r>
      <w:r w:rsidR="00CB3273">
        <w:rPr>
          <w:rFonts w:ascii="Times New Roman" w:hAnsi="Times New Roman"/>
          <w:sz w:val="24"/>
          <w:szCs w:val="24"/>
        </w:rPr>
        <w:t xml:space="preserve"> Pago de recibos de CAESS por el servicio de energía eléctrica brindado en el edificio en el que se encuentran las oficinas del FONAT, correspondientes a los meses de mayo y junio del año dos mil trece, por la cantidad de un mil ciento treinta y dos dólares con ochenta y un centavos ($1,132.81); </w:t>
      </w:r>
      <w:r w:rsidR="00CB3273" w:rsidRPr="007E0E53">
        <w:rPr>
          <w:rFonts w:ascii="Times New Roman" w:hAnsi="Times New Roman"/>
          <w:b/>
          <w:sz w:val="24"/>
          <w:szCs w:val="24"/>
        </w:rPr>
        <w:t>v)</w:t>
      </w:r>
      <w:r w:rsidR="00CB3273">
        <w:rPr>
          <w:rFonts w:ascii="Times New Roman" w:hAnsi="Times New Roman"/>
          <w:sz w:val="24"/>
          <w:szCs w:val="24"/>
        </w:rPr>
        <w:t xml:space="preserve"> Comisiones y gastos bancarios por compra de chequeras y certificación de cheque para CAESS, por la cantidad de diez dólares con ochenta y cuatro centavos ($10.84); y </w:t>
      </w:r>
      <w:r w:rsidR="00CB3273" w:rsidRPr="007E0E53">
        <w:rPr>
          <w:rFonts w:ascii="Times New Roman" w:hAnsi="Times New Roman"/>
          <w:b/>
          <w:sz w:val="24"/>
          <w:szCs w:val="24"/>
        </w:rPr>
        <w:t>vi)</w:t>
      </w:r>
      <w:r w:rsidR="00CB3273">
        <w:rPr>
          <w:rFonts w:ascii="Times New Roman" w:hAnsi="Times New Roman"/>
          <w:sz w:val="24"/>
          <w:szCs w:val="24"/>
        </w:rPr>
        <w:t xml:space="preserve"> Saldo no comprometido por la cantidad de cuatro mil ciento cuarenta y tres dólares con cincuenta y cinco centavos ($4,143.55); </w:t>
      </w:r>
      <w:r w:rsidR="00CB3273">
        <w:rPr>
          <w:rFonts w:ascii="Times New Roman" w:hAnsi="Times New Roman"/>
          <w:b/>
          <w:sz w:val="24"/>
          <w:szCs w:val="24"/>
        </w:rPr>
        <w:t xml:space="preserve">II) Darse por enterado </w:t>
      </w:r>
      <w:r w:rsidR="00CB3273">
        <w:rPr>
          <w:rFonts w:ascii="Times New Roman" w:hAnsi="Times New Roman"/>
          <w:sz w:val="24"/>
          <w:szCs w:val="24"/>
        </w:rPr>
        <w:t xml:space="preserve">del informe rendido por parte de la Gerencia Financiera Institucional </w:t>
      </w:r>
      <w:r w:rsidR="00CB3273" w:rsidRPr="002C601C">
        <w:rPr>
          <w:rFonts w:ascii="Times New Roman" w:hAnsi="Times New Roman"/>
          <w:sz w:val="24"/>
          <w:szCs w:val="24"/>
        </w:rPr>
        <w:t xml:space="preserve">sobre </w:t>
      </w:r>
      <w:r w:rsidR="002C601C" w:rsidRPr="002C601C">
        <w:rPr>
          <w:rFonts w:ascii="Times New Roman" w:hAnsi="Times New Roman"/>
          <w:sz w:val="24"/>
          <w:szCs w:val="24"/>
        </w:rPr>
        <w:t>la disponibilidad bancaria correspondiente</w:t>
      </w:r>
      <w:r w:rsidR="0066007B">
        <w:rPr>
          <w:rFonts w:ascii="Times New Roman" w:hAnsi="Times New Roman"/>
          <w:sz w:val="24"/>
          <w:szCs w:val="24"/>
        </w:rPr>
        <w:t xml:space="preserve">, la cual asciende a la cantidad de cuarenta y ocho mil ciento cuarenta y tres dólares con cincuenta y cinco centavos ($48,143.55), según el detalle siguiente: </w:t>
      </w:r>
      <w:r w:rsidR="0066007B">
        <w:rPr>
          <w:rFonts w:ascii="Times New Roman" w:hAnsi="Times New Roman"/>
          <w:b/>
          <w:sz w:val="24"/>
          <w:szCs w:val="24"/>
        </w:rPr>
        <w:t xml:space="preserve">i) </w:t>
      </w:r>
      <w:r w:rsidR="0066007B">
        <w:rPr>
          <w:rFonts w:ascii="Times New Roman" w:hAnsi="Times New Roman"/>
          <w:sz w:val="24"/>
          <w:szCs w:val="24"/>
        </w:rPr>
        <w:t xml:space="preserve">Órdenes de pago emitidas y no reclamadas por los parientes beneficiarios de las personas fallecidas a causa de un accidente de tránsito, por la cantidad de cuarenta mil dólares exactos ($40,000.00); </w:t>
      </w:r>
      <w:r w:rsidR="0066007B">
        <w:rPr>
          <w:rFonts w:ascii="Times New Roman" w:hAnsi="Times New Roman"/>
          <w:b/>
          <w:sz w:val="24"/>
          <w:szCs w:val="24"/>
        </w:rPr>
        <w:t xml:space="preserve">ii) </w:t>
      </w:r>
      <w:r w:rsidR="0066007B">
        <w:rPr>
          <w:rFonts w:ascii="Times New Roman" w:hAnsi="Times New Roman"/>
          <w:sz w:val="24"/>
          <w:szCs w:val="24"/>
        </w:rPr>
        <w:t xml:space="preserve">Órdenes de pago emitidas, entregadas y no cobradas por los parientes beneficiarios de las personas fallecidas a causa de un accidente de tránsito, por la cantidad de cuatro mil dólares exactos ($4,000.00); y </w:t>
      </w:r>
      <w:r w:rsidR="0066007B">
        <w:rPr>
          <w:rFonts w:ascii="Times New Roman" w:hAnsi="Times New Roman"/>
          <w:b/>
          <w:sz w:val="24"/>
          <w:szCs w:val="24"/>
        </w:rPr>
        <w:t xml:space="preserve">iii) </w:t>
      </w:r>
      <w:r w:rsidR="0066007B">
        <w:rPr>
          <w:rFonts w:ascii="Times New Roman" w:hAnsi="Times New Roman"/>
          <w:sz w:val="24"/>
          <w:szCs w:val="24"/>
        </w:rPr>
        <w:t xml:space="preserve">Saldo no comprometido, por la cantidad de cuatro mil ciento cuarenta y tres dólares con cincuenta y cinco centavos ($4,143.55). Lo anterior, en vista de haberse realizado las erogaciones según los conceptos y las cantidades que a continuación se detallan: </w:t>
      </w:r>
      <w:r w:rsidR="0066007B">
        <w:rPr>
          <w:rFonts w:ascii="Times New Roman" w:hAnsi="Times New Roman"/>
          <w:b/>
          <w:sz w:val="24"/>
          <w:szCs w:val="24"/>
        </w:rPr>
        <w:t xml:space="preserve">i) </w:t>
      </w:r>
      <w:r w:rsidR="0066007B">
        <w:rPr>
          <w:rFonts w:ascii="Times New Roman" w:hAnsi="Times New Roman"/>
          <w:sz w:val="24"/>
          <w:szCs w:val="24"/>
        </w:rPr>
        <w:t xml:space="preserve">Órdenes de pago emitidas, entregadas y cobradas por los parientes beneficiarios de las personas fallecidas a causa de un accidente de tránsito, por la cantidad de ciento cuarenta y ocho mil dólares exactos ($148,000.00); </w:t>
      </w:r>
      <w:r w:rsidR="0066007B" w:rsidRPr="007E0E53">
        <w:rPr>
          <w:rFonts w:ascii="Times New Roman" w:hAnsi="Times New Roman"/>
          <w:b/>
          <w:sz w:val="24"/>
          <w:szCs w:val="24"/>
        </w:rPr>
        <w:t>ii)</w:t>
      </w:r>
      <w:r w:rsidR="0066007B">
        <w:rPr>
          <w:rFonts w:ascii="Times New Roman" w:hAnsi="Times New Roman"/>
          <w:sz w:val="24"/>
          <w:szCs w:val="24"/>
        </w:rPr>
        <w:t xml:space="preserve"> Fondo sujeto a liquidación entregado al Director Ejecutivo para los gastos de la realización del primer evento para la entrega de prestaciones </w:t>
      </w:r>
      <w:r w:rsidR="0066007B" w:rsidRPr="00B25A8B">
        <w:rPr>
          <w:rFonts w:ascii="Times New Roman" w:hAnsi="Times New Roman"/>
          <w:sz w:val="24"/>
          <w:szCs w:val="24"/>
        </w:rPr>
        <w:t xml:space="preserve">económicas </w:t>
      </w:r>
      <w:r w:rsidR="0066007B" w:rsidRPr="00B25A8B">
        <w:rPr>
          <w:rFonts w:ascii="Times New Roman" w:hAnsi="Times New Roman" w:cs="Times New Roman"/>
          <w:sz w:val="24"/>
          <w:szCs w:val="24"/>
        </w:rPr>
        <w:t>a los parientes de las personas fallecidas a causa de un accidente de tránsito y que son beneficiarios del FONAT</w:t>
      </w:r>
      <w:r w:rsidR="0066007B">
        <w:rPr>
          <w:rFonts w:ascii="Times New Roman" w:hAnsi="Times New Roman"/>
          <w:sz w:val="24"/>
          <w:szCs w:val="24"/>
        </w:rPr>
        <w:t xml:space="preserve"> el día doce de junio del año dos mil trece, por la cantidad de dos mil quinientos dólares exactos ($2,500.00); </w:t>
      </w:r>
      <w:r w:rsidR="0066007B" w:rsidRPr="007E0E53">
        <w:rPr>
          <w:rFonts w:ascii="Times New Roman" w:hAnsi="Times New Roman"/>
          <w:b/>
          <w:sz w:val="24"/>
          <w:szCs w:val="24"/>
        </w:rPr>
        <w:t>iii)</w:t>
      </w:r>
      <w:r w:rsidR="0066007B">
        <w:rPr>
          <w:rFonts w:ascii="Times New Roman" w:hAnsi="Times New Roman"/>
          <w:sz w:val="24"/>
          <w:szCs w:val="24"/>
        </w:rPr>
        <w:t xml:space="preserve"> Fondo sujeto a liquidación entregado al Director Ejecutivo para pago en efectivo de la publicación del Acuerdo de Creación del Consejo Nacional de Seguridad Vial (CONASEVI), por la cantidad de doscientos doce dólares con ochenta centavos ($212.80); </w:t>
      </w:r>
      <w:r w:rsidR="0066007B" w:rsidRPr="007E0E53">
        <w:rPr>
          <w:rFonts w:ascii="Times New Roman" w:hAnsi="Times New Roman"/>
          <w:b/>
          <w:sz w:val="24"/>
          <w:szCs w:val="24"/>
        </w:rPr>
        <w:t>iv)</w:t>
      </w:r>
      <w:r w:rsidR="0066007B">
        <w:rPr>
          <w:rFonts w:ascii="Times New Roman" w:hAnsi="Times New Roman"/>
          <w:sz w:val="24"/>
          <w:szCs w:val="24"/>
        </w:rPr>
        <w:t xml:space="preserve"> Pago de recibos de CAESS por el servicio de </w:t>
      </w:r>
      <w:r w:rsidR="0066007B">
        <w:rPr>
          <w:rFonts w:ascii="Times New Roman" w:hAnsi="Times New Roman"/>
          <w:sz w:val="24"/>
          <w:szCs w:val="24"/>
        </w:rPr>
        <w:lastRenderedPageBreak/>
        <w:t xml:space="preserve">energía eléctrica brindado en el edificio en el que se encuentran las oficinas del FONAT, correspondientes a los meses de mayo y junio del año dos mil trece, por la cantidad de un mil ciento treinta y dos dólares con ochenta y un centavos ($1,132.81); </w:t>
      </w:r>
      <w:r w:rsidR="0066007B" w:rsidRPr="007E0E53">
        <w:rPr>
          <w:rFonts w:ascii="Times New Roman" w:hAnsi="Times New Roman"/>
          <w:b/>
          <w:sz w:val="24"/>
          <w:szCs w:val="24"/>
        </w:rPr>
        <w:t>v)</w:t>
      </w:r>
      <w:r w:rsidR="0066007B">
        <w:rPr>
          <w:rFonts w:ascii="Times New Roman" w:hAnsi="Times New Roman"/>
          <w:sz w:val="24"/>
          <w:szCs w:val="24"/>
        </w:rPr>
        <w:t xml:space="preserve"> Comisiones y gastos bancarios por compra de chequeras y certificación de cheque para CAESS, por la cantidad de diez dólares con ochenta y cuatro centavos ($10.84); y </w:t>
      </w:r>
      <w:r w:rsidR="0066007B" w:rsidRPr="007E0E53">
        <w:rPr>
          <w:rFonts w:ascii="Times New Roman" w:hAnsi="Times New Roman"/>
          <w:b/>
          <w:sz w:val="24"/>
          <w:szCs w:val="24"/>
        </w:rPr>
        <w:t>vi)</w:t>
      </w:r>
      <w:r w:rsidR="0066007B">
        <w:rPr>
          <w:rFonts w:ascii="Times New Roman" w:hAnsi="Times New Roman"/>
          <w:sz w:val="24"/>
          <w:szCs w:val="24"/>
        </w:rPr>
        <w:t xml:space="preserve"> Saldo no comprometido por la cantidad de cuatro mil ciento cuarenta y tres dólares con cincuenta y cinco centavos ($4,143.55)</w:t>
      </w:r>
      <w:r w:rsidR="00412C1E">
        <w:rPr>
          <w:rFonts w:ascii="Times New Roman" w:hAnsi="Times New Roman" w:cs="Times New Roman"/>
          <w:sz w:val="24"/>
          <w:szCs w:val="24"/>
        </w:rPr>
        <w:t xml:space="preserve">; </w:t>
      </w:r>
      <w:r w:rsidR="00412C1E">
        <w:rPr>
          <w:rFonts w:ascii="Times New Roman" w:hAnsi="Times New Roman" w:cs="Times New Roman"/>
          <w:b/>
          <w:sz w:val="24"/>
          <w:szCs w:val="24"/>
        </w:rPr>
        <w:t>II</w:t>
      </w:r>
      <w:r w:rsidR="0066007B">
        <w:rPr>
          <w:rFonts w:ascii="Times New Roman" w:hAnsi="Times New Roman" w:cs="Times New Roman"/>
          <w:b/>
          <w:sz w:val="24"/>
          <w:szCs w:val="24"/>
        </w:rPr>
        <w:t>I</w:t>
      </w:r>
      <w:r w:rsidR="00412C1E">
        <w:rPr>
          <w:rFonts w:ascii="Times New Roman" w:hAnsi="Times New Roman" w:cs="Times New Roman"/>
          <w:b/>
          <w:sz w:val="24"/>
          <w:szCs w:val="24"/>
        </w:rPr>
        <w:t>)</w:t>
      </w:r>
      <w:r w:rsidR="00412C1E">
        <w:rPr>
          <w:rFonts w:ascii="Times New Roman" w:hAnsi="Times New Roman"/>
          <w:sz w:val="24"/>
          <w:szCs w:val="24"/>
        </w:rPr>
        <w:t xml:space="preserve"> </w:t>
      </w:r>
      <w:r w:rsidR="002C601C" w:rsidRPr="004C4A11">
        <w:rPr>
          <w:rFonts w:ascii="Times New Roman" w:hAnsi="Times New Roman"/>
          <w:b/>
          <w:sz w:val="24"/>
          <w:szCs w:val="24"/>
        </w:rPr>
        <w:t>Autorizar</w:t>
      </w:r>
      <w:r w:rsidR="002C601C">
        <w:rPr>
          <w:rFonts w:ascii="Times New Roman" w:hAnsi="Times New Roman"/>
          <w:sz w:val="24"/>
          <w:szCs w:val="24"/>
        </w:rPr>
        <w:t xml:space="preserve"> en el Banco de América Central la apertura de </w:t>
      </w:r>
      <w:r w:rsidR="002C601C" w:rsidRPr="00142291">
        <w:rPr>
          <w:rFonts w:ascii="Times New Roman" w:hAnsi="Times New Roman"/>
          <w:sz w:val="24"/>
          <w:szCs w:val="24"/>
        </w:rPr>
        <w:t xml:space="preserve">una cuenta corriente destinada al manejo de la </w:t>
      </w:r>
      <w:r w:rsidR="002C601C">
        <w:rPr>
          <w:rFonts w:ascii="Times New Roman" w:hAnsi="Times New Roman"/>
          <w:sz w:val="24"/>
          <w:szCs w:val="24"/>
        </w:rPr>
        <w:t>transferencia</w:t>
      </w:r>
      <w:r w:rsidR="002C601C" w:rsidRPr="00142291">
        <w:rPr>
          <w:rFonts w:ascii="Times New Roman" w:hAnsi="Times New Roman"/>
          <w:sz w:val="24"/>
          <w:szCs w:val="24"/>
        </w:rPr>
        <w:t xml:space="preserve"> </w:t>
      </w:r>
      <w:r w:rsidR="002C601C" w:rsidRPr="00215044">
        <w:rPr>
          <w:rFonts w:ascii="Times New Roman" w:hAnsi="Times New Roman"/>
          <w:sz w:val="24"/>
          <w:szCs w:val="24"/>
        </w:rPr>
        <w:t>proveniente del Fondo de Actividades Especiales del Ministerio de Obras Públicas, Transporte y de Vivienda y Desarrollo Urbano</w:t>
      </w:r>
      <w:r w:rsidR="002C601C">
        <w:rPr>
          <w:rFonts w:ascii="Times New Roman" w:hAnsi="Times New Roman"/>
          <w:sz w:val="24"/>
          <w:szCs w:val="24"/>
        </w:rPr>
        <w:t>;</w:t>
      </w:r>
      <w:r w:rsidR="004C4A11">
        <w:rPr>
          <w:rFonts w:ascii="Times New Roman" w:hAnsi="Times New Roman"/>
          <w:sz w:val="24"/>
          <w:szCs w:val="24"/>
        </w:rPr>
        <w:t xml:space="preserve"> </w:t>
      </w:r>
      <w:r w:rsidR="006B50EE">
        <w:rPr>
          <w:rFonts w:ascii="Times New Roman" w:hAnsi="Times New Roman"/>
          <w:b/>
          <w:sz w:val="24"/>
          <w:szCs w:val="24"/>
        </w:rPr>
        <w:t>I</w:t>
      </w:r>
      <w:r w:rsidR="0066007B">
        <w:rPr>
          <w:rFonts w:ascii="Times New Roman" w:hAnsi="Times New Roman"/>
          <w:b/>
          <w:sz w:val="24"/>
          <w:szCs w:val="24"/>
        </w:rPr>
        <w:t>V</w:t>
      </w:r>
      <w:r w:rsidR="006B50EE">
        <w:rPr>
          <w:rFonts w:ascii="Times New Roman" w:hAnsi="Times New Roman"/>
          <w:b/>
          <w:sz w:val="24"/>
          <w:szCs w:val="24"/>
        </w:rPr>
        <w:t>)</w:t>
      </w:r>
      <w:r w:rsidR="006B50EE">
        <w:rPr>
          <w:rFonts w:ascii="Times New Roman" w:hAnsi="Times New Roman"/>
          <w:sz w:val="24"/>
          <w:szCs w:val="24"/>
        </w:rPr>
        <w:t xml:space="preserve"> </w:t>
      </w:r>
      <w:r w:rsidR="004C4A11" w:rsidRPr="004C4A11">
        <w:rPr>
          <w:rFonts w:ascii="Times New Roman" w:hAnsi="Times New Roman"/>
          <w:b/>
          <w:sz w:val="24"/>
          <w:szCs w:val="24"/>
        </w:rPr>
        <w:t>Designar</w:t>
      </w:r>
      <w:r w:rsidR="004C4A11">
        <w:rPr>
          <w:rFonts w:ascii="Times New Roman" w:hAnsi="Times New Roman"/>
          <w:sz w:val="24"/>
          <w:szCs w:val="24"/>
        </w:rPr>
        <w:t xml:space="preserve"> como responsable de pagos, en ausencia del Tesorero Institucional, al Gerente Financiero Institucional, Licenciado Carlos Silva Pineda y como refrendarios de la cuenta corriente antes descrita al Director Ejecutivo, Licenciado Álvaro Renato Huezo y al Presidente del Consejo Directivo, Licenciado Nelson García Rodríguez, para los efectos legales correspondientes; </w:t>
      </w:r>
      <w:r w:rsidR="006C4158">
        <w:rPr>
          <w:rFonts w:ascii="Times New Roman" w:hAnsi="Times New Roman"/>
          <w:b/>
          <w:sz w:val="24"/>
          <w:szCs w:val="24"/>
        </w:rPr>
        <w:t xml:space="preserve">V) </w:t>
      </w:r>
      <w:r w:rsidR="004C4A11" w:rsidRPr="006C4158">
        <w:rPr>
          <w:rFonts w:ascii="Times New Roman" w:hAnsi="Times New Roman"/>
          <w:b/>
          <w:sz w:val="24"/>
          <w:szCs w:val="24"/>
        </w:rPr>
        <w:t>Instruir</w:t>
      </w:r>
      <w:r w:rsidR="004C4A11">
        <w:rPr>
          <w:rFonts w:ascii="Times New Roman" w:hAnsi="Times New Roman"/>
          <w:sz w:val="24"/>
          <w:szCs w:val="24"/>
        </w:rPr>
        <w:t xml:space="preserve"> a las personas que ostentan los cargos detallados en el numeral que antecede, para que conjuntamente registren sus firmas en la institución bancaria seleccionada, con relación  al retiro de </w:t>
      </w:r>
      <w:r w:rsidR="004C4A11" w:rsidRPr="003563AC">
        <w:rPr>
          <w:rFonts w:ascii="Times New Roman" w:hAnsi="Times New Roman"/>
          <w:sz w:val="24"/>
          <w:szCs w:val="24"/>
        </w:rPr>
        <w:t>los fondos de la cuenta aludida</w:t>
      </w:r>
      <w:r w:rsidR="004C4A11">
        <w:rPr>
          <w:rFonts w:ascii="Times New Roman" w:hAnsi="Times New Roman"/>
          <w:sz w:val="24"/>
          <w:szCs w:val="24"/>
        </w:rPr>
        <w:t>, siendo dichas</w:t>
      </w:r>
      <w:r w:rsidR="004C4A11" w:rsidRPr="003563AC">
        <w:rPr>
          <w:rFonts w:ascii="Times New Roman" w:hAnsi="Times New Roman"/>
          <w:sz w:val="24"/>
          <w:szCs w:val="24"/>
        </w:rPr>
        <w:t xml:space="preserve"> personas</w:t>
      </w:r>
      <w:r w:rsidR="004C4A11">
        <w:rPr>
          <w:rFonts w:ascii="Times New Roman" w:hAnsi="Times New Roman"/>
          <w:sz w:val="24"/>
          <w:szCs w:val="24"/>
        </w:rPr>
        <w:t xml:space="preserve"> </w:t>
      </w:r>
      <w:r w:rsidR="004C4A11" w:rsidRPr="003563AC">
        <w:rPr>
          <w:rFonts w:ascii="Times New Roman" w:hAnsi="Times New Roman"/>
          <w:sz w:val="24"/>
          <w:szCs w:val="24"/>
        </w:rPr>
        <w:t xml:space="preserve">las únicas que podrán realizar los trámites </w:t>
      </w:r>
      <w:r w:rsidR="004C4A11">
        <w:rPr>
          <w:rFonts w:ascii="Times New Roman" w:hAnsi="Times New Roman"/>
          <w:sz w:val="24"/>
          <w:szCs w:val="24"/>
        </w:rPr>
        <w:t>correspondientes,</w:t>
      </w:r>
      <w:r w:rsidR="004C4A11" w:rsidRPr="003563AC">
        <w:rPr>
          <w:rFonts w:ascii="Times New Roman" w:hAnsi="Times New Roman"/>
          <w:sz w:val="24"/>
          <w:szCs w:val="24"/>
        </w:rPr>
        <w:t xml:space="preserve"> debiendo para todo retiro de fondos llevar dos firmas, de las cuales será indispensable la del responsable del pago</w:t>
      </w:r>
      <w:r w:rsidR="004C4A11">
        <w:rPr>
          <w:rFonts w:ascii="Times New Roman" w:hAnsi="Times New Roman"/>
          <w:sz w:val="24"/>
          <w:szCs w:val="24"/>
        </w:rPr>
        <w:t xml:space="preserve">; </w:t>
      </w:r>
      <w:r w:rsidR="006C4158">
        <w:rPr>
          <w:rFonts w:ascii="Times New Roman" w:hAnsi="Times New Roman"/>
          <w:b/>
          <w:sz w:val="24"/>
          <w:szCs w:val="24"/>
        </w:rPr>
        <w:t>V</w:t>
      </w:r>
      <w:r w:rsidR="0066007B">
        <w:rPr>
          <w:rFonts w:ascii="Times New Roman" w:hAnsi="Times New Roman"/>
          <w:b/>
          <w:sz w:val="24"/>
          <w:szCs w:val="24"/>
        </w:rPr>
        <w:t>I</w:t>
      </w:r>
      <w:r w:rsidR="004C4A11">
        <w:rPr>
          <w:rFonts w:ascii="Times New Roman" w:hAnsi="Times New Roman"/>
          <w:b/>
          <w:sz w:val="24"/>
          <w:szCs w:val="24"/>
        </w:rPr>
        <w:t xml:space="preserve">) </w:t>
      </w:r>
      <w:r w:rsidR="004C4A11" w:rsidRPr="0016799D">
        <w:rPr>
          <w:rFonts w:ascii="Times New Roman" w:hAnsi="Times New Roman"/>
          <w:b/>
          <w:sz w:val="24"/>
          <w:szCs w:val="24"/>
        </w:rPr>
        <w:t>Autorizar</w:t>
      </w:r>
      <w:r w:rsidR="004C4A11">
        <w:rPr>
          <w:rFonts w:ascii="Times New Roman" w:hAnsi="Times New Roman"/>
          <w:sz w:val="24"/>
          <w:szCs w:val="24"/>
        </w:rPr>
        <w:t xml:space="preserve"> al Presidente del Consejo Directivo para que solicite al Director General de Tesorería del Ministerio de Hacienda la apertura de la cuenta bancaria con el fin descrito;</w:t>
      </w:r>
      <w:r w:rsidR="0016799D">
        <w:rPr>
          <w:rFonts w:ascii="Times New Roman" w:hAnsi="Times New Roman"/>
          <w:sz w:val="24"/>
          <w:szCs w:val="24"/>
        </w:rPr>
        <w:t xml:space="preserve"> </w:t>
      </w:r>
      <w:r w:rsidR="0016799D">
        <w:rPr>
          <w:rFonts w:ascii="Times New Roman" w:hAnsi="Times New Roman"/>
          <w:b/>
          <w:sz w:val="24"/>
          <w:szCs w:val="24"/>
        </w:rPr>
        <w:t>V</w:t>
      </w:r>
      <w:r w:rsidR="0066007B">
        <w:rPr>
          <w:rFonts w:ascii="Times New Roman" w:hAnsi="Times New Roman"/>
          <w:b/>
          <w:sz w:val="24"/>
          <w:szCs w:val="24"/>
        </w:rPr>
        <w:t>I</w:t>
      </w:r>
      <w:r w:rsidR="0016799D">
        <w:rPr>
          <w:rFonts w:ascii="Times New Roman" w:hAnsi="Times New Roman"/>
          <w:b/>
          <w:sz w:val="24"/>
          <w:szCs w:val="24"/>
        </w:rPr>
        <w:t>I)</w:t>
      </w:r>
      <w:r w:rsidR="004C4A11">
        <w:rPr>
          <w:rFonts w:ascii="Times New Roman" w:hAnsi="Times New Roman"/>
          <w:sz w:val="24"/>
          <w:szCs w:val="24"/>
        </w:rPr>
        <w:t xml:space="preserve"> </w:t>
      </w:r>
      <w:r w:rsidR="004C4A11" w:rsidRPr="0016799D">
        <w:rPr>
          <w:rFonts w:ascii="Times New Roman" w:hAnsi="Times New Roman"/>
          <w:b/>
          <w:sz w:val="24"/>
          <w:szCs w:val="24"/>
        </w:rPr>
        <w:t>Autorizar</w:t>
      </w:r>
      <w:r w:rsidR="004C4A11">
        <w:rPr>
          <w:rFonts w:ascii="Times New Roman" w:hAnsi="Times New Roman"/>
          <w:sz w:val="24"/>
          <w:szCs w:val="24"/>
        </w:rPr>
        <w:t xml:space="preserve"> al Gerente Financiero Institucional para que realice en el Banco de América Central los trámites de apertura de la cuenta corriente mencionada, la cual se denominará “FONAT-FAE”</w:t>
      </w:r>
      <w:r w:rsidR="006C4158">
        <w:rPr>
          <w:rFonts w:ascii="Times New Roman" w:hAnsi="Times New Roman"/>
          <w:sz w:val="24"/>
          <w:szCs w:val="24"/>
        </w:rPr>
        <w:t>;</w:t>
      </w:r>
      <w:r w:rsidR="00D05AE7">
        <w:rPr>
          <w:rFonts w:ascii="Times New Roman" w:hAnsi="Times New Roman"/>
          <w:sz w:val="24"/>
          <w:szCs w:val="24"/>
        </w:rPr>
        <w:t xml:space="preserve"> </w:t>
      </w:r>
      <w:r w:rsidR="005C58B5">
        <w:rPr>
          <w:rFonts w:ascii="Times New Roman" w:hAnsi="Times New Roman"/>
          <w:b/>
          <w:sz w:val="24"/>
          <w:szCs w:val="24"/>
        </w:rPr>
        <w:t>VI</w:t>
      </w:r>
      <w:r w:rsidR="0066007B">
        <w:rPr>
          <w:rFonts w:ascii="Times New Roman" w:hAnsi="Times New Roman"/>
          <w:b/>
          <w:sz w:val="24"/>
          <w:szCs w:val="24"/>
        </w:rPr>
        <w:t>I</w:t>
      </w:r>
      <w:r w:rsidR="005C58B5">
        <w:rPr>
          <w:rFonts w:ascii="Times New Roman" w:hAnsi="Times New Roman"/>
          <w:b/>
          <w:sz w:val="24"/>
          <w:szCs w:val="24"/>
        </w:rPr>
        <w:t xml:space="preserve">I) Darse por enterado </w:t>
      </w:r>
      <w:r w:rsidR="005C58B5">
        <w:rPr>
          <w:rFonts w:ascii="Times New Roman" w:hAnsi="Times New Roman"/>
          <w:sz w:val="24"/>
          <w:szCs w:val="24"/>
        </w:rPr>
        <w:t xml:space="preserve">del informe rendido por la Gerencia de Planificación y Proyectos </w:t>
      </w:r>
      <w:r w:rsidR="009A065D">
        <w:rPr>
          <w:rFonts w:ascii="Times New Roman" w:hAnsi="Times New Roman"/>
          <w:sz w:val="24"/>
          <w:szCs w:val="24"/>
        </w:rPr>
        <w:t xml:space="preserve">sobre el avance </w:t>
      </w:r>
      <w:r w:rsidR="00D53660">
        <w:rPr>
          <w:rFonts w:ascii="Times New Roman" w:hAnsi="Times New Roman"/>
          <w:sz w:val="24"/>
          <w:szCs w:val="24"/>
        </w:rPr>
        <w:t xml:space="preserve">de la propuesta </w:t>
      </w:r>
      <w:r w:rsidR="009A065D">
        <w:rPr>
          <w:rFonts w:ascii="Times New Roman" w:hAnsi="Times New Roman"/>
          <w:sz w:val="24"/>
          <w:szCs w:val="24"/>
        </w:rPr>
        <w:t xml:space="preserve">del Proyecto de </w:t>
      </w:r>
      <w:proofErr w:type="spellStart"/>
      <w:r w:rsidR="009A065D">
        <w:rPr>
          <w:rFonts w:ascii="Times New Roman" w:hAnsi="Times New Roman"/>
          <w:sz w:val="24"/>
          <w:szCs w:val="24"/>
        </w:rPr>
        <w:t>Chatarización</w:t>
      </w:r>
      <w:proofErr w:type="spellEnd"/>
      <w:r w:rsidR="00D05AE7">
        <w:rPr>
          <w:rFonts w:ascii="Times New Roman" w:hAnsi="Times New Roman"/>
          <w:sz w:val="24"/>
          <w:szCs w:val="24"/>
        </w:rPr>
        <w:t>;</w:t>
      </w:r>
      <w:r w:rsidR="007E273B">
        <w:rPr>
          <w:rFonts w:ascii="Times New Roman" w:hAnsi="Times New Roman"/>
          <w:sz w:val="24"/>
          <w:szCs w:val="24"/>
        </w:rPr>
        <w:t xml:space="preserve"> y</w:t>
      </w:r>
      <w:r w:rsidR="00D05AE7">
        <w:rPr>
          <w:rFonts w:ascii="Times New Roman" w:hAnsi="Times New Roman"/>
          <w:sz w:val="24"/>
          <w:szCs w:val="24"/>
        </w:rPr>
        <w:t xml:space="preserve"> </w:t>
      </w:r>
      <w:r w:rsidR="007E273B">
        <w:rPr>
          <w:rFonts w:ascii="Times New Roman" w:hAnsi="Times New Roman"/>
          <w:b/>
          <w:sz w:val="24"/>
          <w:szCs w:val="24"/>
        </w:rPr>
        <w:t>I</w:t>
      </w:r>
      <w:r w:rsidR="0066007B">
        <w:rPr>
          <w:rFonts w:ascii="Times New Roman" w:hAnsi="Times New Roman"/>
          <w:b/>
          <w:sz w:val="24"/>
          <w:szCs w:val="24"/>
        </w:rPr>
        <w:t>X</w:t>
      </w:r>
      <w:r w:rsidR="00D05AE7">
        <w:rPr>
          <w:rFonts w:ascii="Times New Roman" w:hAnsi="Times New Roman"/>
          <w:b/>
          <w:sz w:val="24"/>
          <w:szCs w:val="24"/>
        </w:rPr>
        <w:t xml:space="preserve">) Instruir </w:t>
      </w:r>
      <w:r w:rsidR="00D05AE7">
        <w:rPr>
          <w:rFonts w:ascii="Times New Roman" w:hAnsi="Times New Roman"/>
          <w:sz w:val="24"/>
          <w:szCs w:val="24"/>
        </w:rPr>
        <w:t xml:space="preserve">al Gerente de Planificación y Proyectos para que a la brevedad posible rinda nuevo informe con la incorporación de las observaciones efectuadas a la propuesta presentada antes relacionada.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 xml:space="preserve">a firmamos. </w:t>
      </w:r>
      <w:r w:rsidR="008E3B1C">
        <w:rPr>
          <w:rFonts w:ascii="Times New Roman" w:hAnsi="Times New Roman"/>
          <w:sz w:val="24"/>
          <w:szCs w:val="24"/>
        </w:rPr>
        <w:t>-</w:t>
      </w:r>
    </w:p>
    <w:p w14:paraId="2079C32C" w14:textId="77777777" w:rsidR="009A065D" w:rsidRDefault="009A065D" w:rsidP="001C51BD">
      <w:pPr>
        <w:spacing w:after="0" w:line="240" w:lineRule="auto"/>
        <w:jc w:val="center"/>
        <w:rPr>
          <w:rFonts w:ascii="Times New Roman" w:hAnsi="Times New Roman"/>
          <w:b/>
          <w:sz w:val="24"/>
          <w:szCs w:val="24"/>
        </w:rPr>
      </w:pPr>
    </w:p>
    <w:p w14:paraId="63A097CD" w14:textId="77777777" w:rsidR="002B7CBE" w:rsidRDefault="002B7CBE" w:rsidP="001C51BD">
      <w:pPr>
        <w:spacing w:after="0" w:line="240" w:lineRule="auto"/>
        <w:jc w:val="center"/>
        <w:rPr>
          <w:rFonts w:ascii="Times New Roman" w:hAnsi="Times New Roman"/>
          <w:b/>
          <w:sz w:val="24"/>
          <w:szCs w:val="24"/>
        </w:rPr>
      </w:pPr>
    </w:p>
    <w:p w14:paraId="22EC8EA8" w14:textId="77777777" w:rsidR="002B7CBE" w:rsidRDefault="002B7CBE" w:rsidP="001C51BD">
      <w:pPr>
        <w:spacing w:after="0" w:line="240" w:lineRule="auto"/>
        <w:jc w:val="center"/>
        <w:rPr>
          <w:rFonts w:ascii="Times New Roman" w:hAnsi="Times New Roman"/>
          <w:b/>
          <w:sz w:val="24"/>
          <w:szCs w:val="24"/>
        </w:rPr>
      </w:pPr>
    </w:p>
    <w:p w14:paraId="3A8946F7" w14:textId="77777777" w:rsidR="001434A5" w:rsidRDefault="001434A5" w:rsidP="001C51B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25213B1" w14:textId="4669CB11" w:rsidR="001102EF" w:rsidRDefault="001434A5" w:rsidP="002B7CBE">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FCAC556" w14:textId="77777777" w:rsidR="00872B3E" w:rsidRDefault="00872B3E" w:rsidP="007567AD">
      <w:pPr>
        <w:spacing w:after="0" w:line="240" w:lineRule="auto"/>
        <w:jc w:val="right"/>
        <w:rPr>
          <w:rFonts w:ascii="Times New Roman" w:hAnsi="Times New Roman"/>
          <w:b/>
          <w:sz w:val="24"/>
          <w:szCs w:val="24"/>
        </w:rPr>
      </w:pPr>
    </w:p>
    <w:p w14:paraId="339B3423" w14:textId="77777777" w:rsidR="00F214B6" w:rsidRDefault="00F214B6" w:rsidP="007567AD">
      <w:pPr>
        <w:spacing w:after="0" w:line="240" w:lineRule="auto"/>
        <w:jc w:val="right"/>
        <w:rPr>
          <w:rFonts w:ascii="Times New Roman" w:hAnsi="Times New Roman"/>
          <w:b/>
          <w:sz w:val="24"/>
          <w:szCs w:val="24"/>
        </w:rPr>
      </w:pPr>
    </w:p>
    <w:p w14:paraId="45180D1F" w14:textId="77777777" w:rsidR="005B2E07" w:rsidRDefault="005B2E07" w:rsidP="007567AD">
      <w:pPr>
        <w:spacing w:after="0" w:line="240" w:lineRule="auto"/>
        <w:jc w:val="right"/>
        <w:rPr>
          <w:rFonts w:ascii="Times New Roman" w:hAnsi="Times New Roman"/>
          <w:b/>
          <w:sz w:val="24"/>
          <w:szCs w:val="24"/>
        </w:rPr>
      </w:pPr>
    </w:p>
    <w:p w14:paraId="51EB26C7" w14:textId="77777777" w:rsidR="008E3B1C" w:rsidRDefault="008E3B1C"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353067EB" w14:textId="77777777" w:rsidR="0074090A" w:rsidRDefault="000506FF" w:rsidP="005F5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039E26DC" w14:textId="77777777" w:rsidR="00F4404A" w:rsidRDefault="00F4404A" w:rsidP="00CC61AC">
      <w:pPr>
        <w:spacing w:after="0" w:line="240" w:lineRule="auto"/>
        <w:rPr>
          <w:rFonts w:ascii="Times New Roman" w:hAnsi="Times New Roman" w:cs="Times New Roman"/>
          <w:b/>
          <w:sz w:val="24"/>
          <w:szCs w:val="24"/>
        </w:rPr>
      </w:pPr>
    </w:p>
    <w:p w14:paraId="38E34A8E" w14:textId="77777777" w:rsidR="0047581A" w:rsidRDefault="0047581A" w:rsidP="00CC61AC">
      <w:pPr>
        <w:spacing w:after="0" w:line="240" w:lineRule="auto"/>
        <w:rPr>
          <w:rFonts w:ascii="Times New Roman" w:hAnsi="Times New Roman" w:cs="Times New Roman"/>
          <w:b/>
          <w:sz w:val="24"/>
          <w:szCs w:val="24"/>
        </w:rPr>
      </w:pPr>
    </w:p>
    <w:p w14:paraId="65458948" w14:textId="77777777" w:rsidR="009E356A" w:rsidRDefault="009E356A" w:rsidP="00CC61AC">
      <w:pPr>
        <w:spacing w:after="0" w:line="240" w:lineRule="auto"/>
        <w:rPr>
          <w:rFonts w:ascii="Times New Roman" w:hAnsi="Times New Roman" w:cs="Times New Roman"/>
          <w:b/>
          <w:sz w:val="24"/>
          <w:szCs w:val="24"/>
        </w:rPr>
      </w:pPr>
    </w:p>
    <w:p w14:paraId="47D62320" w14:textId="77777777" w:rsidR="00BB225D" w:rsidRDefault="00BB225D" w:rsidP="00CC61AC">
      <w:pPr>
        <w:spacing w:after="0" w:line="240" w:lineRule="auto"/>
        <w:rPr>
          <w:rFonts w:ascii="Times New Roman" w:hAnsi="Times New Roman" w:cs="Times New Roman"/>
          <w:b/>
          <w:sz w:val="24"/>
          <w:szCs w:val="24"/>
        </w:rPr>
      </w:pPr>
    </w:p>
    <w:p w14:paraId="52E35281" w14:textId="77777777" w:rsidR="00AE7EEC" w:rsidRDefault="00AE7EEC" w:rsidP="00CC61AC">
      <w:pPr>
        <w:spacing w:after="0" w:line="240" w:lineRule="auto"/>
        <w:rPr>
          <w:rFonts w:ascii="Times New Roman" w:hAnsi="Times New Roman" w:cs="Times New Roman"/>
          <w:b/>
          <w:sz w:val="24"/>
          <w:szCs w:val="24"/>
        </w:rPr>
      </w:pPr>
    </w:p>
    <w:p w14:paraId="1252E44F" w14:textId="77777777" w:rsidR="00A02940" w:rsidRDefault="00A02940"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9A4B595" w14:textId="77777777" w:rsidR="007D069E" w:rsidRDefault="000506FF" w:rsidP="009139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2ED6CF33" w14:textId="77777777" w:rsidR="009139DD" w:rsidRDefault="009139DD" w:rsidP="009139DD">
      <w:pPr>
        <w:spacing w:after="0" w:line="240" w:lineRule="auto"/>
        <w:jc w:val="center"/>
        <w:rPr>
          <w:rFonts w:ascii="Times New Roman" w:hAnsi="Times New Roman" w:cs="Times New Roman"/>
          <w:b/>
          <w:sz w:val="24"/>
          <w:szCs w:val="24"/>
        </w:rPr>
      </w:pPr>
    </w:p>
    <w:p w14:paraId="64131536" w14:textId="77777777" w:rsidR="009A065D" w:rsidRDefault="009A065D" w:rsidP="006849AA">
      <w:pPr>
        <w:spacing w:after="0" w:line="240" w:lineRule="auto"/>
        <w:rPr>
          <w:rFonts w:ascii="Times New Roman" w:hAnsi="Times New Roman" w:cs="Times New Roman"/>
          <w:b/>
          <w:sz w:val="24"/>
          <w:szCs w:val="24"/>
        </w:rPr>
      </w:pPr>
    </w:p>
    <w:p w14:paraId="5A8BAF20" w14:textId="77777777" w:rsidR="006C374C" w:rsidRDefault="006C374C" w:rsidP="006849AA">
      <w:pPr>
        <w:spacing w:after="0" w:line="240" w:lineRule="auto"/>
        <w:rPr>
          <w:rFonts w:ascii="Times New Roman" w:hAnsi="Times New Roman" w:cs="Times New Roman"/>
          <w:b/>
          <w:sz w:val="24"/>
          <w:szCs w:val="24"/>
        </w:rPr>
      </w:pPr>
    </w:p>
    <w:p w14:paraId="3BCA35D8" w14:textId="77777777" w:rsidR="006C374C" w:rsidRDefault="006C374C" w:rsidP="006849AA">
      <w:pPr>
        <w:spacing w:after="0" w:line="240" w:lineRule="auto"/>
        <w:rPr>
          <w:rFonts w:ascii="Times New Roman" w:hAnsi="Times New Roman" w:cs="Times New Roman"/>
          <w:b/>
          <w:sz w:val="24"/>
          <w:szCs w:val="24"/>
        </w:rPr>
      </w:pPr>
    </w:p>
    <w:p w14:paraId="2CA7FAEF" w14:textId="77777777" w:rsidR="00871123" w:rsidRDefault="00871123" w:rsidP="006849AA">
      <w:pPr>
        <w:spacing w:after="0" w:line="240" w:lineRule="auto"/>
        <w:rPr>
          <w:rFonts w:ascii="Times New Roman" w:hAnsi="Times New Roman" w:cs="Times New Roman"/>
          <w:b/>
          <w:sz w:val="24"/>
          <w:szCs w:val="24"/>
        </w:rPr>
      </w:pPr>
    </w:p>
    <w:p w14:paraId="5780636D" w14:textId="77777777" w:rsidR="006C374C" w:rsidRDefault="006C374C" w:rsidP="006849AA">
      <w:pPr>
        <w:spacing w:after="0" w:line="240" w:lineRule="auto"/>
        <w:rPr>
          <w:rFonts w:ascii="Times New Roman" w:hAnsi="Times New Roman" w:cs="Times New Roman"/>
          <w:b/>
          <w:sz w:val="24"/>
          <w:szCs w:val="24"/>
        </w:rPr>
      </w:pPr>
    </w:p>
    <w:p w14:paraId="73734322" w14:textId="77777777" w:rsidR="006C374C" w:rsidRDefault="006C374C"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bookmarkStart w:id="0" w:name="_GoBack"/>
      <w:bookmarkEnd w:id="0"/>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6F52"/>
    <w:rsid w:val="00017847"/>
    <w:rsid w:val="00017A61"/>
    <w:rsid w:val="00021B21"/>
    <w:rsid w:val="0003103C"/>
    <w:rsid w:val="00034D74"/>
    <w:rsid w:val="00035BBF"/>
    <w:rsid w:val="00035C22"/>
    <w:rsid w:val="00041639"/>
    <w:rsid w:val="0004323B"/>
    <w:rsid w:val="000435D0"/>
    <w:rsid w:val="00045509"/>
    <w:rsid w:val="000464EE"/>
    <w:rsid w:val="000506FF"/>
    <w:rsid w:val="00051CCC"/>
    <w:rsid w:val="00052AFC"/>
    <w:rsid w:val="00057654"/>
    <w:rsid w:val="00064A7D"/>
    <w:rsid w:val="00065FF0"/>
    <w:rsid w:val="00066137"/>
    <w:rsid w:val="000662B3"/>
    <w:rsid w:val="00073555"/>
    <w:rsid w:val="00082D15"/>
    <w:rsid w:val="00083925"/>
    <w:rsid w:val="0009275B"/>
    <w:rsid w:val="000938B4"/>
    <w:rsid w:val="00095B8A"/>
    <w:rsid w:val="0009700C"/>
    <w:rsid w:val="000A41A1"/>
    <w:rsid w:val="000A61B0"/>
    <w:rsid w:val="000B366F"/>
    <w:rsid w:val="000B5452"/>
    <w:rsid w:val="000C0C20"/>
    <w:rsid w:val="000C2E59"/>
    <w:rsid w:val="000C447D"/>
    <w:rsid w:val="000C58BD"/>
    <w:rsid w:val="000D1450"/>
    <w:rsid w:val="000D7D90"/>
    <w:rsid w:val="000E3288"/>
    <w:rsid w:val="000E563B"/>
    <w:rsid w:val="000F00D3"/>
    <w:rsid w:val="000F061D"/>
    <w:rsid w:val="000F19B4"/>
    <w:rsid w:val="000F2577"/>
    <w:rsid w:val="000F2D4D"/>
    <w:rsid w:val="000F32BD"/>
    <w:rsid w:val="000F7722"/>
    <w:rsid w:val="0010588D"/>
    <w:rsid w:val="00106181"/>
    <w:rsid w:val="00106710"/>
    <w:rsid w:val="00107F04"/>
    <w:rsid w:val="001102EF"/>
    <w:rsid w:val="00111433"/>
    <w:rsid w:val="00114ED9"/>
    <w:rsid w:val="00117E73"/>
    <w:rsid w:val="00121120"/>
    <w:rsid w:val="00122E8E"/>
    <w:rsid w:val="0012770C"/>
    <w:rsid w:val="00130A99"/>
    <w:rsid w:val="00130DFB"/>
    <w:rsid w:val="001313E2"/>
    <w:rsid w:val="00136976"/>
    <w:rsid w:val="00141EDA"/>
    <w:rsid w:val="00142291"/>
    <w:rsid w:val="001434A5"/>
    <w:rsid w:val="00157707"/>
    <w:rsid w:val="001579FC"/>
    <w:rsid w:val="0016799D"/>
    <w:rsid w:val="001743F0"/>
    <w:rsid w:val="00180153"/>
    <w:rsid w:val="00183F0D"/>
    <w:rsid w:val="001849AC"/>
    <w:rsid w:val="001939E4"/>
    <w:rsid w:val="00194F5C"/>
    <w:rsid w:val="001A1AA8"/>
    <w:rsid w:val="001A771E"/>
    <w:rsid w:val="001B0F25"/>
    <w:rsid w:val="001B0F41"/>
    <w:rsid w:val="001C0D2E"/>
    <w:rsid w:val="001C4439"/>
    <w:rsid w:val="001C51BD"/>
    <w:rsid w:val="001C718F"/>
    <w:rsid w:val="001D13AC"/>
    <w:rsid w:val="001D1FB9"/>
    <w:rsid w:val="001D725A"/>
    <w:rsid w:val="001E3525"/>
    <w:rsid w:val="001E668A"/>
    <w:rsid w:val="001F45FB"/>
    <w:rsid w:val="001F6A77"/>
    <w:rsid w:val="00200C9E"/>
    <w:rsid w:val="00201F29"/>
    <w:rsid w:val="00201FB1"/>
    <w:rsid w:val="00203B09"/>
    <w:rsid w:val="0020673E"/>
    <w:rsid w:val="00215044"/>
    <w:rsid w:val="00215D70"/>
    <w:rsid w:val="00225AE7"/>
    <w:rsid w:val="0023066E"/>
    <w:rsid w:val="00230704"/>
    <w:rsid w:val="002315F1"/>
    <w:rsid w:val="002402D0"/>
    <w:rsid w:val="002450FB"/>
    <w:rsid w:val="00246F45"/>
    <w:rsid w:val="002526F4"/>
    <w:rsid w:val="0025479A"/>
    <w:rsid w:val="00260176"/>
    <w:rsid w:val="0026079A"/>
    <w:rsid w:val="0027354D"/>
    <w:rsid w:val="002776DB"/>
    <w:rsid w:val="00283560"/>
    <w:rsid w:val="0028513A"/>
    <w:rsid w:val="0028538C"/>
    <w:rsid w:val="0029388E"/>
    <w:rsid w:val="00297FEE"/>
    <w:rsid w:val="002A444F"/>
    <w:rsid w:val="002A4FD7"/>
    <w:rsid w:val="002A72ED"/>
    <w:rsid w:val="002B2E5F"/>
    <w:rsid w:val="002B4B45"/>
    <w:rsid w:val="002B7CBE"/>
    <w:rsid w:val="002C12A1"/>
    <w:rsid w:val="002C195D"/>
    <w:rsid w:val="002C601C"/>
    <w:rsid w:val="002D185A"/>
    <w:rsid w:val="002D205F"/>
    <w:rsid w:val="002E04C0"/>
    <w:rsid w:val="002E2F5E"/>
    <w:rsid w:val="002E381A"/>
    <w:rsid w:val="002E5761"/>
    <w:rsid w:val="002E5D15"/>
    <w:rsid w:val="002E5E2C"/>
    <w:rsid w:val="002F1C8B"/>
    <w:rsid w:val="00302130"/>
    <w:rsid w:val="00304299"/>
    <w:rsid w:val="00304ECA"/>
    <w:rsid w:val="00305FBB"/>
    <w:rsid w:val="003062DA"/>
    <w:rsid w:val="00306CCE"/>
    <w:rsid w:val="003079A8"/>
    <w:rsid w:val="00310626"/>
    <w:rsid w:val="00313008"/>
    <w:rsid w:val="0031376B"/>
    <w:rsid w:val="0031464C"/>
    <w:rsid w:val="003168DF"/>
    <w:rsid w:val="00316AA0"/>
    <w:rsid w:val="00327843"/>
    <w:rsid w:val="00330952"/>
    <w:rsid w:val="00331A7B"/>
    <w:rsid w:val="00334830"/>
    <w:rsid w:val="00335D17"/>
    <w:rsid w:val="003406ED"/>
    <w:rsid w:val="00341EF8"/>
    <w:rsid w:val="003557D0"/>
    <w:rsid w:val="003563AC"/>
    <w:rsid w:val="003620C9"/>
    <w:rsid w:val="00362F8B"/>
    <w:rsid w:val="00366FFF"/>
    <w:rsid w:val="003735F2"/>
    <w:rsid w:val="003760F9"/>
    <w:rsid w:val="003779C9"/>
    <w:rsid w:val="003925E0"/>
    <w:rsid w:val="003936A9"/>
    <w:rsid w:val="0039427B"/>
    <w:rsid w:val="003A00FF"/>
    <w:rsid w:val="003A0749"/>
    <w:rsid w:val="003A0DAA"/>
    <w:rsid w:val="003A5651"/>
    <w:rsid w:val="003A5C92"/>
    <w:rsid w:val="003A76AC"/>
    <w:rsid w:val="003B0D44"/>
    <w:rsid w:val="003B0DBD"/>
    <w:rsid w:val="003B12C1"/>
    <w:rsid w:val="003B20B0"/>
    <w:rsid w:val="003B2E32"/>
    <w:rsid w:val="003B3155"/>
    <w:rsid w:val="003B5245"/>
    <w:rsid w:val="003B5F21"/>
    <w:rsid w:val="003C3199"/>
    <w:rsid w:val="003D0558"/>
    <w:rsid w:val="003D3BC3"/>
    <w:rsid w:val="003D5EEE"/>
    <w:rsid w:val="003D64BD"/>
    <w:rsid w:val="003E4593"/>
    <w:rsid w:val="003F1693"/>
    <w:rsid w:val="003F3302"/>
    <w:rsid w:val="003F36D2"/>
    <w:rsid w:val="003F4392"/>
    <w:rsid w:val="003F4FC5"/>
    <w:rsid w:val="003F61C1"/>
    <w:rsid w:val="003F7CE1"/>
    <w:rsid w:val="00400063"/>
    <w:rsid w:val="004016E8"/>
    <w:rsid w:val="0040285E"/>
    <w:rsid w:val="004066D4"/>
    <w:rsid w:val="00412C1E"/>
    <w:rsid w:val="0041368D"/>
    <w:rsid w:val="00421EA1"/>
    <w:rsid w:val="004241EC"/>
    <w:rsid w:val="0042517E"/>
    <w:rsid w:val="004251AA"/>
    <w:rsid w:val="004267A7"/>
    <w:rsid w:val="004300EC"/>
    <w:rsid w:val="0044169F"/>
    <w:rsid w:val="00443DE6"/>
    <w:rsid w:val="004452E8"/>
    <w:rsid w:val="004458AB"/>
    <w:rsid w:val="00447977"/>
    <w:rsid w:val="004501F9"/>
    <w:rsid w:val="004563D6"/>
    <w:rsid w:val="00456F00"/>
    <w:rsid w:val="00462A3A"/>
    <w:rsid w:val="00464598"/>
    <w:rsid w:val="00464E35"/>
    <w:rsid w:val="004718D3"/>
    <w:rsid w:val="00472056"/>
    <w:rsid w:val="00474089"/>
    <w:rsid w:val="0047581A"/>
    <w:rsid w:val="004764B1"/>
    <w:rsid w:val="00476599"/>
    <w:rsid w:val="00481DDA"/>
    <w:rsid w:val="00485533"/>
    <w:rsid w:val="00486261"/>
    <w:rsid w:val="00486C34"/>
    <w:rsid w:val="00491BC2"/>
    <w:rsid w:val="00491FDE"/>
    <w:rsid w:val="0049447F"/>
    <w:rsid w:val="00495A2D"/>
    <w:rsid w:val="0049772A"/>
    <w:rsid w:val="004A0424"/>
    <w:rsid w:val="004A04F1"/>
    <w:rsid w:val="004A15E2"/>
    <w:rsid w:val="004A2497"/>
    <w:rsid w:val="004A53E2"/>
    <w:rsid w:val="004A6E2C"/>
    <w:rsid w:val="004B2DC1"/>
    <w:rsid w:val="004B6F16"/>
    <w:rsid w:val="004B744A"/>
    <w:rsid w:val="004C075A"/>
    <w:rsid w:val="004C0FD7"/>
    <w:rsid w:val="004C1256"/>
    <w:rsid w:val="004C4A11"/>
    <w:rsid w:val="004D2C63"/>
    <w:rsid w:val="004D556B"/>
    <w:rsid w:val="004D593F"/>
    <w:rsid w:val="004F2B86"/>
    <w:rsid w:val="004F5D3B"/>
    <w:rsid w:val="00502DC1"/>
    <w:rsid w:val="00504CE9"/>
    <w:rsid w:val="00506F6E"/>
    <w:rsid w:val="00510054"/>
    <w:rsid w:val="005102A0"/>
    <w:rsid w:val="00510323"/>
    <w:rsid w:val="0051196D"/>
    <w:rsid w:val="00512AD7"/>
    <w:rsid w:val="00516B84"/>
    <w:rsid w:val="00517BB5"/>
    <w:rsid w:val="00520369"/>
    <w:rsid w:val="005211EE"/>
    <w:rsid w:val="005249DB"/>
    <w:rsid w:val="00532B11"/>
    <w:rsid w:val="00536597"/>
    <w:rsid w:val="00537ED5"/>
    <w:rsid w:val="00551C03"/>
    <w:rsid w:val="00555D1A"/>
    <w:rsid w:val="00557494"/>
    <w:rsid w:val="00561903"/>
    <w:rsid w:val="0056414C"/>
    <w:rsid w:val="0056758B"/>
    <w:rsid w:val="00570E00"/>
    <w:rsid w:val="00575771"/>
    <w:rsid w:val="00576731"/>
    <w:rsid w:val="005809C2"/>
    <w:rsid w:val="00585B82"/>
    <w:rsid w:val="005861FD"/>
    <w:rsid w:val="00596436"/>
    <w:rsid w:val="00596712"/>
    <w:rsid w:val="00597409"/>
    <w:rsid w:val="005A0D21"/>
    <w:rsid w:val="005A13AB"/>
    <w:rsid w:val="005A3866"/>
    <w:rsid w:val="005B2603"/>
    <w:rsid w:val="005B2E07"/>
    <w:rsid w:val="005B4B8C"/>
    <w:rsid w:val="005C3728"/>
    <w:rsid w:val="005C40EB"/>
    <w:rsid w:val="005C58B5"/>
    <w:rsid w:val="005C590C"/>
    <w:rsid w:val="005C5E72"/>
    <w:rsid w:val="005C7B90"/>
    <w:rsid w:val="005D1670"/>
    <w:rsid w:val="005D76E2"/>
    <w:rsid w:val="005E710C"/>
    <w:rsid w:val="005F0A3F"/>
    <w:rsid w:val="005F22CE"/>
    <w:rsid w:val="005F34F1"/>
    <w:rsid w:val="005F4512"/>
    <w:rsid w:val="005F5441"/>
    <w:rsid w:val="005F5E0D"/>
    <w:rsid w:val="005F6AF2"/>
    <w:rsid w:val="005F7EED"/>
    <w:rsid w:val="00600B56"/>
    <w:rsid w:val="00605BF7"/>
    <w:rsid w:val="00610543"/>
    <w:rsid w:val="00611833"/>
    <w:rsid w:val="00612356"/>
    <w:rsid w:val="00614A22"/>
    <w:rsid w:val="00620F13"/>
    <w:rsid w:val="00626760"/>
    <w:rsid w:val="0063111A"/>
    <w:rsid w:val="00635459"/>
    <w:rsid w:val="00640DD5"/>
    <w:rsid w:val="0064281D"/>
    <w:rsid w:val="006453DC"/>
    <w:rsid w:val="00646BDA"/>
    <w:rsid w:val="00646FA9"/>
    <w:rsid w:val="00647031"/>
    <w:rsid w:val="0065034E"/>
    <w:rsid w:val="00652BC6"/>
    <w:rsid w:val="00653DA3"/>
    <w:rsid w:val="0066007B"/>
    <w:rsid w:val="00662DEB"/>
    <w:rsid w:val="006636D8"/>
    <w:rsid w:val="00665AA6"/>
    <w:rsid w:val="00667ECE"/>
    <w:rsid w:val="00671099"/>
    <w:rsid w:val="00675112"/>
    <w:rsid w:val="00675151"/>
    <w:rsid w:val="00676007"/>
    <w:rsid w:val="00677212"/>
    <w:rsid w:val="00677E91"/>
    <w:rsid w:val="00680F43"/>
    <w:rsid w:val="00681E2D"/>
    <w:rsid w:val="00682BB3"/>
    <w:rsid w:val="006849AA"/>
    <w:rsid w:val="00685268"/>
    <w:rsid w:val="0069301B"/>
    <w:rsid w:val="00694728"/>
    <w:rsid w:val="006A324E"/>
    <w:rsid w:val="006A7492"/>
    <w:rsid w:val="006B0CD4"/>
    <w:rsid w:val="006B1982"/>
    <w:rsid w:val="006B50EE"/>
    <w:rsid w:val="006B5DFE"/>
    <w:rsid w:val="006B6CD8"/>
    <w:rsid w:val="006C22C3"/>
    <w:rsid w:val="006C374C"/>
    <w:rsid w:val="006C4158"/>
    <w:rsid w:val="006C690E"/>
    <w:rsid w:val="006D01D2"/>
    <w:rsid w:val="006D25DB"/>
    <w:rsid w:val="006D4E2D"/>
    <w:rsid w:val="006D5DAC"/>
    <w:rsid w:val="006D604C"/>
    <w:rsid w:val="006E2D53"/>
    <w:rsid w:val="006E3824"/>
    <w:rsid w:val="006E40BB"/>
    <w:rsid w:val="006E599A"/>
    <w:rsid w:val="006E7C13"/>
    <w:rsid w:val="006F1929"/>
    <w:rsid w:val="006F21E5"/>
    <w:rsid w:val="006F30F5"/>
    <w:rsid w:val="006F3B6E"/>
    <w:rsid w:val="006F5A78"/>
    <w:rsid w:val="006F656D"/>
    <w:rsid w:val="006F68EA"/>
    <w:rsid w:val="00700A18"/>
    <w:rsid w:val="007128CD"/>
    <w:rsid w:val="00715F8B"/>
    <w:rsid w:val="00722EFE"/>
    <w:rsid w:val="00724BAA"/>
    <w:rsid w:val="007250F6"/>
    <w:rsid w:val="00734A57"/>
    <w:rsid w:val="00736672"/>
    <w:rsid w:val="0074090A"/>
    <w:rsid w:val="00743416"/>
    <w:rsid w:val="00754FAB"/>
    <w:rsid w:val="007567AD"/>
    <w:rsid w:val="0076092D"/>
    <w:rsid w:val="0076142A"/>
    <w:rsid w:val="007620C0"/>
    <w:rsid w:val="00762AE2"/>
    <w:rsid w:val="00764FA9"/>
    <w:rsid w:val="00765180"/>
    <w:rsid w:val="0076783F"/>
    <w:rsid w:val="0077171D"/>
    <w:rsid w:val="00771865"/>
    <w:rsid w:val="0077192E"/>
    <w:rsid w:val="00776E6F"/>
    <w:rsid w:val="00782E2C"/>
    <w:rsid w:val="00783812"/>
    <w:rsid w:val="0078507D"/>
    <w:rsid w:val="00785D1F"/>
    <w:rsid w:val="00786194"/>
    <w:rsid w:val="00791966"/>
    <w:rsid w:val="00793D79"/>
    <w:rsid w:val="007A0B08"/>
    <w:rsid w:val="007A4779"/>
    <w:rsid w:val="007A5DAC"/>
    <w:rsid w:val="007A5FD5"/>
    <w:rsid w:val="007B15C3"/>
    <w:rsid w:val="007B428D"/>
    <w:rsid w:val="007B6679"/>
    <w:rsid w:val="007C0B42"/>
    <w:rsid w:val="007C18F7"/>
    <w:rsid w:val="007C3A2A"/>
    <w:rsid w:val="007C43E1"/>
    <w:rsid w:val="007C630D"/>
    <w:rsid w:val="007C77F8"/>
    <w:rsid w:val="007D069E"/>
    <w:rsid w:val="007D365C"/>
    <w:rsid w:val="007D73A9"/>
    <w:rsid w:val="007E0E53"/>
    <w:rsid w:val="007E2342"/>
    <w:rsid w:val="007E273B"/>
    <w:rsid w:val="007E5CDC"/>
    <w:rsid w:val="007F5B8C"/>
    <w:rsid w:val="007F62C3"/>
    <w:rsid w:val="00801F6F"/>
    <w:rsid w:val="008033EF"/>
    <w:rsid w:val="00804985"/>
    <w:rsid w:val="00817DB1"/>
    <w:rsid w:val="00821C21"/>
    <w:rsid w:val="008222F1"/>
    <w:rsid w:val="00822877"/>
    <w:rsid w:val="0082616E"/>
    <w:rsid w:val="008270E1"/>
    <w:rsid w:val="00830508"/>
    <w:rsid w:val="008317DF"/>
    <w:rsid w:val="008319EE"/>
    <w:rsid w:val="00840CC9"/>
    <w:rsid w:val="008429F7"/>
    <w:rsid w:val="008433B1"/>
    <w:rsid w:val="0084476C"/>
    <w:rsid w:val="00851180"/>
    <w:rsid w:val="00851760"/>
    <w:rsid w:val="0085180E"/>
    <w:rsid w:val="00855ABF"/>
    <w:rsid w:val="00856E54"/>
    <w:rsid w:val="00863D22"/>
    <w:rsid w:val="00871031"/>
    <w:rsid w:val="00871123"/>
    <w:rsid w:val="00872B3E"/>
    <w:rsid w:val="00874810"/>
    <w:rsid w:val="008752ED"/>
    <w:rsid w:val="00876BDE"/>
    <w:rsid w:val="008778C4"/>
    <w:rsid w:val="00880A2A"/>
    <w:rsid w:val="00880A4E"/>
    <w:rsid w:val="008850B5"/>
    <w:rsid w:val="0088541C"/>
    <w:rsid w:val="00886A1D"/>
    <w:rsid w:val="00891E62"/>
    <w:rsid w:val="00892431"/>
    <w:rsid w:val="00893E8E"/>
    <w:rsid w:val="00893EB5"/>
    <w:rsid w:val="00894D08"/>
    <w:rsid w:val="008A58E4"/>
    <w:rsid w:val="008A6BD2"/>
    <w:rsid w:val="008A6D89"/>
    <w:rsid w:val="008C0C23"/>
    <w:rsid w:val="008D1234"/>
    <w:rsid w:val="008E053B"/>
    <w:rsid w:val="008E2E8F"/>
    <w:rsid w:val="008E3B1C"/>
    <w:rsid w:val="008E4A42"/>
    <w:rsid w:val="008E4FC8"/>
    <w:rsid w:val="008F4A5A"/>
    <w:rsid w:val="008F589A"/>
    <w:rsid w:val="00900710"/>
    <w:rsid w:val="00900FAE"/>
    <w:rsid w:val="00907373"/>
    <w:rsid w:val="009139DD"/>
    <w:rsid w:val="00921605"/>
    <w:rsid w:val="00922E77"/>
    <w:rsid w:val="00925EB9"/>
    <w:rsid w:val="0092618C"/>
    <w:rsid w:val="009271F6"/>
    <w:rsid w:val="00927FC5"/>
    <w:rsid w:val="0093032C"/>
    <w:rsid w:val="0093321B"/>
    <w:rsid w:val="0094160F"/>
    <w:rsid w:val="00955BDD"/>
    <w:rsid w:val="00956054"/>
    <w:rsid w:val="009632EB"/>
    <w:rsid w:val="00964C50"/>
    <w:rsid w:val="009700DE"/>
    <w:rsid w:val="009727FB"/>
    <w:rsid w:val="0097389B"/>
    <w:rsid w:val="009816D6"/>
    <w:rsid w:val="00982A15"/>
    <w:rsid w:val="009840F8"/>
    <w:rsid w:val="009842F3"/>
    <w:rsid w:val="00985AD6"/>
    <w:rsid w:val="0098771D"/>
    <w:rsid w:val="0099035A"/>
    <w:rsid w:val="00990A69"/>
    <w:rsid w:val="00997A7F"/>
    <w:rsid w:val="009A065D"/>
    <w:rsid w:val="009A1062"/>
    <w:rsid w:val="009A2BD9"/>
    <w:rsid w:val="009A472F"/>
    <w:rsid w:val="009A5E58"/>
    <w:rsid w:val="009A7F3A"/>
    <w:rsid w:val="009B30C9"/>
    <w:rsid w:val="009B5EFE"/>
    <w:rsid w:val="009B623F"/>
    <w:rsid w:val="009B6787"/>
    <w:rsid w:val="009B6E0C"/>
    <w:rsid w:val="009C2E07"/>
    <w:rsid w:val="009D2C09"/>
    <w:rsid w:val="009D3265"/>
    <w:rsid w:val="009D5780"/>
    <w:rsid w:val="009D70AF"/>
    <w:rsid w:val="009E356A"/>
    <w:rsid w:val="009E3E47"/>
    <w:rsid w:val="009E4EB3"/>
    <w:rsid w:val="009E7C14"/>
    <w:rsid w:val="009F1076"/>
    <w:rsid w:val="009F728D"/>
    <w:rsid w:val="009F7F72"/>
    <w:rsid w:val="00A0017E"/>
    <w:rsid w:val="00A02940"/>
    <w:rsid w:val="00A0507D"/>
    <w:rsid w:val="00A06047"/>
    <w:rsid w:val="00A06E5F"/>
    <w:rsid w:val="00A07351"/>
    <w:rsid w:val="00A10608"/>
    <w:rsid w:val="00A11A7C"/>
    <w:rsid w:val="00A13B05"/>
    <w:rsid w:val="00A1599D"/>
    <w:rsid w:val="00A21B65"/>
    <w:rsid w:val="00A2235E"/>
    <w:rsid w:val="00A234BD"/>
    <w:rsid w:val="00A23F48"/>
    <w:rsid w:val="00A241C9"/>
    <w:rsid w:val="00A24477"/>
    <w:rsid w:val="00A24CFB"/>
    <w:rsid w:val="00A26927"/>
    <w:rsid w:val="00A27645"/>
    <w:rsid w:val="00A327E6"/>
    <w:rsid w:val="00A34E4E"/>
    <w:rsid w:val="00A37E29"/>
    <w:rsid w:val="00A438B8"/>
    <w:rsid w:val="00A51B97"/>
    <w:rsid w:val="00A51BC1"/>
    <w:rsid w:val="00A55ADA"/>
    <w:rsid w:val="00A568E9"/>
    <w:rsid w:val="00A679EA"/>
    <w:rsid w:val="00A7013C"/>
    <w:rsid w:val="00A70283"/>
    <w:rsid w:val="00A70AFD"/>
    <w:rsid w:val="00A72E8D"/>
    <w:rsid w:val="00A74520"/>
    <w:rsid w:val="00A75CB1"/>
    <w:rsid w:val="00A8106E"/>
    <w:rsid w:val="00A82732"/>
    <w:rsid w:val="00A82941"/>
    <w:rsid w:val="00A90921"/>
    <w:rsid w:val="00A92BA2"/>
    <w:rsid w:val="00A92D0C"/>
    <w:rsid w:val="00A9685A"/>
    <w:rsid w:val="00AA2197"/>
    <w:rsid w:val="00AA63BF"/>
    <w:rsid w:val="00AB1A9C"/>
    <w:rsid w:val="00AB3106"/>
    <w:rsid w:val="00AB63DC"/>
    <w:rsid w:val="00AC43CC"/>
    <w:rsid w:val="00AC53B6"/>
    <w:rsid w:val="00AC5AD1"/>
    <w:rsid w:val="00AC67ED"/>
    <w:rsid w:val="00AC6AF1"/>
    <w:rsid w:val="00AD489A"/>
    <w:rsid w:val="00AD7F4B"/>
    <w:rsid w:val="00AE13D9"/>
    <w:rsid w:val="00AE2E4D"/>
    <w:rsid w:val="00AE6DDC"/>
    <w:rsid w:val="00AE7EEC"/>
    <w:rsid w:val="00AF35BD"/>
    <w:rsid w:val="00AF737F"/>
    <w:rsid w:val="00B02A73"/>
    <w:rsid w:val="00B03D76"/>
    <w:rsid w:val="00B0758F"/>
    <w:rsid w:val="00B1075A"/>
    <w:rsid w:val="00B12F92"/>
    <w:rsid w:val="00B13D9F"/>
    <w:rsid w:val="00B25A8B"/>
    <w:rsid w:val="00B30324"/>
    <w:rsid w:val="00B3095E"/>
    <w:rsid w:val="00B322CE"/>
    <w:rsid w:val="00B4021F"/>
    <w:rsid w:val="00B4055D"/>
    <w:rsid w:val="00B425BA"/>
    <w:rsid w:val="00B42989"/>
    <w:rsid w:val="00B56A4D"/>
    <w:rsid w:val="00B616BF"/>
    <w:rsid w:val="00B63852"/>
    <w:rsid w:val="00B76797"/>
    <w:rsid w:val="00B81841"/>
    <w:rsid w:val="00B9414B"/>
    <w:rsid w:val="00B9571D"/>
    <w:rsid w:val="00B96626"/>
    <w:rsid w:val="00BA3E0D"/>
    <w:rsid w:val="00BA7D70"/>
    <w:rsid w:val="00BB0634"/>
    <w:rsid w:val="00BB225D"/>
    <w:rsid w:val="00BB23BF"/>
    <w:rsid w:val="00BC434A"/>
    <w:rsid w:val="00BC718F"/>
    <w:rsid w:val="00BD24B6"/>
    <w:rsid w:val="00BD2EEC"/>
    <w:rsid w:val="00BD4617"/>
    <w:rsid w:val="00BD5CC2"/>
    <w:rsid w:val="00BD7403"/>
    <w:rsid w:val="00BE0F37"/>
    <w:rsid w:val="00BE1606"/>
    <w:rsid w:val="00BE2E12"/>
    <w:rsid w:val="00BF57CB"/>
    <w:rsid w:val="00C00D43"/>
    <w:rsid w:val="00C1437C"/>
    <w:rsid w:val="00C23FE7"/>
    <w:rsid w:val="00C2472C"/>
    <w:rsid w:val="00C27356"/>
    <w:rsid w:val="00C3256A"/>
    <w:rsid w:val="00C35CAC"/>
    <w:rsid w:val="00C40B42"/>
    <w:rsid w:val="00C4553A"/>
    <w:rsid w:val="00C527FA"/>
    <w:rsid w:val="00C52C1E"/>
    <w:rsid w:val="00C52D1C"/>
    <w:rsid w:val="00C57474"/>
    <w:rsid w:val="00C76FC3"/>
    <w:rsid w:val="00C805F2"/>
    <w:rsid w:val="00C85837"/>
    <w:rsid w:val="00C85D3F"/>
    <w:rsid w:val="00C93EE3"/>
    <w:rsid w:val="00C95EF5"/>
    <w:rsid w:val="00C9682C"/>
    <w:rsid w:val="00C97128"/>
    <w:rsid w:val="00CA1CDD"/>
    <w:rsid w:val="00CA3C91"/>
    <w:rsid w:val="00CA678F"/>
    <w:rsid w:val="00CA6A28"/>
    <w:rsid w:val="00CA7220"/>
    <w:rsid w:val="00CB06AA"/>
    <w:rsid w:val="00CB2A79"/>
    <w:rsid w:val="00CB3273"/>
    <w:rsid w:val="00CB329C"/>
    <w:rsid w:val="00CB3EB6"/>
    <w:rsid w:val="00CB496B"/>
    <w:rsid w:val="00CB7949"/>
    <w:rsid w:val="00CC09EB"/>
    <w:rsid w:val="00CC61AC"/>
    <w:rsid w:val="00CC72FC"/>
    <w:rsid w:val="00CC7A18"/>
    <w:rsid w:val="00CD1D1F"/>
    <w:rsid w:val="00CD3BC2"/>
    <w:rsid w:val="00CD4185"/>
    <w:rsid w:val="00CD7B30"/>
    <w:rsid w:val="00CE21D5"/>
    <w:rsid w:val="00CE61BD"/>
    <w:rsid w:val="00CE6E50"/>
    <w:rsid w:val="00CF3C2D"/>
    <w:rsid w:val="00CF4C48"/>
    <w:rsid w:val="00CF6133"/>
    <w:rsid w:val="00D01ED0"/>
    <w:rsid w:val="00D02484"/>
    <w:rsid w:val="00D02C73"/>
    <w:rsid w:val="00D05AE7"/>
    <w:rsid w:val="00D1073D"/>
    <w:rsid w:val="00D1168D"/>
    <w:rsid w:val="00D11797"/>
    <w:rsid w:val="00D12AB6"/>
    <w:rsid w:val="00D133AB"/>
    <w:rsid w:val="00D168B3"/>
    <w:rsid w:val="00D209DB"/>
    <w:rsid w:val="00D26452"/>
    <w:rsid w:val="00D2711A"/>
    <w:rsid w:val="00D278B9"/>
    <w:rsid w:val="00D315EE"/>
    <w:rsid w:val="00D40290"/>
    <w:rsid w:val="00D411DB"/>
    <w:rsid w:val="00D43223"/>
    <w:rsid w:val="00D45C23"/>
    <w:rsid w:val="00D470EF"/>
    <w:rsid w:val="00D52077"/>
    <w:rsid w:val="00D53660"/>
    <w:rsid w:val="00D57A15"/>
    <w:rsid w:val="00D63AB6"/>
    <w:rsid w:val="00D6546E"/>
    <w:rsid w:val="00D815FC"/>
    <w:rsid w:val="00D82E0C"/>
    <w:rsid w:val="00D82F5A"/>
    <w:rsid w:val="00D86D43"/>
    <w:rsid w:val="00D93B7D"/>
    <w:rsid w:val="00D955B1"/>
    <w:rsid w:val="00D96524"/>
    <w:rsid w:val="00D9748C"/>
    <w:rsid w:val="00DA0341"/>
    <w:rsid w:val="00DA2A91"/>
    <w:rsid w:val="00DA4BAE"/>
    <w:rsid w:val="00DA7BA0"/>
    <w:rsid w:val="00DB3915"/>
    <w:rsid w:val="00DB7CEB"/>
    <w:rsid w:val="00DC1F3D"/>
    <w:rsid w:val="00DC3800"/>
    <w:rsid w:val="00DD12CD"/>
    <w:rsid w:val="00DD2CD9"/>
    <w:rsid w:val="00DD365C"/>
    <w:rsid w:val="00DD39C5"/>
    <w:rsid w:val="00DD4AF5"/>
    <w:rsid w:val="00DD4C30"/>
    <w:rsid w:val="00DE03FB"/>
    <w:rsid w:val="00DE3796"/>
    <w:rsid w:val="00DE4EE6"/>
    <w:rsid w:val="00DF42CA"/>
    <w:rsid w:val="00DF4DE4"/>
    <w:rsid w:val="00DF52AC"/>
    <w:rsid w:val="00DF78BF"/>
    <w:rsid w:val="00E01EF4"/>
    <w:rsid w:val="00E0289A"/>
    <w:rsid w:val="00E03E35"/>
    <w:rsid w:val="00E07B95"/>
    <w:rsid w:val="00E10444"/>
    <w:rsid w:val="00E11306"/>
    <w:rsid w:val="00E11371"/>
    <w:rsid w:val="00E131CE"/>
    <w:rsid w:val="00E132CF"/>
    <w:rsid w:val="00E1354E"/>
    <w:rsid w:val="00E14EAF"/>
    <w:rsid w:val="00E15F38"/>
    <w:rsid w:val="00E16A95"/>
    <w:rsid w:val="00E175A8"/>
    <w:rsid w:val="00E24F1F"/>
    <w:rsid w:val="00E25D7A"/>
    <w:rsid w:val="00E278FB"/>
    <w:rsid w:val="00E31FEA"/>
    <w:rsid w:val="00E335E3"/>
    <w:rsid w:val="00E41F26"/>
    <w:rsid w:val="00E44523"/>
    <w:rsid w:val="00E44952"/>
    <w:rsid w:val="00E53549"/>
    <w:rsid w:val="00E56F24"/>
    <w:rsid w:val="00E57597"/>
    <w:rsid w:val="00E62360"/>
    <w:rsid w:val="00E63006"/>
    <w:rsid w:val="00E65CE5"/>
    <w:rsid w:val="00E67C94"/>
    <w:rsid w:val="00E74325"/>
    <w:rsid w:val="00E745CC"/>
    <w:rsid w:val="00E82243"/>
    <w:rsid w:val="00E82662"/>
    <w:rsid w:val="00E85B32"/>
    <w:rsid w:val="00E85B8F"/>
    <w:rsid w:val="00E866CE"/>
    <w:rsid w:val="00E87016"/>
    <w:rsid w:val="00E91D78"/>
    <w:rsid w:val="00E94624"/>
    <w:rsid w:val="00E94EBE"/>
    <w:rsid w:val="00E95BA8"/>
    <w:rsid w:val="00EA061B"/>
    <w:rsid w:val="00EB20CE"/>
    <w:rsid w:val="00EB22AF"/>
    <w:rsid w:val="00EB3D68"/>
    <w:rsid w:val="00EB5BED"/>
    <w:rsid w:val="00EB74CF"/>
    <w:rsid w:val="00EC04EB"/>
    <w:rsid w:val="00EC2381"/>
    <w:rsid w:val="00EC31AF"/>
    <w:rsid w:val="00EC3C5A"/>
    <w:rsid w:val="00EC4C39"/>
    <w:rsid w:val="00EC609F"/>
    <w:rsid w:val="00EC690B"/>
    <w:rsid w:val="00ED5301"/>
    <w:rsid w:val="00EE1133"/>
    <w:rsid w:val="00EF1326"/>
    <w:rsid w:val="00EF13A0"/>
    <w:rsid w:val="00F0141B"/>
    <w:rsid w:val="00F06FD1"/>
    <w:rsid w:val="00F11AD1"/>
    <w:rsid w:val="00F151CD"/>
    <w:rsid w:val="00F1629F"/>
    <w:rsid w:val="00F17E17"/>
    <w:rsid w:val="00F214B6"/>
    <w:rsid w:val="00F22AA2"/>
    <w:rsid w:val="00F233FE"/>
    <w:rsid w:val="00F254B2"/>
    <w:rsid w:val="00F27067"/>
    <w:rsid w:val="00F27645"/>
    <w:rsid w:val="00F30838"/>
    <w:rsid w:val="00F3500F"/>
    <w:rsid w:val="00F3669F"/>
    <w:rsid w:val="00F417B9"/>
    <w:rsid w:val="00F41A1B"/>
    <w:rsid w:val="00F4404A"/>
    <w:rsid w:val="00F44AF3"/>
    <w:rsid w:val="00F467AF"/>
    <w:rsid w:val="00F47DFA"/>
    <w:rsid w:val="00F50B3A"/>
    <w:rsid w:val="00F53660"/>
    <w:rsid w:val="00F6225A"/>
    <w:rsid w:val="00F644F7"/>
    <w:rsid w:val="00F678A2"/>
    <w:rsid w:val="00F75477"/>
    <w:rsid w:val="00F8244F"/>
    <w:rsid w:val="00F87445"/>
    <w:rsid w:val="00F919B2"/>
    <w:rsid w:val="00F95CAB"/>
    <w:rsid w:val="00F96B00"/>
    <w:rsid w:val="00F97B11"/>
    <w:rsid w:val="00FA0162"/>
    <w:rsid w:val="00FA0430"/>
    <w:rsid w:val="00FA4967"/>
    <w:rsid w:val="00FA5109"/>
    <w:rsid w:val="00FB0C0E"/>
    <w:rsid w:val="00FB4EA2"/>
    <w:rsid w:val="00FD3248"/>
    <w:rsid w:val="00FD4D00"/>
    <w:rsid w:val="00FD6D57"/>
    <w:rsid w:val="00FE0988"/>
    <w:rsid w:val="00FE63C9"/>
    <w:rsid w:val="00FF0E57"/>
    <w:rsid w:val="00FF1516"/>
    <w:rsid w:val="00FF22F4"/>
    <w:rsid w:val="00FF3753"/>
    <w:rsid w:val="00FF3A35"/>
    <w:rsid w:val="00FF4CA9"/>
    <w:rsid w:val="00FF534B"/>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60BA9-DA75-47CC-8ABF-58C8ADB1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6203</TotalTime>
  <Pages>8</Pages>
  <Words>3007</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30</cp:revision>
  <dcterms:created xsi:type="dcterms:W3CDTF">2013-04-22T16:42:00Z</dcterms:created>
  <dcterms:modified xsi:type="dcterms:W3CDTF">2014-03-06T18:03:00Z</dcterms:modified>
</cp:coreProperties>
</file>