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BC" w:rsidRDefault="00FC5FBC" w:rsidP="00FC5FBC">
      <w:pPr>
        <w:pStyle w:val="Encabezado"/>
        <w:tabs>
          <w:tab w:val="left" w:pos="2592"/>
        </w:tabs>
        <w:spacing w:line="360" w:lineRule="auto"/>
        <w:jc w:val="both"/>
      </w:pPr>
    </w:p>
    <w:p w:rsidR="00FC5FBC" w:rsidRPr="00D5729D" w:rsidRDefault="00FC5FBC" w:rsidP="00FC5FBC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D5729D">
        <w:rPr>
          <w:rFonts w:ascii="Bembo Std" w:hAnsi="Bembo Std"/>
          <w:b/>
        </w:rPr>
        <w:t>ASUNTO: Nota Aclaratoria</w:t>
      </w:r>
    </w:p>
    <w:p w:rsidR="00FC5FBC" w:rsidRPr="00D5729D" w:rsidRDefault="00FC5FBC" w:rsidP="00FC5FBC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D5729D">
        <w:rPr>
          <w:rFonts w:ascii="Bembo Std" w:hAnsi="Bembo Std"/>
          <w:b/>
        </w:rPr>
        <w:t xml:space="preserve">San Salvador, </w:t>
      </w:r>
      <w:r w:rsidR="00941280">
        <w:rPr>
          <w:rFonts w:ascii="Bembo Std" w:hAnsi="Bembo Std"/>
          <w:b/>
        </w:rPr>
        <w:t xml:space="preserve">03 de julio </w:t>
      </w:r>
      <w:bookmarkStart w:id="0" w:name="_GoBack"/>
      <w:bookmarkEnd w:id="0"/>
      <w:r w:rsidR="004E0FDB">
        <w:rPr>
          <w:rFonts w:ascii="Bembo Std" w:hAnsi="Bembo Std"/>
          <w:b/>
        </w:rPr>
        <w:t>de 2019</w:t>
      </w:r>
      <w:r w:rsidRPr="00D5729D">
        <w:rPr>
          <w:rFonts w:ascii="Bembo Std" w:hAnsi="Bembo Std"/>
          <w:b/>
        </w:rPr>
        <w:t xml:space="preserve">. </w:t>
      </w:r>
    </w:p>
    <w:p w:rsidR="00FC5FBC" w:rsidRPr="00D5729D" w:rsidRDefault="00FC5FBC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</w:rPr>
      </w:pP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5729D">
        <w:rPr>
          <w:rFonts w:ascii="Bembo Std" w:hAnsi="Bembo Std"/>
          <w:b/>
          <w:sz w:val="28"/>
          <w:szCs w:val="28"/>
        </w:rPr>
        <w:t xml:space="preserve">Señores(as) </w:t>
      </w: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5729D">
        <w:rPr>
          <w:rFonts w:ascii="Bembo Std" w:hAnsi="Bembo Std"/>
          <w:b/>
          <w:sz w:val="28"/>
          <w:szCs w:val="28"/>
        </w:rPr>
        <w:t xml:space="preserve">Público en General </w:t>
      </w: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5729D">
        <w:rPr>
          <w:rFonts w:ascii="Bembo Std" w:hAnsi="Bembo Std"/>
          <w:b/>
          <w:sz w:val="28"/>
          <w:szCs w:val="28"/>
        </w:rPr>
        <w:t>Presente.</w:t>
      </w: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sz w:val="28"/>
          <w:szCs w:val="28"/>
        </w:rPr>
      </w:pPr>
    </w:p>
    <w:p w:rsidR="00FC5FBC" w:rsidRDefault="00FC5FBC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</w:rPr>
      </w:pPr>
    </w:p>
    <w:p w:rsidR="004E0FDB" w:rsidRDefault="004E0FDB" w:rsidP="00FC5FBC">
      <w:pPr>
        <w:pStyle w:val="Encabezado"/>
        <w:tabs>
          <w:tab w:val="left" w:pos="2592"/>
        </w:tabs>
        <w:spacing w:line="360" w:lineRule="auto"/>
        <w:jc w:val="both"/>
      </w:pPr>
    </w:p>
    <w:p w:rsidR="004E0FDB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  <w:r w:rsidRPr="004E0FDB">
        <w:rPr>
          <w:rFonts w:ascii="Bembo Std" w:hAnsi="Bembo Std"/>
          <w:sz w:val="24"/>
          <w:szCs w:val="24"/>
        </w:rPr>
        <w:t xml:space="preserve">Por este medio, el </w:t>
      </w:r>
      <w:r>
        <w:rPr>
          <w:rFonts w:ascii="Bembo Std" w:hAnsi="Bembo Std"/>
          <w:sz w:val="24"/>
          <w:szCs w:val="24"/>
        </w:rPr>
        <w:t>Fondo para la Atención a las Víctimas de Accidentes de Tránsito d</w:t>
      </w:r>
      <w:r w:rsidRPr="004E0FDB">
        <w:rPr>
          <w:rFonts w:ascii="Bembo Std" w:hAnsi="Bembo Std"/>
          <w:sz w:val="24"/>
          <w:szCs w:val="24"/>
        </w:rPr>
        <w:t xml:space="preserve">eclara la inexistencia de la información oficiosa relacionada a: "Al texto íntegro de resoluciones ejecutoriadas, así como los informes producidos en todas sus jurisdicciones" contemplada en el numeral "24" del artículo 10 de la Ley de Acceso a la Información Pública, debido a que dicha información no es generada  por esta institución. </w:t>
      </w:r>
    </w:p>
    <w:p w:rsidR="004E0FDB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</w:p>
    <w:p w:rsidR="004E0FDB" w:rsidRPr="004E0FDB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  <w:r w:rsidRPr="004E0FDB">
        <w:rPr>
          <w:rFonts w:ascii="Bembo Std" w:hAnsi="Bembo Std"/>
          <w:sz w:val="24"/>
          <w:szCs w:val="24"/>
        </w:rPr>
        <w:t>Y para hacerlo de conocimiento general se extiende la presente acta.</w:t>
      </w:r>
    </w:p>
    <w:p w:rsidR="004E0FDB" w:rsidRPr="004E0FDB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</w:p>
    <w:p w:rsidR="004E0FDB" w:rsidRPr="00D5729D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 w:cs="Arial"/>
          <w:sz w:val="32"/>
        </w:rPr>
      </w:pPr>
    </w:p>
    <w:p w:rsidR="00FC5FBC" w:rsidRPr="00D5729D" w:rsidRDefault="00FC5FBC" w:rsidP="00FC5FBC">
      <w:pPr>
        <w:rPr>
          <w:rFonts w:ascii="Bembo Std" w:hAnsi="Bembo Std"/>
          <w:noProof/>
          <w:lang w:eastAsia="es-SV"/>
        </w:rPr>
      </w:pP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10795</wp:posOffset>
            </wp:positionV>
            <wp:extent cx="1609725" cy="1543050"/>
            <wp:effectExtent l="0" t="0" r="952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FBC" w:rsidRPr="00D5729D" w:rsidRDefault="00FC5FBC" w:rsidP="00FC5FBC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5715</wp:posOffset>
            </wp:positionV>
            <wp:extent cx="1209675" cy="1143000"/>
            <wp:effectExtent l="0" t="0" r="9525" b="0"/>
            <wp:wrapNone/>
            <wp:docPr id="17" name="Imagen 17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eastAsia="es-SV"/>
        </w:rPr>
        <w:t xml:space="preserve">                                                           </w:t>
      </w:r>
    </w:p>
    <w:p w:rsidR="00FC5FBC" w:rsidRPr="00D5729D" w:rsidRDefault="00FC5FBC" w:rsidP="00FC5FBC">
      <w:pPr>
        <w:tabs>
          <w:tab w:val="left" w:pos="6450"/>
        </w:tabs>
        <w:rPr>
          <w:rFonts w:ascii="Bembo Std" w:hAnsi="Bembo Std"/>
          <w:noProof/>
          <w:lang w:val="es-SV" w:eastAsia="es-SV"/>
        </w:rPr>
      </w:pPr>
      <w:r w:rsidRPr="00D5729D">
        <w:rPr>
          <w:rFonts w:ascii="Bembo Std" w:hAnsi="Bembo Std"/>
          <w:noProof/>
          <w:lang w:val="es-SV" w:eastAsia="es-SV"/>
        </w:rPr>
        <w:tab/>
        <w:t xml:space="preserve">                 </w:t>
      </w:r>
    </w:p>
    <w:p w:rsidR="00FC5FBC" w:rsidRPr="00D5729D" w:rsidRDefault="00FC5FBC" w:rsidP="00FC5FBC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</w:p>
    <w:p w:rsidR="00FC5FBC" w:rsidRPr="00D5729D" w:rsidRDefault="00FC5FBC" w:rsidP="00FC5FBC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</w:p>
    <w:p w:rsidR="00FC5FBC" w:rsidRPr="00D5729D" w:rsidRDefault="00FC5FBC" w:rsidP="00FC5FBC">
      <w:pPr>
        <w:tabs>
          <w:tab w:val="left" w:pos="5400"/>
          <w:tab w:val="left" w:pos="5940"/>
        </w:tabs>
        <w:rPr>
          <w:rFonts w:ascii="Bembo Std" w:hAnsi="Bembo Std"/>
          <w:noProof/>
          <w:lang w:eastAsia="es-SV"/>
        </w:rPr>
      </w:pP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6429375</wp:posOffset>
            </wp:positionV>
            <wp:extent cx="1428750" cy="13716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FBC" w:rsidRPr="00D5729D" w:rsidRDefault="00FC5FBC" w:rsidP="00FC5FBC">
      <w:pPr>
        <w:ind w:left="420"/>
        <w:jc w:val="center"/>
        <w:rPr>
          <w:rFonts w:ascii="Bembo Std" w:hAnsi="Bembo Std" w:cs="Arial"/>
          <w:b/>
        </w:rPr>
      </w:pPr>
      <w:r w:rsidRPr="00D5729D">
        <w:rPr>
          <w:rFonts w:ascii="Bembo Std" w:hAnsi="Bembo Std" w:cs="Arial"/>
          <w:b/>
        </w:rPr>
        <w:t>Licda. Jaqueline Carolina Portillo Muñoz</w:t>
      </w:r>
    </w:p>
    <w:p w:rsidR="00FC5FBC" w:rsidRPr="00D5729D" w:rsidRDefault="00FC5FBC" w:rsidP="00FC5FBC">
      <w:pPr>
        <w:ind w:left="420"/>
        <w:jc w:val="center"/>
        <w:rPr>
          <w:rFonts w:ascii="Bembo Std" w:hAnsi="Bembo Std" w:cs="Arial"/>
          <w:b/>
        </w:rPr>
      </w:pPr>
      <w:r w:rsidRPr="00D5729D">
        <w:rPr>
          <w:rFonts w:ascii="Bembo Std" w:hAnsi="Bembo Std" w:cs="Arial"/>
          <w:b/>
        </w:rPr>
        <w:t>Oficial de Información FONAT</w:t>
      </w:r>
    </w:p>
    <w:p w:rsidR="00FC5FBC" w:rsidRPr="0060132E" w:rsidRDefault="00FC5FBC" w:rsidP="00FC5FBC">
      <w:pPr>
        <w:jc w:val="center"/>
        <w:rPr>
          <w:b/>
        </w:rPr>
      </w:pPr>
    </w:p>
    <w:p w:rsidR="00FC5FBC" w:rsidRDefault="00FC5FBC" w:rsidP="00FC5FBC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</w:p>
    <w:p w:rsidR="00FC5FBC" w:rsidRDefault="00FC5FBC" w:rsidP="00FC5FBC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</w:p>
    <w:p w:rsidR="00FC5FBC" w:rsidRDefault="00FC5FBC" w:rsidP="00FC5FBC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</w:p>
    <w:p w:rsidR="00FC5FBC" w:rsidRDefault="00FC5FBC" w:rsidP="00FC5FBC">
      <w:pPr>
        <w:rPr>
          <w:rFonts w:eastAsia="Arial Unicode MS"/>
        </w:rPr>
      </w:pP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386967"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AD2" w:rsidRDefault="00B05AD2" w:rsidP="00CA4CE5">
      <w:r>
        <w:separator/>
      </w:r>
    </w:p>
  </w:endnote>
  <w:endnote w:type="continuationSeparator" w:id="0">
    <w:p w:rsidR="00B05AD2" w:rsidRDefault="00B05AD2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AD2" w:rsidRDefault="00B05AD2" w:rsidP="00CA4CE5">
      <w:r>
        <w:separator/>
      </w:r>
    </w:p>
  </w:footnote>
  <w:footnote w:type="continuationSeparator" w:id="0">
    <w:p w:rsidR="00B05AD2" w:rsidRDefault="00B05AD2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06188"/>
    <w:rsid w:val="00044CE2"/>
    <w:rsid w:val="00096B0C"/>
    <w:rsid w:val="000C032A"/>
    <w:rsid w:val="00236A3A"/>
    <w:rsid w:val="002C7030"/>
    <w:rsid w:val="00311F21"/>
    <w:rsid w:val="00386967"/>
    <w:rsid w:val="003C35F3"/>
    <w:rsid w:val="004A01F3"/>
    <w:rsid w:val="004E0FDB"/>
    <w:rsid w:val="00577349"/>
    <w:rsid w:val="0058709A"/>
    <w:rsid w:val="005A134F"/>
    <w:rsid w:val="005D4D0A"/>
    <w:rsid w:val="00662354"/>
    <w:rsid w:val="00675B3D"/>
    <w:rsid w:val="006F230B"/>
    <w:rsid w:val="00706ABD"/>
    <w:rsid w:val="00733D4E"/>
    <w:rsid w:val="007762E8"/>
    <w:rsid w:val="007B2B48"/>
    <w:rsid w:val="007F0B78"/>
    <w:rsid w:val="00813F5B"/>
    <w:rsid w:val="0082151D"/>
    <w:rsid w:val="00891935"/>
    <w:rsid w:val="008C3AB8"/>
    <w:rsid w:val="008F66B9"/>
    <w:rsid w:val="00912481"/>
    <w:rsid w:val="00936F4E"/>
    <w:rsid w:val="00941280"/>
    <w:rsid w:val="00990511"/>
    <w:rsid w:val="009A2EFF"/>
    <w:rsid w:val="00AB4F9A"/>
    <w:rsid w:val="00B011BD"/>
    <w:rsid w:val="00B05AD2"/>
    <w:rsid w:val="00B25CAE"/>
    <w:rsid w:val="00B65C52"/>
    <w:rsid w:val="00CA4CE5"/>
    <w:rsid w:val="00D5729D"/>
    <w:rsid w:val="00D60A3A"/>
    <w:rsid w:val="00DA5500"/>
    <w:rsid w:val="00DE16B6"/>
    <w:rsid w:val="00E6466C"/>
    <w:rsid w:val="00F57E9A"/>
    <w:rsid w:val="00F81487"/>
    <w:rsid w:val="00FC5FBC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24</cp:revision>
  <cp:lastPrinted>2019-07-04T18:11:00Z</cp:lastPrinted>
  <dcterms:created xsi:type="dcterms:W3CDTF">2019-07-05T15:29:00Z</dcterms:created>
  <dcterms:modified xsi:type="dcterms:W3CDTF">2020-02-12T16:07:00Z</dcterms:modified>
</cp:coreProperties>
</file>