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810AE" w14:textId="77777777" w:rsidR="00045FDC" w:rsidRDefault="00045FDC" w:rsidP="00EC2E44">
      <w:pPr>
        <w:spacing w:after="0" w:line="360" w:lineRule="auto"/>
        <w:jc w:val="both"/>
        <w:rPr>
          <w:rFonts w:ascii="Times New Roman" w:hAnsi="Times New Roman" w:cs="Times New Roman"/>
          <w:b/>
        </w:rPr>
      </w:pPr>
    </w:p>
    <w:p w14:paraId="5114B5A2" w14:textId="77777777" w:rsidR="00045FDC" w:rsidRDefault="00045FDC" w:rsidP="00EC2E44">
      <w:pPr>
        <w:spacing w:after="0" w:line="360" w:lineRule="auto"/>
        <w:jc w:val="both"/>
        <w:rPr>
          <w:rFonts w:ascii="Times New Roman" w:hAnsi="Times New Roman" w:cs="Times New Roman"/>
          <w:b/>
        </w:rPr>
      </w:pPr>
    </w:p>
    <w:p w14:paraId="24A12E00" w14:textId="5835030C" w:rsidR="00EC2E44" w:rsidRPr="002B6ABE" w:rsidRDefault="0080183E" w:rsidP="00EC2E44">
      <w:pPr>
        <w:spacing w:after="0" w:line="360" w:lineRule="auto"/>
        <w:jc w:val="both"/>
        <w:rPr>
          <w:rFonts w:ascii="Times New Roman" w:hAnsi="Times New Roman" w:cs="Times New Roman"/>
        </w:rPr>
      </w:pPr>
      <w:bookmarkStart w:id="0" w:name="_GoBack"/>
      <w:bookmarkEnd w:id="0"/>
      <w:r>
        <w:rPr>
          <w:rFonts w:ascii="Times New Roman" w:hAnsi="Times New Roman" w:cs="Times New Roman"/>
          <w:b/>
        </w:rPr>
        <w:t>ACTA NÚMERO DOCE</w:t>
      </w:r>
      <w:r w:rsidR="00EC2E44" w:rsidRPr="002B6ABE">
        <w:rPr>
          <w:rFonts w:ascii="Times New Roman" w:hAnsi="Times New Roman" w:cs="Times New Roman"/>
          <w:b/>
        </w:rPr>
        <w:t xml:space="preserve">. </w:t>
      </w:r>
      <w:r w:rsidR="00EC2E44" w:rsidRPr="002B6ABE">
        <w:rPr>
          <w:rFonts w:ascii="Times New Roman" w:hAnsi="Times New Roman" w:cs="Times New Roman"/>
        </w:rPr>
        <w:t xml:space="preserve">San Salvador, a las </w:t>
      </w:r>
      <w:r w:rsidR="00D65E6D" w:rsidRPr="002B6ABE">
        <w:rPr>
          <w:rFonts w:ascii="Times New Roman" w:hAnsi="Times New Roman" w:cs="Times New Roman"/>
          <w:b/>
        </w:rPr>
        <w:t>doce</w:t>
      </w:r>
      <w:r w:rsidR="00EC2E44" w:rsidRPr="002B6ABE">
        <w:rPr>
          <w:rFonts w:ascii="Times New Roman" w:hAnsi="Times New Roman" w:cs="Times New Roman"/>
          <w:b/>
        </w:rPr>
        <w:t xml:space="preserve"> horas</w:t>
      </w:r>
      <w:r w:rsidR="00C71725">
        <w:rPr>
          <w:rFonts w:ascii="Times New Roman" w:hAnsi="Times New Roman" w:cs="Times New Roman"/>
          <w:b/>
        </w:rPr>
        <w:t xml:space="preserve"> con treinta minutos</w:t>
      </w:r>
      <w:r w:rsidR="00EC2E44" w:rsidRPr="002B6ABE">
        <w:rPr>
          <w:rFonts w:ascii="Times New Roman" w:hAnsi="Times New Roman" w:cs="Times New Roman"/>
          <w:b/>
        </w:rPr>
        <w:t xml:space="preserve"> </w:t>
      </w:r>
      <w:r w:rsidR="00CB0ABF" w:rsidRPr="002B6ABE">
        <w:rPr>
          <w:rFonts w:ascii="Times New Roman" w:hAnsi="Times New Roman" w:cs="Times New Roman"/>
        </w:rPr>
        <w:t xml:space="preserve">del día </w:t>
      </w:r>
      <w:r w:rsidR="003A2422">
        <w:rPr>
          <w:rFonts w:ascii="Times New Roman" w:hAnsi="Times New Roman" w:cs="Times New Roman"/>
          <w:b/>
        </w:rPr>
        <w:t xml:space="preserve">uno de noviembre </w:t>
      </w:r>
      <w:r w:rsidR="00EC2E44" w:rsidRPr="002B6ABE">
        <w:rPr>
          <w:rFonts w:ascii="Times New Roman" w:hAnsi="Times New Roman" w:cs="Times New Roman"/>
          <w:b/>
        </w:rPr>
        <w:t>del año</w:t>
      </w:r>
      <w:r w:rsidR="00EC2E44" w:rsidRPr="002B6ABE">
        <w:rPr>
          <w:rFonts w:ascii="Times New Roman" w:hAnsi="Times New Roman" w:cs="Times New Roman"/>
        </w:rPr>
        <w:t xml:space="preserve"> </w:t>
      </w:r>
      <w:r w:rsidR="008038BF" w:rsidRPr="002B6ABE">
        <w:rPr>
          <w:rFonts w:ascii="Times New Roman" w:hAnsi="Times New Roman" w:cs="Times New Roman"/>
          <w:b/>
        </w:rPr>
        <w:t>dos mil diecisiete</w:t>
      </w:r>
      <w:r w:rsidR="00EC2E44" w:rsidRPr="002B6ABE">
        <w:rPr>
          <w:rFonts w:ascii="Times New Roman" w:hAnsi="Times New Roman" w:cs="Times New Roman"/>
          <w:b/>
        </w:rPr>
        <w:t>.</w:t>
      </w:r>
      <w:r w:rsidR="00EC2E44" w:rsidRPr="002B6ABE">
        <w:rPr>
          <w:rFonts w:ascii="Times New Roman" w:hAnsi="Times New Roman" w:cs="Times New Roman"/>
        </w:rPr>
        <w:t xml:space="preserve"> Siendo estos el lugar, día y hora señalados para la celebración de </w:t>
      </w:r>
      <w:r w:rsidR="00EC2E44" w:rsidRPr="002B6ABE">
        <w:rPr>
          <w:rFonts w:ascii="Times New Roman" w:hAnsi="Times New Roman" w:cs="Times New Roman"/>
          <w:b/>
        </w:rPr>
        <w:t xml:space="preserve">Sesión </w:t>
      </w:r>
      <w:r w:rsidR="008F1B5D" w:rsidRPr="002B6ABE">
        <w:rPr>
          <w:rFonts w:ascii="Times New Roman" w:hAnsi="Times New Roman" w:cs="Times New Roman"/>
          <w:b/>
        </w:rPr>
        <w:t>O</w:t>
      </w:r>
      <w:r w:rsidR="00EC2E44" w:rsidRPr="002B6ABE">
        <w:rPr>
          <w:rFonts w:ascii="Times New Roman" w:hAnsi="Times New Roman" w:cs="Times New Roman"/>
          <w:b/>
        </w:rPr>
        <w:t>rdinaria</w:t>
      </w:r>
      <w:r w:rsidR="00EC2E44" w:rsidRPr="002B6ABE">
        <w:rPr>
          <w:rFonts w:ascii="Times New Roman" w:hAnsi="Times New Roman" w:cs="Times New Roman"/>
        </w:rPr>
        <w:t xml:space="preserve"> de Consejo Directivo del </w:t>
      </w:r>
      <w:r w:rsidR="00EC2E44" w:rsidRPr="002B6ABE">
        <w:rPr>
          <w:rFonts w:ascii="Times New Roman" w:hAnsi="Times New Roman" w:cs="Times New Roman"/>
          <w:b/>
        </w:rPr>
        <w:t>Fondo para la Atención a las Víctimas de Accidentes de Tránsito,</w:t>
      </w:r>
      <w:r w:rsidR="00EC2E44" w:rsidRPr="002B6ABE">
        <w:rPr>
          <w:rFonts w:ascii="Times New Roman" w:hAnsi="Times New Roman" w:cs="Times New Roman"/>
        </w:rPr>
        <w:t xml:space="preserve"> que puede abreviarse </w:t>
      </w:r>
      <w:r w:rsidR="00EC2E44" w:rsidRPr="002B6ABE">
        <w:rPr>
          <w:rFonts w:ascii="Times New Roman" w:hAnsi="Times New Roman" w:cs="Times New Roman"/>
          <w:b/>
        </w:rPr>
        <w:t>FONAT,</w:t>
      </w:r>
      <w:r w:rsidR="00EC2E44" w:rsidRPr="002B6ABE">
        <w:rPr>
          <w:rFonts w:ascii="Times New Roman" w:hAnsi="Times New Roman" w:cs="Times New Roman"/>
        </w:rPr>
        <w:t xml:space="preserve"> en atención a la convocatoria girada de conformidad a la Ley. Se procede al desarrollo de la agenda propuesta, según se detalla a continuación: ---</w:t>
      </w:r>
      <w:r w:rsidR="00C71725">
        <w:rPr>
          <w:rFonts w:ascii="Times New Roman" w:hAnsi="Times New Roman" w:cs="Times New Roman"/>
        </w:rPr>
        <w:t>------------------------------------------------------------------</w:t>
      </w:r>
      <w:r w:rsidR="00EC2E44" w:rsidRPr="002B6ABE">
        <w:rPr>
          <w:rFonts w:ascii="Times New Roman" w:hAnsi="Times New Roman" w:cs="Times New Roman"/>
        </w:rPr>
        <w:t>--------</w:t>
      </w:r>
      <w:r w:rsidR="00CB5A91" w:rsidRPr="002B6ABE">
        <w:rPr>
          <w:rFonts w:ascii="Times New Roman" w:hAnsi="Times New Roman" w:cs="Times New Roman"/>
        </w:rPr>
        <w:t>----</w:t>
      </w:r>
      <w:r w:rsidR="008F1B5D" w:rsidRPr="002B6ABE">
        <w:rPr>
          <w:rFonts w:ascii="Times New Roman" w:hAnsi="Times New Roman" w:cs="Times New Roman"/>
        </w:rPr>
        <w:t>--------------------</w:t>
      </w:r>
      <w:r w:rsidR="00CB5A91" w:rsidRPr="002B6ABE">
        <w:rPr>
          <w:rFonts w:ascii="Times New Roman" w:hAnsi="Times New Roman" w:cs="Times New Roman"/>
        </w:rPr>
        <w:t>--</w:t>
      </w:r>
    </w:p>
    <w:p w14:paraId="566E74F0" w14:textId="39717DC9" w:rsidR="00EC2E44" w:rsidRPr="002B6ABE" w:rsidRDefault="00EC2E44" w:rsidP="00EC2E44">
      <w:pPr>
        <w:spacing w:after="0" w:line="360" w:lineRule="auto"/>
        <w:jc w:val="both"/>
        <w:rPr>
          <w:rFonts w:ascii="Times New Roman" w:hAnsi="Times New Roman" w:cs="Times New Roman"/>
          <w:b/>
        </w:rPr>
      </w:pPr>
      <w:r w:rsidRPr="002B6ABE">
        <w:rPr>
          <w:rFonts w:ascii="Times New Roman" w:hAnsi="Times New Roman" w:cs="Times New Roman"/>
          <w:b/>
        </w:rPr>
        <w:t xml:space="preserve">Integración del Consejo Directivo. </w:t>
      </w:r>
      <w:r w:rsidRPr="002B6ABE">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447D25">
        <w:rPr>
          <w:rFonts w:ascii="Times New Roman" w:hAnsi="Times New Roman" w:cs="Times New Roman"/>
        </w:rPr>
        <w:t>---</w:t>
      </w:r>
      <w:r w:rsidRPr="002B6ABE">
        <w:rPr>
          <w:rFonts w:ascii="Times New Roman" w:hAnsi="Times New Roman" w:cs="Times New Roman"/>
        </w:rPr>
        <w:t>-------------------------</w:t>
      </w:r>
      <w:r w:rsidR="00D65E6D"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p>
    <w:p w14:paraId="66890B34" w14:textId="536B20F1" w:rsidR="00EC2E44" w:rsidRPr="002B6ABE" w:rsidRDefault="00EC2E44" w:rsidP="00EC2E44">
      <w:pPr>
        <w:spacing w:after="0" w:line="360" w:lineRule="auto"/>
        <w:jc w:val="both"/>
        <w:rPr>
          <w:rFonts w:ascii="Times New Roman" w:hAnsi="Times New Roman" w:cs="Times New Roman"/>
        </w:rPr>
      </w:pPr>
      <w:r w:rsidRPr="002B6ABE">
        <w:rPr>
          <w:rFonts w:ascii="Times New Roman" w:hAnsi="Times New Roman" w:cs="Times New Roman"/>
        </w:rPr>
        <w:t>Se encuentran presentes al inicio de la sesión el Licenciado Nelson García Rodríguez</w:t>
      </w:r>
      <w:r w:rsidR="00D65E6D" w:rsidRPr="002B6ABE">
        <w:rPr>
          <w:rFonts w:ascii="Times New Roman" w:hAnsi="Times New Roman" w:cs="Times New Roman"/>
        </w:rPr>
        <w:t>, Presidente</w:t>
      </w:r>
      <w:r w:rsidR="00A160FE" w:rsidRPr="002B6ABE">
        <w:rPr>
          <w:rFonts w:ascii="Times New Roman" w:hAnsi="Times New Roman" w:cs="Times New Roman"/>
        </w:rPr>
        <w:t>;</w:t>
      </w:r>
      <w:r w:rsidR="008F1B5D" w:rsidRPr="002B6ABE">
        <w:rPr>
          <w:rFonts w:ascii="Times New Roman" w:hAnsi="Times New Roman" w:cs="Times New Roman"/>
        </w:rPr>
        <w:t xml:space="preserve"> Dr. Julio Robles Ticas</w:t>
      </w:r>
      <w:r w:rsidR="00D26535" w:rsidRPr="002B6ABE">
        <w:rPr>
          <w:rFonts w:ascii="Times New Roman" w:hAnsi="Times New Roman" w:cs="Times New Roman"/>
        </w:rPr>
        <w:t>, Delegado Propietario del Ministerio de</w:t>
      </w:r>
      <w:r w:rsidR="008F1B5D" w:rsidRPr="002B6ABE">
        <w:rPr>
          <w:rFonts w:ascii="Times New Roman" w:hAnsi="Times New Roman" w:cs="Times New Roman"/>
        </w:rPr>
        <w:t xml:space="preserve"> Salud</w:t>
      </w:r>
      <w:r w:rsidR="001611F7">
        <w:rPr>
          <w:rFonts w:ascii="Times New Roman" w:hAnsi="Times New Roman" w:cs="Times New Roman"/>
        </w:rPr>
        <w:t>; Lic. Luis Balmore Amaya, Delegado Propietario de MINED;</w:t>
      </w:r>
      <w:r w:rsidR="00E46EF6" w:rsidRPr="00E46EF6">
        <w:rPr>
          <w:rFonts w:ascii="Times New Roman" w:hAnsi="Times New Roman" w:cs="Times New Roman"/>
        </w:rPr>
        <w:t xml:space="preserve"> </w:t>
      </w:r>
      <w:r w:rsidR="00E46EF6" w:rsidRPr="002B6ABE">
        <w:rPr>
          <w:rFonts w:ascii="Times New Roman" w:hAnsi="Times New Roman" w:cs="Times New Roman"/>
        </w:rPr>
        <w:t xml:space="preserve">Licenciada Krissia Argueta De Paz, Delegada Suplente </w:t>
      </w:r>
      <w:r w:rsidR="00E46EF6">
        <w:rPr>
          <w:rFonts w:ascii="Times New Roman" w:hAnsi="Times New Roman" w:cs="Times New Roman"/>
        </w:rPr>
        <w:t>de BANDESAL</w:t>
      </w:r>
      <w:r w:rsidR="008571B0" w:rsidRPr="002B6ABE">
        <w:rPr>
          <w:rFonts w:ascii="Times New Roman" w:hAnsi="Times New Roman" w:cs="Times New Roman"/>
        </w:rPr>
        <w:t>;</w:t>
      </w:r>
      <w:r w:rsidR="00BE571A" w:rsidRPr="002B6ABE">
        <w:rPr>
          <w:rFonts w:ascii="Times New Roman" w:hAnsi="Times New Roman" w:cs="Times New Roman"/>
        </w:rPr>
        <w:t xml:space="preserve">  </w:t>
      </w:r>
      <w:r w:rsidRPr="002B6ABE">
        <w:rPr>
          <w:rFonts w:ascii="Times New Roman" w:hAnsi="Times New Roman" w:cs="Times New Roman"/>
        </w:rPr>
        <w:t>y la suscrita Secreta</w:t>
      </w:r>
      <w:r w:rsidR="00D26535" w:rsidRPr="002B6ABE">
        <w:rPr>
          <w:rFonts w:ascii="Times New Roman" w:hAnsi="Times New Roman" w:cs="Times New Roman"/>
        </w:rPr>
        <w:t>ria de conformidad a la Ley. -</w:t>
      </w:r>
      <w:r w:rsidR="001611F7">
        <w:rPr>
          <w:rFonts w:ascii="Times New Roman" w:hAnsi="Times New Roman" w:cs="Times New Roman"/>
        </w:rPr>
        <w:t>--------</w:t>
      </w:r>
      <w:r w:rsidR="00E46EF6">
        <w:rPr>
          <w:rFonts w:ascii="Times New Roman" w:hAnsi="Times New Roman" w:cs="Times New Roman"/>
        </w:rPr>
        <w:t>-------</w:t>
      </w:r>
      <w:r w:rsidR="001611F7">
        <w:rPr>
          <w:rFonts w:ascii="Times New Roman" w:hAnsi="Times New Roman" w:cs="Times New Roman"/>
        </w:rPr>
        <w:t>------------</w:t>
      </w:r>
      <w:r w:rsidR="00433276" w:rsidRPr="002B6ABE">
        <w:rPr>
          <w:rFonts w:ascii="Times New Roman" w:hAnsi="Times New Roman" w:cs="Times New Roman"/>
        </w:rPr>
        <w:t>--------</w:t>
      </w:r>
      <w:r w:rsidR="00B9652A" w:rsidRPr="002B6ABE">
        <w:rPr>
          <w:rFonts w:ascii="Times New Roman" w:hAnsi="Times New Roman" w:cs="Times New Roman"/>
        </w:rPr>
        <w:t>---</w:t>
      </w:r>
      <w:r w:rsidR="00433276" w:rsidRPr="002B6ABE">
        <w:rPr>
          <w:rFonts w:ascii="Times New Roman" w:hAnsi="Times New Roman" w:cs="Times New Roman"/>
        </w:rPr>
        <w:t>----</w:t>
      </w:r>
    </w:p>
    <w:p w14:paraId="327FB8EF" w14:textId="51F3636E" w:rsidR="00EC2E44" w:rsidRPr="002B6ABE" w:rsidRDefault="00EC2E44" w:rsidP="00EC2E44">
      <w:pPr>
        <w:spacing w:after="0" w:line="360" w:lineRule="auto"/>
        <w:jc w:val="both"/>
        <w:rPr>
          <w:rFonts w:ascii="Times New Roman" w:hAnsi="Times New Roman" w:cs="Times New Roman"/>
        </w:rPr>
      </w:pPr>
      <w:r w:rsidRPr="002B6ABE">
        <w:rPr>
          <w:rFonts w:ascii="Times New Roman" w:hAnsi="Times New Roman" w:cs="Times New Roman"/>
          <w:b/>
        </w:rPr>
        <w:t>Del quórum y la agenda.</w:t>
      </w:r>
      <w:r w:rsidRPr="002B6ABE">
        <w:rPr>
          <w:rFonts w:ascii="Times New Roman" w:hAnsi="Times New Roman" w:cs="Times New Roman"/>
        </w:rPr>
        <w:t xml:space="preserve"> ---------------</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r w:rsidR="00447D25">
        <w:rPr>
          <w:rFonts w:ascii="Times New Roman" w:hAnsi="Times New Roman" w:cs="Times New Roman"/>
        </w:rPr>
        <w:t>---</w:t>
      </w:r>
      <w:r w:rsidRPr="002B6ABE">
        <w:rPr>
          <w:rFonts w:ascii="Times New Roman" w:hAnsi="Times New Roman" w:cs="Times New Roman"/>
        </w:rPr>
        <w:t>-----</w:t>
      </w:r>
    </w:p>
    <w:p w14:paraId="68E68A01" w14:textId="013A63E2" w:rsidR="00EC2E44" w:rsidRPr="002B6ABE" w:rsidRDefault="00EC2E44" w:rsidP="00EC2E44">
      <w:pPr>
        <w:spacing w:after="0" w:line="360" w:lineRule="auto"/>
        <w:jc w:val="both"/>
        <w:rPr>
          <w:rFonts w:ascii="Times New Roman" w:hAnsi="Times New Roman" w:cs="Times New Roman"/>
        </w:rPr>
      </w:pPr>
      <w:r w:rsidRPr="002B6ABE">
        <w:rPr>
          <w:rFonts w:ascii="Times New Roman" w:hAnsi="Times New Roman" w:cs="Times New Roman"/>
          <w:b/>
        </w:rPr>
        <w:t>Establecimiento del quórum.</w:t>
      </w:r>
      <w:r w:rsidRPr="002B6ABE">
        <w:rPr>
          <w:rFonts w:ascii="Times New Roman" w:hAnsi="Times New Roman" w:cs="Times New Roman"/>
        </w:rPr>
        <w:t xml:space="preserve"> ----------------</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r w:rsidR="00447D25">
        <w:rPr>
          <w:rFonts w:ascii="Times New Roman" w:hAnsi="Times New Roman" w:cs="Times New Roman"/>
        </w:rPr>
        <w:t>----</w:t>
      </w:r>
      <w:r w:rsidRPr="002B6ABE">
        <w:rPr>
          <w:rFonts w:ascii="Times New Roman" w:hAnsi="Times New Roman" w:cs="Times New Roman"/>
        </w:rPr>
        <w:t>-</w:t>
      </w:r>
    </w:p>
    <w:p w14:paraId="67132FA2" w14:textId="1F0D647C" w:rsidR="00EC2E44" w:rsidRPr="002B6ABE" w:rsidRDefault="00EC2E44" w:rsidP="00D5181F">
      <w:pPr>
        <w:spacing w:after="0" w:line="360" w:lineRule="auto"/>
        <w:jc w:val="both"/>
        <w:rPr>
          <w:rFonts w:ascii="Times New Roman" w:hAnsi="Times New Roman" w:cs="Times New Roman"/>
        </w:rPr>
      </w:pPr>
      <w:r w:rsidRPr="002B6ABE">
        <w:rPr>
          <w:rFonts w:ascii="Times New Roman" w:hAnsi="Times New Roman" w:cs="Times New Roman"/>
        </w:rPr>
        <w:t>El Presidente verifica el quórum de conformidad a la Ley, encontrándose éste establecido al efecto y declarándose abierta la sesión. -----------------------------</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r w:rsidRPr="002B6ABE">
        <w:rPr>
          <w:rFonts w:ascii="Times New Roman" w:hAnsi="Times New Roman" w:cs="Times New Roman"/>
          <w:b/>
        </w:rPr>
        <w:t>Presentación y aprobación de la agenda propue</w:t>
      </w:r>
      <w:r w:rsidR="00DF44BC" w:rsidRPr="002B6ABE">
        <w:rPr>
          <w:rFonts w:ascii="Times New Roman" w:hAnsi="Times New Roman" w:cs="Times New Roman"/>
          <w:b/>
        </w:rPr>
        <w:t>sta o modificación de la misma.-</w:t>
      </w:r>
      <w:r w:rsidRPr="002B6ABE">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p>
    <w:p w14:paraId="5B9705E8" w14:textId="43829EE1" w:rsidR="0080183E" w:rsidRPr="0080183E" w:rsidRDefault="00EC2E44" w:rsidP="0080183E">
      <w:pPr>
        <w:spacing w:after="0" w:line="360" w:lineRule="auto"/>
        <w:jc w:val="both"/>
        <w:rPr>
          <w:rFonts w:ascii="Times New Roman" w:hAnsi="Times New Roman" w:cs="Times New Roman"/>
        </w:rPr>
      </w:pPr>
      <w:r w:rsidRPr="002B6ABE">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9240DB" w:rsidRPr="002B6ABE">
        <w:rPr>
          <w:rFonts w:ascii="Times New Roman" w:hAnsi="Times New Roman" w:cs="Times New Roman"/>
          <w:b/>
        </w:rPr>
        <w:t>1.</w:t>
      </w:r>
      <w:r w:rsidR="0080183E">
        <w:rPr>
          <w:rFonts w:ascii="Times New Roman" w:hAnsi="Times New Roman" w:cs="Times New Roman"/>
          <w:b/>
        </w:rPr>
        <w:t xml:space="preserve"> </w:t>
      </w:r>
      <w:r w:rsidR="0080183E" w:rsidRPr="0080183E">
        <w:rPr>
          <w:rFonts w:ascii="Times New Roman" w:hAnsi="Times New Roman" w:cs="Times New Roman"/>
        </w:rPr>
        <w:t>Informes de presidencia.</w:t>
      </w:r>
      <w:r w:rsidR="0080183E">
        <w:rPr>
          <w:rFonts w:ascii="Times New Roman" w:hAnsi="Times New Roman" w:cs="Times New Roman"/>
          <w:b/>
        </w:rPr>
        <w:t xml:space="preserve"> 2. </w:t>
      </w:r>
      <w:r w:rsidR="0080183E" w:rsidRPr="0080183E">
        <w:rPr>
          <w:rFonts w:ascii="Times New Roman" w:hAnsi="Times New Roman" w:cs="Times New Roman"/>
        </w:rPr>
        <w:t>Se somete a consideración la recomendación de adjudicación por parte de la Comisión de Evaluación de Ofertas, del proceso de Licitación Pública con referencia LP-01/FONAT/2017, denominada:</w:t>
      </w:r>
      <w:r w:rsidR="0080183E" w:rsidRPr="0080183E">
        <w:rPr>
          <w:rFonts w:ascii="Times New Roman" w:hAnsi="Times New Roman" w:cs="Times New Roman"/>
          <w:b/>
        </w:rPr>
        <w:t xml:space="preserve"> “Servicio de Publi</w:t>
      </w:r>
      <w:r w:rsidR="0080183E">
        <w:rPr>
          <w:rFonts w:ascii="Times New Roman" w:hAnsi="Times New Roman" w:cs="Times New Roman"/>
          <w:b/>
        </w:rPr>
        <w:t xml:space="preserve">cidad para el FONAT-CONASEVI”.  3. </w:t>
      </w:r>
      <w:r w:rsidR="0080183E" w:rsidRPr="0080183E">
        <w:rPr>
          <w:rFonts w:ascii="Times New Roman" w:hAnsi="Times New Roman" w:cs="Times New Roman"/>
        </w:rPr>
        <w:t>Varios.</w:t>
      </w:r>
      <w:r w:rsidR="0080183E">
        <w:rPr>
          <w:rFonts w:ascii="Times New Roman" w:hAnsi="Times New Roman" w:cs="Times New Roman"/>
        </w:rPr>
        <w:t>-----------------------------------------------------------------------------------------</w:t>
      </w:r>
    </w:p>
    <w:p w14:paraId="12CF2A1E" w14:textId="0C23CF63" w:rsidR="001611F7" w:rsidRPr="00B34CCC" w:rsidRDefault="0080183E" w:rsidP="001611F7">
      <w:pPr>
        <w:spacing w:after="0" w:line="360" w:lineRule="auto"/>
        <w:jc w:val="both"/>
        <w:rPr>
          <w:rFonts w:ascii="Times New Roman" w:hAnsi="Times New Roman" w:cs="Times New Roman"/>
          <w:b/>
        </w:rPr>
      </w:pPr>
      <w:r w:rsidRPr="00B34CCC">
        <w:rPr>
          <w:rFonts w:ascii="Times New Roman" w:hAnsi="Times New Roman" w:cs="Times New Roman"/>
          <w:b/>
        </w:rPr>
        <w:t>1. Informes de Presidencia</w:t>
      </w:r>
      <w:r w:rsidR="001611F7" w:rsidRPr="00B34CCC">
        <w:rPr>
          <w:rFonts w:ascii="Times New Roman" w:hAnsi="Times New Roman" w:cs="Times New Roman"/>
          <w:b/>
        </w:rPr>
        <w:t>.-</w:t>
      </w:r>
      <w:r w:rsidRPr="00B34CCC">
        <w:rPr>
          <w:rFonts w:ascii="Times New Roman" w:hAnsi="Times New Roman" w:cs="Times New Roman"/>
          <w:b/>
        </w:rPr>
        <w:t>-------------------------------------------------------------------------------------</w:t>
      </w:r>
      <w:r w:rsidR="001611F7" w:rsidRPr="00B34CCC">
        <w:rPr>
          <w:rFonts w:ascii="Times New Roman" w:hAnsi="Times New Roman" w:cs="Times New Roman"/>
          <w:b/>
        </w:rPr>
        <w:t xml:space="preserve"> </w:t>
      </w:r>
    </w:p>
    <w:p w14:paraId="67F2DC3D" w14:textId="38167E50" w:rsidR="00B34CCC" w:rsidRPr="00B34CCC" w:rsidRDefault="00B34CCC" w:rsidP="001611F7">
      <w:pPr>
        <w:spacing w:after="0" w:line="360" w:lineRule="auto"/>
        <w:jc w:val="both"/>
        <w:rPr>
          <w:rFonts w:ascii="Times New Roman" w:hAnsi="Times New Roman" w:cs="Times New Roman"/>
        </w:rPr>
      </w:pPr>
      <w:r w:rsidRPr="00B34CCC">
        <w:rPr>
          <w:rFonts w:ascii="Times New Roman" w:hAnsi="Times New Roman" w:cs="Times New Roman"/>
        </w:rPr>
        <w:t>El Presidente</w:t>
      </w:r>
      <w:r>
        <w:rPr>
          <w:rFonts w:ascii="Times New Roman" w:hAnsi="Times New Roman" w:cs="Times New Roman"/>
          <w:b/>
        </w:rPr>
        <w:t xml:space="preserve"> </w:t>
      </w:r>
      <w:r>
        <w:rPr>
          <w:rFonts w:ascii="Times New Roman" w:hAnsi="Times New Roman" w:cs="Times New Roman"/>
        </w:rPr>
        <w:t>informa al pleno que e</w:t>
      </w:r>
      <w:r w:rsidRPr="00B34CCC">
        <w:rPr>
          <w:rFonts w:ascii="Times New Roman" w:hAnsi="Times New Roman" w:cs="Times New Roman"/>
        </w:rPr>
        <w:t>n el marco del proyecto de “Reducción de Riesgos de Desastres en Escuelas”, que busca formar en educación y seguridad vial a niños y niñas que replicarán conocimientos en sus centros de estudios y en su comunidad, lo cual conlleva implícito salvar vidas de la población en general, y que forma parte del “Plan de Formación y Fortalecimiento Institucional en Educación y Seguridad Vial” que año c</w:t>
      </w:r>
      <w:r>
        <w:rPr>
          <w:rFonts w:ascii="Times New Roman" w:hAnsi="Times New Roman" w:cs="Times New Roman"/>
        </w:rPr>
        <w:t xml:space="preserve">on año desarrolla el CONASEVI, se realizó las diferentes </w:t>
      </w:r>
      <w:r w:rsidRPr="00B34CCC">
        <w:rPr>
          <w:rFonts w:ascii="Times New Roman" w:hAnsi="Times New Roman" w:cs="Times New Roman"/>
        </w:rPr>
        <w:t>“GRADUACION</w:t>
      </w:r>
      <w:r>
        <w:rPr>
          <w:rFonts w:ascii="Times New Roman" w:hAnsi="Times New Roman" w:cs="Times New Roman"/>
        </w:rPr>
        <w:t>ES DE GUIAS ESCOLARES”, en las cuales se graduaron a un promedio de 852 estudiantes; informa también que el día de ayer, 31 de octubre, el FONAT-CONASEVI desarrollo la audiencia pública y rendición de cuenta</w:t>
      </w:r>
      <w:r w:rsidRPr="00B34CCC">
        <w:rPr>
          <w:rFonts w:ascii="Times New Roman" w:hAnsi="Times New Roman" w:cs="Times New Roman"/>
          <w:b/>
        </w:rPr>
        <w:t xml:space="preserve"> </w:t>
      </w:r>
      <w:r w:rsidRPr="00B34CCC">
        <w:rPr>
          <w:rFonts w:ascii="Times New Roman" w:hAnsi="Times New Roman" w:cs="Times New Roman"/>
        </w:rPr>
        <w:t xml:space="preserve">de la gestión correspondiente al año 2016, la cual se realizó en el CIFCO, y se contó con la presencia de victimas de siniestros viales y de personas beneficiadas </w:t>
      </w:r>
      <w:r w:rsidRPr="00B34CCC">
        <w:rPr>
          <w:rFonts w:ascii="Times New Roman" w:hAnsi="Times New Roman" w:cs="Times New Roman"/>
        </w:rPr>
        <w:lastRenderedPageBreak/>
        <w:t xml:space="preserve">con las actividades que desarrolla el CONASEVI – empresas </w:t>
      </w:r>
      <w:r>
        <w:rPr>
          <w:rFonts w:ascii="Times New Roman" w:hAnsi="Times New Roman" w:cs="Times New Roman"/>
        </w:rPr>
        <w:t xml:space="preserve"> y estudiantes. Hace del conocimiento en forma general que se ha recibido nota de Auditoria 5 de la Corte de Cuentas de la Republica, que se dará inicio al proceso de auditoría de la gestión financiera correspondiente al año 2016, para la cual cada uno será notificado en su calidad de miembro del Consejo Directivo, y titulares de la institución; </w:t>
      </w:r>
      <w:r w:rsidR="00733657">
        <w:rPr>
          <w:rFonts w:ascii="Times New Roman" w:hAnsi="Times New Roman" w:cs="Times New Roman"/>
        </w:rPr>
        <w:t>informa que para el día seis de noviembre se tiene programada la X ENTREGA DE PRESTACIONE</w:t>
      </w:r>
      <w:r w:rsidR="00854156">
        <w:rPr>
          <w:rFonts w:ascii="Times New Roman" w:hAnsi="Times New Roman" w:cs="Times New Roman"/>
        </w:rPr>
        <w:t>S</w:t>
      </w:r>
      <w:r w:rsidR="00733657">
        <w:rPr>
          <w:rFonts w:ascii="Times New Roman" w:hAnsi="Times New Roman" w:cs="Times New Roman"/>
        </w:rPr>
        <w:t xml:space="preserve"> ECO</w:t>
      </w:r>
      <w:r w:rsidR="00854156">
        <w:rPr>
          <w:rFonts w:ascii="Times New Roman" w:hAnsi="Times New Roman" w:cs="Times New Roman"/>
        </w:rPr>
        <w:t>NÓM</w:t>
      </w:r>
      <w:r w:rsidR="00733657">
        <w:rPr>
          <w:rFonts w:ascii="Times New Roman" w:hAnsi="Times New Roman" w:cs="Times New Roman"/>
        </w:rPr>
        <w:t>ICAS, la cual se llevar</w:t>
      </w:r>
      <w:r w:rsidR="00854156">
        <w:rPr>
          <w:rFonts w:ascii="Times New Roman" w:hAnsi="Times New Roman" w:cs="Times New Roman"/>
        </w:rPr>
        <w:t>á</w:t>
      </w:r>
      <w:r w:rsidR="00733657">
        <w:rPr>
          <w:rFonts w:ascii="Times New Roman" w:hAnsi="Times New Roman" w:cs="Times New Roman"/>
        </w:rPr>
        <w:t xml:space="preserve"> a cabo en el CIFCO,  a las 9:30 am, </w:t>
      </w:r>
      <w:r w:rsidR="00854156">
        <w:rPr>
          <w:rFonts w:ascii="Times New Roman" w:hAnsi="Times New Roman" w:cs="Times New Roman"/>
        </w:rPr>
        <w:t>a la cual</w:t>
      </w:r>
      <w:r w:rsidR="00733657">
        <w:rPr>
          <w:rFonts w:ascii="Times New Roman" w:hAnsi="Times New Roman" w:cs="Times New Roman"/>
        </w:rPr>
        <w:t xml:space="preserve"> están todos invitados; y finalmente informa que se ha hecho la gestión ante el Ministerio de Hacienda a fin de que se proporcione constancia de ingresos que percibiría el FONAT y que corresponden al mes de junio</w:t>
      </w:r>
      <w:r w:rsidR="00854156">
        <w:rPr>
          <w:rFonts w:ascii="Times New Roman" w:hAnsi="Times New Roman" w:cs="Times New Roman"/>
        </w:rPr>
        <w:t xml:space="preserve"> de 2017</w:t>
      </w:r>
      <w:r w:rsidR="00733657">
        <w:rPr>
          <w:rFonts w:ascii="Times New Roman" w:hAnsi="Times New Roman" w:cs="Times New Roman"/>
        </w:rPr>
        <w:t>.----------------------------------------------------------------------------------------------</w:t>
      </w:r>
    </w:p>
    <w:p w14:paraId="7464E136" w14:textId="51F89928" w:rsidR="0080183E" w:rsidRPr="008459FD" w:rsidRDefault="001611F7" w:rsidP="001611F7">
      <w:pPr>
        <w:spacing w:after="0" w:line="360" w:lineRule="auto"/>
        <w:jc w:val="both"/>
        <w:rPr>
          <w:rFonts w:ascii="Times New Roman" w:hAnsi="Times New Roman" w:cs="Times New Roman"/>
          <w:b/>
        </w:rPr>
      </w:pPr>
      <w:r w:rsidRPr="008459FD">
        <w:rPr>
          <w:rFonts w:ascii="Times New Roman" w:hAnsi="Times New Roman" w:cs="Times New Roman"/>
          <w:b/>
        </w:rPr>
        <w:t>2. Se somete a</w:t>
      </w:r>
      <w:r w:rsidR="008459FD" w:rsidRPr="008459FD">
        <w:rPr>
          <w:rFonts w:ascii="Times New Roman" w:hAnsi="Times New Roman" w:cs="Times New Roman"/>
          <w:b/>
        </w:rPr>
        <w:t xml:space="preserve"> consideración la recomendación de adjudicación por parte de la Comisión de Evaluación de Ofertas, del proceso de Licitación Pública con referencia LP-01/FONAT/2017, denominada: “Servicio de Publicidad para el FONAT-CONASEVI”.--</w:t>
      </w:r>
      <w:r w:rsidR="00447D25">
        <w:rPr>
          <w:rFonts w:ascii="Times New Roman" w:hAnsi="Times New Roman" w:cs="Times New Roman"/>
          <w:b/>
        </w:rPr>
        <w:t>-----------------------</w:t>
      </w:r>
      <w:r w:rsidR="008459FD" w:rsidRPr="008459FD">
        <w:rPr>
          <w:rFonts w:ascii="Times New Roman" w:hAnsi="Times New Roman" w:cs="Times New Roman"/>
          <w:b/>
        </w:rPr>
        <w:t>--------</w:t>
      </w:r>
    </w:p>
    <w:p w14:paraId="58EAE220" w14:textId="2166FF4A" w:rsidR="003D3E4A" w:rsidRPr="00456A5D" w:rsidRDefault="008459FD" w:rsidP="00925A80">
      <w:pPr>
        <w:spacing w:line="360" w:lineRule="auto"/>
        <w:jc w:val="both"/>
        <w:rPr>
          <w:rFonts w:ascii="Times New Roman" w:eastAsia="Calibri" w:hAnsi="Times New Roman" w:cs="Times New Roman"/>
          <w:b/>
        </w:rPr>
      </w:pPr>
      <w:r w:rsidRPr="008459FD">
        <w:rPr>
          <w:rFonts w:ascii="Times New Roman" w:hAnsi="Times New Roman" w:cs="Times New Roman"/>
        </w:rPr>
        <w:t>El Presidente del Consejo Directivo concede la palabra al Licenciado Carlos Canizalez Mor</w:t>
      </w:r>
      <w:r w:rsidR="00854156">
        <w:rPr>
          <w:rFonts w:ascii="Times New Roman" w:hAnsi="Times New Roman" w:cs="Times New Roman"/>
        </w:rPr>
        <w:t>á</w:t>
      </w:r>
      <w:r w:rsidRPr="008459FD">
        <w:rPr>
          <w:rFonts w:ascii="Times New Roman" w:hAnsi="Times New Roman" w:cs="Times New Roman"/>
        </w:rPr>
        <w:t xml:space="preserve">n, Gerente de Adquisiciones y Contrataciones Institucional y coordinador de la Comisión de Evaluación de Ofertas de la Licitación Pública No. LP-01/FONAT/2017, denominada “Servicio de Publicidad para FONAT-CONASEVI”, segunda convocatoria, quien procede a brindar al pleno, el informe de Evaluación de las Ofertas,  de acuerdo a los aspectos legales, financieros, técnicos y económicos desarrollados en la Base de Licitación y términos de referencia, utilizando para ello los criterios de evaluación establecidos en dichos documentos, y de conformidad al Artículo cincuenta y cinco de la Ley de Adquisiciones y Contrataciones de la Administración Pública en adelante denominada “LACAP”. Informa que en este proceso de Licitación han participado las sociedades </w:t>
      </w:r>
      <w:r w:rsidRPr="008459FD">
        <w:rPr>
          <w:rFonts w:ascii="Times New Roman" w:eastAsia="Arial Unicode MS" w:hAnsi="Times New Roman" w:cs="Times New Roman"/>
          <w:b/>
        </w:rPr>
        <w:t>LEMUSIMUN PUBLICIDAD, S.A. DE C.V.; SAG, S.A. DE V.C.; Y</w:t>
      </w:r>
      <w:r w:rsidRPr="008459FD">
        <w:rPr>
          <w:rFonts w:ascii="Times New Roman" w:eastAsia="Arial Unicode MS" w:hAnsi="Times New Roman" w:cs="Times New Roman"/>
        </w:rPr>
        <w:t xml:space="preserve"> </w:t>
      </w:r>
      <w:r w:rsidRPr="008459FD">
        <w:rPr>
          <w:rFonts w:ascii="Times New Roman" w:eastAsia="Arial Unicode MS" w:hAnsi="Times New Roman" w:cs="Times New Roman"/>
          <w:b/>
        </w:rPr>
        <w:t xml:space="preserve"> OBERMET, S.A. DE C.V.</w:t>
      </w:r>
      <w:r w:rsidRPr="008459FD">
        <w:rPr>
          <w:rFonts w:ascii="Times New Roman" w:eastAsia="Arial Unicode MS" w:hAnsi="Times New Roman" w:cs="Times New Roman"/>
        </w:rPr>
        <w:t xml:space="preserve">, por lo que al proceder evaluar las ofertas se inició </w:t>
      </w:r>
      <w:r w:rsidRPr="008459FD">
        <w:rPr>
          <w:rFonts w:ascii="Times New Roman" w:hAnsi="Times New Roman" w:cs="Times New Roman"/>
        </w:rPr>
        <w:t xml:space="preserve">por los antecedentes </w:t>
      </w:r>
      <w:r w:rsidRPr="008459FD">
        <w:rPr>
          <w:rFonts w:ascii="Times New Roman" w:hAnsi="Times New Roman" w:cs="Times New Roman"/>
          <w:b/>
        </w:rPr>
        <w:t xml:space="preserve">LEGALES Y FINANCIEROS: </w:t>
      </w:r>
      <w:r w:rsidRPr="008459FD">
        <w:rPr>
          <w:rFonts w:ascii="Times New Roman" w:hAnsi="Times New Roman" w:cs="Times New Roman"/>
        </w:rPr>
        <w:t>Se verific</w:t>
      </w:r>
      <w:r w:rsidR="00854156">
        <w:rPr>
          <w:rFonts w:ascii="Times New Roman" w:hAnsi="Times New Roman" w:cs="Times New Roman"/>
        </w:rPr>
        <w:t>ó</w:t>
      </w:r>
      <w:r w:rsidRPr="008459FD">
        <w:rPr>
          <w:rFonts w:ascii="Times New Roman" w:hAnsi="Times New Roman" w:cs="Times New Roman"/>
        </w:rPr>
        <w:t xml:space="preserve"> la Documentación Legal de las sociedades participantes</w:t>
      </w:r>
      <w:r w:rsidRPr="008459FD">
        <w:rPr>
          <w:rFonts w:ascii="Times New Roman" w:hAnsi="Times New Roman" w:cs="Times New Roman"/>
          <w:b/>
        </w:rPr>
        <w:t xml:space="preserve"> </w:t>
      </w:r>
      <w:r w:rsidRPr="008459FD">
        <w:rPr>
          <w:rFonts w:ascii="Times New Roman" w:hAnsi="Times New Roman" w:cs="Times New Roman"/>
        </w:rPr>
        <w:t>determinándose por el factor Cumple o No Cumple, pr</w:t>
      </w:r>
      <w:r w:rsidR="00854156">
        <w:rPr>
          <w:rFonts w:ascii="Times New Roman" w:hAnsi="Times New Roman" w:cs="Times New Roman"/>
        </w:rPr>
        <w:t>o</w:t>
      </w:r>
      <w:r w:rsidRPr="008459FD">
        <w:rPr>
          <w:rFonts w:ascii="Times New Roman" w:hAnsi="Times New Roman" w:cs="Times New Roman"/>
        </w:rPr>
        <w:t xml:space="preserve">cediendo la Comisión a verificar la documentación legal presentada, obteniendo las tres sociedades participantes, el calificativo de Cumple. En cuanto a la </w:t>
      </w:r>
      <w:r w:rsidRPr="008459FD">
        <w:rPr>
          <w:rFonts w:ascii="Times New Roman" w:hAnsi="Times New Roman" w:cs="Times New Roman"/>
          <w:b/>
        </w:rPr>
        <w:t>Evaluación Financiera</w:t>
      </w:r>
      <w:r w:rsidR="00854156">
        <w:rPr>
          <w:rFonts w:ascii="Times New Roman" w:hAnsi="Times New Roman" w:cs="Times New Roman"/>
        </w:rPr>
        <w:t>: e</w:t>
      </w:r>
      <w:r w:rsidRPr="008459FD">
        <w:rPr>
          <w:rFonts w:ascii="Times New Roman" w:hAnsi="Times New Roman" w:cs="Times New Roman"/>
        </w:rPr>
        <w:t>n esta etapa se asignar</w:t>
      </w:r>
      <w:r w:rsidR="00854156">
        <w:rPr>
          <w:rFonts w:ascii="Times New Roman" w:hAnsi="Times New Roman" w:cs="Times New Roman"/>
        </w:rPr>
        <w:t>á</w:t>
      </w:r>
      <w:r w:rsidRPr="008459FD">
        <w:rPr>
          <w:rFonts w:ascii="Times New Roman" w:hAnsi="Times New Roman" w:cs="Times New Roman"/>
        </w:rPr>
        <w:t xml:space="preserve"> una ponderación de 20 puntos, estableciendo como puntuación mínima a cumplir por los oferentes 10 puntos, y se realizará con la evaluación de los datos del Balance General al treinta y uno de diciembre de los años 2014, 2015, y 2016  y Estado de Resultados del uno de enero al treinta y uno de diciembre de los años  2014, 2015 y 2016., obteniendo el resultado siguiente: la sociedad </w:t>
      </w:r>
      <w:r w:rsidRPr="008459FD">
        <w:rPr>
          <w:rFonts w:ascii="Times New Roman" w:eastAsia="Arial Unicode MS" w:hAnsi="Times New Roman" w:cs="Times New Roman"/>
          <w:b/>
        </w:rPr>
        <w:t xml:space="preserve">LEMUSIMUN PUBLICIDAD, S.A. DE C.V. </w:t>
      </w:r>
      <w:r w:rsidRPr="008459FD">
        <w:rPr>
          <w:rFonts w:ascii="Times New Roman" w:eastAsia="Arial Unicode MS" w:hAnsi="Times New Roman" w:cs="Times New Roman"/>
        </w:rPr>
        <w:t xml:space="preserve">obtuvo </w:t>
      </w:r>
      <w:r w:rsidR="00854156">
        <w:rPr>
          <w:rFonts w:ascii="Times New Roman" w:eastAsia="Arial Unicode MS" w:hAnsi="Times New Roman" w:cs="Times New Roman"/>
        </w:rPr>
        <w:t>veinte</w:t>
      </w:r>
      <w:r w:rsidRPr="008459FD">
        <w:rPr>
          <w:rFonts w:ascii="Times New Roman" w:eastAsia="Arial Unicode MS" w:hAnsi="Times New Roman" w:cs="Times New Roman"/>
        </w:rPr>
        <w:t xml:space="preserve"> puntos; </w:t>
      </w:r>
      <w:r w:rsidRPr="008459FD">
        <w:rPr>
          <w:rFonts w:ascii="Times New Roman" w:eastAsia="Arial Unicode MS" w:hAnsi="Times New Roman" w:cs="Times New Roman"/>
          <w:b/>
        </w:rPr>
        <w:t xml:space="preserve">SAG, S.A. DE V.C., </w:t>
      </w:r>
      <w:r w:rsidRPr="008459FD">
        <w:rPr>
          <w:rFonts w:ascii="Times New Roman" w:eastAsia="Arial Unicode MS" w:hAnsi="Times New Roman" w:cs="Times New Roman"/>
        </w:rPr>
        <w:t>obtuvo veinte puntos</w:t>
      </w:r>
      <w:r w:rsidRPr="008459FD">
        <w:rPr>
          <w:rFonts w:ascii="Times New Roman" w:eastAsia="Arial Unicode MS" w:hAnsi="Times New Roman" w:cs="Times New Roman"/>
          <w:b/>
        </w:rPr>
        <w:t xml:space="preserve">; y  OBERMET, S.A. DE C.V., </w:t>
      </w:r>
      <w:r w:rsidRPr="008459FD">
        <w:rPr>
          <w:rFonts w:ascii="Times New Roman" w:eastAsia="Arial Unicode MS" w:hAnsi="Times New Roman" w:cs="Times New Roman"/>
        </w:rPr>
        <w:t>obtuvo veinte puntos.-</w:t>
      </w:r>
      <w:r w:rsidRPr="008459FD">
        <w:rPr>
          <w:rFonts w:ascii="Times New Roman" w:hAnsi="Times New Roman" w:cs="Times New Roman"/>
        </w:rPr>
        <w:t xml:space="preserve"> En virtud  de  lo  anterior,  y  de  conformidad  con  lo  establecido  en las bases de licitación, específicamente en la evaluación de la CAPACIDAD FINANCIERA, las tres sociedades en análisis LEMUSIMUN PUBLICIDAD, </w:t>
      </w:r>
      <w:r w:rsidRPr="008459FD">
        <w:rPr>
          <w:rFonts w:ascii="Times New Roman" w:hAnsi="Times New Roman" w:cs="Times New Roman"/>
        </w:rPr>
        <w:lastRenderedPageBreak/>
        <w:t xml:space="preserve">S.A. DE C.V.; SAG, S.A. DE V.C.; y  OBERMET, S.A. DE C.V. al haber obtenido el puntaje máximo de 20 puntos se consideran como ELEGIBLES para siguiente etapa de evaluación. </w:t>
      </w:r>
      <w:r w:rsidRPr="008459FD">
        <w:rPr>
          <w:rFonts w:ascii="Times New Roman" w:hAnsi="Times New Roman" w:cs="Times New Roman"/>
          <w:b/>
        </w:rPr>
        <w:t xml:space="preserve"> Evaluación de la Oferta Técnica: </w:t>
      </w:r>
      <w:r w:rsidRPr="008459FD">
        <w:rPr>
          <w:rFonts w:ascii="Times New Roman" w:hAnsi="Times New Roman" w:cs="Times New Roman"/>
        </w:rPr>
        <w:t xml:space="preserve">la Comisión </w:t>
      </w:r>
      <w:r w:rsidR="00854156" w:rsidRPr="008459FD">
        <w:rPr>
          <w:rFonts w:ascii="Times New Roman" w:hAnsi="Times New Roman" w:cs="Times New Roman"/>
        </w:rPr>
        <w:t>consider</w:t>
      </w:r>
      <w:r w:rsidR="00854156">
        <w:rPr>
          <w:rFonts w:ascii="Times New Roman" w:hAnsi="Times New Roman" w:cs="Times New Roman"/>
        </w:rPr>
        <w:t>ó</w:t>
      </w:r>
      <w:r w:rsidR="00854156" w:rsidRPr="008459FD">
        <w:rPr>
          <w:rFonts w:ascii="Times New Roman" w:hAnsi="Times New Roman" w:cs="Times New Roman"/>
        </w:rPr>
        <w:t xml:space="preserve"> </w:t>
      </w:r>
      <w:r w:rsidRPr="008459FD">
        <w:rPr>
          <w:rFonts w:ascii="Times New Roman" w:hAnsi="Times New Roman" w:cs="Times New Roman"/>
        </w:rPr>
        <w:t>los puntajes señalados en la SECCIÓN V. EVALUACIÓN Y COMPARACIÓN DE OFERTAS.- OFERTA TÉCNICA, de las bases de licitación, en la cual el ofertante deberá obtener en la calificación técnica un puntaje mayor o igual al mínimo de 80.00 puntos, caso contrario, deja de participar en el proceso de evaluación y calificación, por lo que se procedió a establecer los factores técnicos a evaluar y puntuación asignada a cada uno de ellos,</w:t>
      </w:r>
      <w:r w:rsidRPr="008459FD">
        <w:rPr>
          <w:rFonts w:ascii="Times New Roman" w:eastAsia="Bookman Old Style" w:hAnsi="Times New Roman" w:cs="Times New Roman"/>
        </w:rPr>
        <w:t xml:space="preserve"> de la siguiente manera:</w:t>
      </w:r>
      <w:r w:rsidRPr="008459FD">
        <w:rPr>
          <w:rFonts w:ascii="Times New Roman" w:eastAsia="Calibri" w:hAnsi="Times New Roman" w:cs="Times New Roman"/>
        </w:rPr>
        <w:t xml:space="preserve"> </w:t>
      </w:r>
      <w:r w:rsidRPr="008459FD">
        <w:rPr>
          <w:rFonts w:ascii="Times New Roman" w:eastAsia="Calibri" w:hAnsi="Times New Roman" w:cs="Times New Roman"/>
          <w:b/>
          <w:u w:val="single"/>
        </w:rPr>
        <w:t>ÍTEM UNO</w:t>
      </w:r>
      <w:r w:rsidRPr="008459FD">
        <w:rPr>
          <w:rFonts w:ascii="Times New Roman" w:eastAsia="Calibri" w:hAnsi="Times New Roman" w:cs="Times New Roman"/>
        </w:rPr>
        <w:t xml:space="preserve">: Diseño y producción de Tres (3) campañas de FONAT/CONASEVI relacionadas a prevenir accidentes viales, con énfasis en las principales causas; producción de tres (3) spot alta definición y resolución para ser difundido en televisión y cine y con la resolución adecuada para medios digitales como: páginas web institucionales y aplicaciones web, entre otros. Si la oferta presentada contiene menos de tres campañas con la producción de tres spots se le asignará (0 puntos): </w:t>
      </w:r>
      <w:r w:rsidRPr="008459FD">
        <w:rPr>
          <w:rFonts w:ascii="Times New Roman" w:eastAsia="Arial Unicode MS" w:hAnsi="Times New Roman" w:cs="Times New Roman"/>
          <w:b/>
        </w:rPr>
        <w:t xml:space="preserve">LEMUSIMUN PUBLICIDAD, S.A. DE C.V. </w:t>
      </w:r>
      <w:r w:rsidRPr="008459FD">
        <w:rPr>
          <w:rFonts w:ascii="Times New Roman" w:eastAsia="Arial Unicode MS" w:hAnsi="Times New Roman" w:cs="Times New Roman"/>
        </w:rPr>
        <w:t xml:space="preserve">obtuvo 40 puntos; </w:t>
      </w:r>
      <w:r w:rsidRPr="008459FD">
        <w:rPr>
          <w:rFonts w:ascii="Times New Roman" w:eastAsia="Arial Unicode MS" w:hAnsi="Times New Roman" w:cs="Times New Roman"/>
          <w:b/>
        </w:rPr>
        <w:t xml:space="preserve">SAG, S.A. DE V.C., </w:t>
      </w:r>
      <w:r w:rsidRPr="008459FD">
        <w:rPr>
          <w:rFonts w:ascii="Times New Roman" w:eastAsia="Arial Unicode MS" w:hAnsi="Times New Roman" w:cs="Times New Roman"/>
        </w:rPr>
        <w:t>obtuvo 40 puntos</w:t>
      </w:r>
      <w:r w:rsidRPr="008459FD">
        <w:rPr>
          <w:rFonts w:ascii="Times New Roman" w:eastAsia="Arial Unicode MS" w:hAnsi="Times New Roman" w:cs="Times New Roman"/>
          <w:b/>
        </w:rPr>
        <w:t xml:space="preserve">; y  OBERMET, S.A. DE C.V., </w:t>
      </w:r>
      <w:r w:rsidRPr="008459FD">
        <w:rPr>
          <w:rFonts w:ascii="Times New Roman" w:eastAsia="Arial Unicode MS" w:hAnsi="Times New Roman" w:cs="Times New Roman"/>
        </w:rPr>
        <w:t xml:space="preserve">obtuvo 40 puntos; </w:t>
      </w:r>
      <w:r w:rsidRPr="008459FD">
        <w:rPr>
          <w:rFonts w:ascii="Times New Roman" w:eastAsia="Arial Unicode MS" w:hAnsi="Times New Roman" w:cs="Times New Roman"/>
          <w:b/>
          <w:u w:val="single"/>
        </w:rPr>
        <w:t>ITEM DOS</w:t>
      </w:r>
      <w:r w:rsidRPr="008459FD">
        <w:rPr>
          <w:rFonts w:ascii="Times New Roman" w:eastAsia="Arial Unicode MS" w:hAnsi="Times New Roman" w:cs="Times New Roman"/>
          <w:b/>
        </w:rPr>
        <w:t>:</w:t>
      </w:r>
      <w:r w:rsidRPr="008459FD">
        <w:rPr>
          <w:rFonts w:ascii="Times New Roman" w:eastAsia="Arial Unicode MS" w:hAnsi="Times New Roman" w:cs="Times New Roman"/>
        </w:rPr>
        <w:t xml:space="preserve"> Presentar cuadro de experiencia con el número de clientes o instituciones a los cuales ha elaborado campañas publicitarias, adjuntando las constancias y/o referencias respectivas; más de 5 constancias y/o referencias que expresen haber recibido a satisfacción los servicios de manera excelente o muy buena. (20 puntos); De 3 a 5 constancias y/o referencias que expresen haber recibido a satisfacción los servicios de manera excelente o muy buena. (10 puntos); menos de 3 constancias y/o referencias que expresen haber recibido a satisfacción los servicios de manera excelente o muy buena. (0 puntos): </w:t>
      </w:r>
      <w:r w:rsidRPr="008459FD">
        <w:rPr>
          <w:rFonts w:ascii="Times New Roman" w:eastAsia="Arial Unicode MS" w:hAnsi="Times New Roman" w:cs="Times New Roman"/>
          <w:b/>
        </w:rPr>
        <w:t xml:space="preserve">LEMUSIMUN PUBLICIDAD, S.A. DE C.V. </w:t>
      </w:r>
      <w:r w:rsidRPr="008459FD">
        <w:rPr>
          <w:rFonts w:ascii="Times New Roman" w:eastAsia="Arial Unicode MS" w:hAnsi="Times New Roman" w:cs="Times New Roman"/>
        </w:rPr>
        <w:t xml:space="preserve">obtuvo 20 puntos; </w:t>
      </w:r>
      <w:r w:rsidRPr="008459FD">
        <w:rPr>
          <w:rFonts w:ascii="Times New Roman" w:eastAsia="Arial Unicode MS" w:hAnsi="Times New Roman" w:cs="Times New Roman"/>
          <w:b/>
        </w:rPr>
        <w:t xml:space="preserve">SAG, S.A. DE V.C., </w:t>
      </w:r>
      <w:r w:rsidRPr="008459FD">
        <w:rPr>
          <w:rFonts w:ascii="Times New Roman" w:eastAsia="Arial Unicode MS" w:hAnsi="Times New Roman" w:cs="Times New Roman"/>
        </w:rPr>
        <w:t>obtuvo 20 puntos</w:t>
      </w:r>
      <w:r w:rsidRPr="008459FD">
        <w:rPr>
          <w:rFonts w:ascii="Times New Roman" w:eastAsia="Arial Unicode MS" w:hAnsi="Times New Roman" w:cs="Times New Roman"/>
          <w:b/>
        </w:rPr>
        <w:t xml:space="preserve">; y  OBERMET, S.A. DE C.V., </w:t>
      </w:r>
      <w:r w:rsidRPr="008459FD">
        <w:rPr>
          <w:rFonts w:ascii="Times New Roman" w:eastAsia="Arial Unicode MS" w:hAnsi="Times New Roman" w:cs="Times New Roman"/>
        </w:rPr>
        <w:t xml:space="preserve">obtuvo 20 puntos; </w:t>
      </w:r>
      <w:r w:rsidRPr="008459FD">
        <w:rPr>
          <w:rFonts w:ascii="Times New Roman" w:eastAsia="Arial Unicode MS" w:hAnsi="Times New Roman" w:cs="Times New Roman"/>
          <w:b/>
          <w:u w:val="single"/>
        </w:rPr>
        <w:t>ITEM TRES</w:t>
      </w:r>
      <w:r w:rsidRPr="008459FD">
        <w:rPr>
          <w:rFonts w:ascii="Times New Roman" w:eastAsia="Arial Unicode MS" w:hAnsi="Times New Roman" w:cs="Times New Roman"/>
        </w:rPr>
        <w:t xml:space="preserve">: Presentar un plan de medios por el período de 6 meses para difusión de las tres (3) campañas en televisión, cine y medios digitales, el porcentaje de este ítem se dividirá de la siguiente manera: a) Si presenta plan de medios que incluya televisión, cine y medio digitales, se le asignará 30 puntos, y b) Si presenta plan de medios que no incluya televisión, cine o medio digitales, se le asignará 0 puntos: </w:t>
      </w:r>
      <w:r w:rsidRPr="008459FD">
        <w:rPr>
          <w:rFonts w:ascii="Times New Roman" w:eastAsia="Arial Unicode MS" w:hAnsi="Times New Roman" w:cs="Times New Roman"/>
          <w:b/>
        </w:rPr>
        <w:t xml:space="preserve">LEMUSIMUN PUBLICIDAD, S.A. DE C.V. </w:t>
      </w:r>
      <w:r w:rsidRPr="008459FD">
        <w:rPr>
          <w:rFonts w:ascii="Times New Roman" w:eastAsia="Arial Unicode MS" w:hAnsi="Times New Roman" w:cs="Times New Roman"/>
        </w:rPr>
        <w:t xml:space="preserve">obtuvo 30 puntos; </w:t>
      </w:r>
      <w:r w:rsidRPr="008459FD">
        <w:rPr>
          <w:rFonts w:ascii="Times New Roman" w:eastAsia="Arial Unicode MS" w:hAnsi="Times New Roman" w:cs="Times New Roman"/>
          <w:b/>
        </w:rPr>
        <w:t xml:space="preserve">SAG, S.A. DE V.C., </w:t>
      </w:r>
      <w:r w:rsidRPr="008459FD">
        <w:rPr>
          <w:rFonts w:ascii="Times New Roman" w:eastAsia="Arial Unicode MS" w:hAnsi="Times New Roman" w:cs="Times New Roman"/>
        </w:rPr>
        <w:t>obtuvo 0 puntos</w:t>
      </w:r>
      <w:r w:rsidRPr="008459FD">
        <w:rPr>
          <w:rFonts w:ascii="Times New Roman" w:eastAsia="Arial Unicode MS" w:hAnsi="Times New Roman" w:cs="Times New Roman"/>
          <w:b/>
        </w:rPr>
        <w:t xml:space="preserve">; y  OBERMET, S.A. DE C.V., </w:t>
      </w:r>
      <w:r w:rsidRPr="008459FD">
        <w:rPr>
          <w:rFonts w:ascii="Times New Roman" w:eastAsia="Arial Unicode MS" w:hAnsi="Times New Roman" w:cs="Times New Roman"/>
        </w:rPr>
        <w:t xml:space="preserve">obtuvo 0 puntos; </w:t>
      </w:r>
      <w:r w:rsidRPr="008459FD">
        <w:rPr>
          <w:rFonts w:ascii="Times New Roman" w:eastAsia="Arial Unicode MS" w:hAnsi="Times New Roman" w:cs="Times New Roman"/>
          <w:b/>
          <w:u w:val="single"/>
        </w:rPr>
        <w:t>ITEM CUATRO</w:t>
      </w:r>
      <w:r w:rsidRPr="008459FD">
        <w:rPr>
          <w:rFonts w:ascii="Times New Roman" w:eastAsia="Arial Unicode MS" w:hAnsi="Times New Roman" w:cs="Times New Roman"/>
        </w:rPr>
        <w:t xml:space="preserve">: Presentar plan de lanzamiento de la campaña publicitaria en eventos o conferencia de prensa: </w:t>
      </w:r>
      <w:r w:rsidRPr="008459FD">
        <w:rPr>
          <w:rFonts w:ascii="Times New Roman" w:eastAsia="Arial Unicode MS" w:hAnsi="Times New Roman" w:cs="Times New Roman"/>
          <w:b/>
        </w:rPr>
        <w:t xml:space="preserve">LEMUSIMUN PUBLICIDAD, S.A. DE C.V. </w:t>
      </w:r>
      <w:r w:rsidRPr="008459FD">
        <w:rPr>
          <w:rFonts w:ascii="Times New Roman" w:eastAsia="Arial Unicode MS" w:hAnsi="Times New Roman" w:cs="Times New Roman"/>
        </w:rPr>
        <w:t xml:space="preserve">obtuvo 10 puntos; </w:t>
      </w:r>
      <w:r w:rsidRPr="008459FD">
        <w:rPr>
          <w:rFonts w:ascii="Times New Roman" w:eastAsia="Arial Unicode MS" w:hAnsi="Times New Roman" w:cs="Times New Roman"/>
          <w:b/>
        </w:rPr>
        <w:t xml:space="preserve">SAG, S.A. DE V.C., </w:t>
      </w:r>
      <w:r w:rsidRPr="008459FD">
        <w:rPr>
          <w:rFonts w:ascii="Times New Roman" w:eastAsia="Arial Unicode MS" w:hAnsi="Times New Roman" w:cs="Times New Roman"/>
        </w:rPr>
        <w:t>obtuvo 10 puntos</w:t>
      </w:r>
      <w:r w:rsidRPr="008459FD">
        <w:rPr>
          <w:rFonts w:ascii="Times New Roman" w:eastAsia="Arial Unicode MS" w:hAnsi="Times New Roman" w:cs="Times New Roman"/>
          <w:b/>
        </w:rPr>
        <w:t xml:space="preserve">; y  OBERMET, S.A. DE C.V., </w:t>
      </w:r>
      <w:r w:rsidRPr="008459FD">
        <w:rPr>
          <w:rFonts w:ascii="Times New Roman" w:eastAsia="Arial Unicode MS" w:hAnsi="Times New Roman" w:cs="Times New Roman"/>
        </w:rPr>
        <w:t>obtuvo 10 puntos. Cuy</w:t>
      </w:r>
      <w:r w:rsidR="00854156">
        <w:rPr>
          <w:rFonts w:ascii="Times New Roman" w:eastAsia="Arial Unicode MS" w:hAnsi="Times New Roman" w:cs="Times New Roman"/>
        </w:rPr>
        <w:t>o</w:t>
      </w:r>
      <w:r w:rsidRPr="008459FD">
        <w:rPr>
          <w:rFonts w:ascii="Times New Roman" w:eastAsia="Arial Unicode MS" w:hAnsi="Times New Roman" w:cs="Times New Roman"/>
        </w:rPr>
        <w:t xml:space="preserve"> resultado final se establece de la siguiente manera: </w:t>
      </w:r>
      <w:r w:rsidRPr="008459FD">
        <w:rPr>
          <w:rFonts w:ascii="Times New Roman" w:eastAsia="Arial Unicode MS" w:hAnsi="Times New Roman" w:cs="Times New Roman"/>
          <w:b/>
        </w:rPr>
        <w:t xml:space="preserve">LEMUSIMUN PUBLICIDAD, S.A. DE C.V. </w:t>
      </w:r>
      <w:r w:rsidRPr="008459FD">
        <w:rPr>
          <w:rFonts w:ascii="Times New Roman" w:eastAsia="Arial Unicode MS" w:hAnsi="Times New Roman" w:cs="Times New Roman"/>
        </w:rPr>
        <w:t xml:space="preserve">obtuvo 100 puntos; </w:t>
      </w:r>
      <w:r w:rsidRPr="008459FD">
        <w:rPr>
          <w:rFonts w:ascii="Times New Roman" w:eastAsia="Arial Unicode MS" w:hAnsi="Times New Roman" w:cs="Times New Roman"/>
          <w:b/>
        </w:rPr>
        <w:t xml:space="preserve">SAG, S.A. DE V.C.,  </w:t>
      </w:r>
      <w:r w:rsidRPr="008459FD">
        <w:rPr>
          <w:rFonts w:ascii="Times New Roman" w:eastAsia="Arial Unicode MS" w:hAnsi="Times New Roman" w:cs="Times New Roman"/>
        </w:rPr>
        <w:t>obtuvo  70  puntos</w:t>
      </w:r>
      <w:r w:rsidRPr="008459FD">
        <w:rPr>
          <w:rFonts w:ascii="Times New Roman" w:eastAsia="Arial Unicode MS" w:hAnsi="Times New Roman" w:cs="Times New Roman"/>
          <w:b/>
        </w:rPr>
        <w:t xml:space="preserve">;  y   OBERMET,  S.A. DE C.V.,  </w:t>
      </w:r>
      <w:r w:rsidRPr="008459FD">
        <w:rPr>
          <w:rFonts w:ascii="Times New Roman" w:eastAsia="Arial Unicode MS" w:hAnsi="Times New Roman" w:cs="Times New Roman"/>
        </w:rPr>
        <w:t xml:space="preserve">obtuvo  70  puntos.   Continua manifestado al pleno que, </w:t>
      </w:r>
      <w:r w:rsidRPr="008459FD">
        <w:rPr>
          <w:rFonts w:ascii="Times New Roman" w:eastAsia="Calibri" w:hAnsi="Times New Roman" w:cs="Times New Roman"/>
        </w:rPr>
        <w:t xml:space="preserve">en la Sección VII DESCRIPCIÓN Y ESPECIFICACIONES TECNICAS DEL SERVICIO, Numeral 3 ESPECIFICACIONES </w:t>
      </w:r>
      <w:r w:rsidRPr="008459FD">
        <w:rPr>
          <w:rFonts w:ascii="Times New Roman" w:eastAsia="Calibri" w:hAnsi="Times New Roman" w:cs="Times New Roman"/>
        </w:rPr>
        <w:lastRenderedPageBreak/>
        <w:t xml:space="preserve">TECNICAS DEL SERVICIO, en el último párrafo nota: para la elaboración del plan de medios debe presentarse la calendarización con todos los tiempos para diseño, producción, edición, aprobación y difusión de las campañas publicitarias; y de acuerdo al examen realizado a la oferta de la sociedad  OBERMET S.A. de C.V.  NO PRESENTO calendarización por lo que se le asigna el valor de </w:t>
      </w:r>
      <w:r w:rsidRPr="008459FD">
        <w:rPr>
          <w:rFonts w:ascii="Times New Roman" w:eastAsia="Calibri" w:hAnsi="Times New Roman" w:cs="Times New Roman"/>
          <w:b/>
        </w:rPr>
        <w:t>0 PUNTOS</w:t>
      </w:r>
      <w:r w:rsidRPr="008459FD">
        <w:rPr>
          <w:rFonts w:ascii="Times New Roman" w:eastAsia="Calibri" w:hAnsi="Times New Roman" w:cs="Times New Roman"/>
        </w:rPr>
        <w:t xml:space="preserve"> al ítem #3 de la evaluación técnica. La sociedad SAG,  S.A.  DE  C.V. </w:t>
      </w:r>
      <w:r w:rsidR="00854156">
        <w:rPr>
          <w:rFonts w:ascii="Times New Roman" w:eastAsia="Calibri" w:hAnsi="Times New Roman" w:cs="Times New Roman"/>
        </w:rPr>
        <w:t>e</w:t>
      </w:r>
      <w:r w:rsidRPr="008459FD">
        <w:rPr>
          <w:rFonts w:ascii="Times New Roman" w:eastAsia="Calibri" w:hAnsi="Times New Roman" w:cs="Times New Roman"/>
        </w:rPr>
        <w:t xml:space="preserve">n la Sección VII DESCRIPCIÓN Y ESPECIFICACIONES TECNICAS DEL SERVICIO, Numeral 3 ESPECIFICACIONES TECNICAS DEL SERVICIO, de acuerdo al examen realizado  en  CINES no especifica en su plan de medios la capacidad de personas, en MEDIOS DIGITALES no especifica día, horario, costo por día, por lo que se le asigna el valor de </w:t>
      </w:r>
      <w:r w:rsidRPr="008459FD">
        <w:rPr>
          <w:rFonts w:ascii="Times New Roman" w:eastAsia="Calibri" w:hAnsi="Times New Roman" w:cs="Times New Roman"/>
          <w:b/>
        </w:rPr>
        <w:t>0 PUNTOS</w:t>
      </w:r>
      <w:r w:rsidRPr="008459FD">
        <w:rPr>
          <w:rFonts w:ascii="Times New Roman" w:eastAsia="Calibri" w:hAnsi="Times New Roman" w:cs="Times New Roman"/>
        </w:rPr>
        <w:t xml:space="preserve"> al ítem #3 de la evaluación técnica</w:t>
      </w:r>
      <w:r w:rsidR="00854156">
        <w:rPr>
          <w:rFonts w:ascii="Times New Roman" w:eastAsia="Calibri" w:hAnsi="Times New Roman" w:cs="Times New Roman"/>
        </w:rPr>
        <w:t xml:space="preserve"> p</w:t>
      </w:r>
      <w:r w:rsidRPr="008459FD">
        <w:rPr>
          <w:rFonts w:ascii="Times New Roman" w:eastAsia="Calibri" w:hAnsi="Times New Roman" w:cs="Times New Roman"/>
        </w:rPr>
        <w:t xml:space="preserve">or lo anterior las sociedades SAG, S.A. DE C.V., Y OBERMET, S.A. DE C.V.; De acuerdo a lo anterior ambas sociedades alcanzaron un puntaje en esta etapa, de setenta (70) puntos y de acuerdo a las Bases de Licitación Sección V EVALUACIÓN Y COMPARACIÓN DE OFERTAS, Numeral 4 EVALUACIÓN DE OFERTAS; EVALUACIÓN DE LA OFERTA TÉCNICA, párrafo 6 establece: Para poder optar en la siguiente etapa de evaluación de la oferta económica, los ofertantes deberán obtener en la evaluación técnica el puntaje mínimo OCHENTA (80.00) PUNTOS, por lo tanto las sociedades SAG, S.A. DE C.V., Y OBERMET, S.A. DE C.V., alcanzaron 70 puntos, por lo cual no pasan a la siguiente etapa de evaluación Económica, y la sociedad </w:t>
      </w:r>
      <w:r w:rsidRPr="008459FD">
        <w:rPr>
          <w:rFonts w:ascii="Times New Roman" w:hAnsi="Times New Roman" w:cs="Times New Roman"/>
          <w:b/>
          <w:lang w:eastAsia="es-SV"/>
        </w:rPr>
        <w:t xml:space="preserve">LEMUSIMUN PUBLICIDAD, S.A. DE C.V., </w:t>
      </w:r>
      <w:r w:rsidRPr="008459FD">
        <w:rPr>
          <w:rFonts w:ascii="Times New Roman" w:hAnsi="Times New Roman" w:cs="Times New Roman"/>
          <w:lang w:eastAsia="es-SV"/>
        </w:rPr>
        <w:t>cumple</w:t>
      </w:r>
      <w:r w:rsidRPr="008459FD">
        <w:rPr>
          <w:rFonts w:ascii="Times New Roman" w:eastAsia="Calibri" w:hAnsi="Times New Roman" w:cs="Times New Roman"/>
        </w:rPr>
        <w:t xml:space="preserve"> con las especificaciones técnicas requeridas con un puntaje de 100 puntos otorgándole categoría de </w:t>
      </w:r>
      <w:r w:rsidRPr="008459FD">
        <w:rPr>
          <w:rFonts w:ascii="Times New Roman" w:eastAsia="Calibri" w:hAnsi="Times New Roman" w:cs="Times New Roman"/>
          <w:b/>
        </w:rPr>
        <w:t xml:space="preserve">CUMPLE.- </w:t>
      </w:r>
      <w:r w:rsidRPr="008459FD">
        <w:rPr>
          <w:rFonts w:ascii="Times New Roman" w:eastAsia="Calibri" w:hAnsi="Times New Roman" w:cs="Times New Roman"/>
        </w:rPr>
        <w:t xml:space="preserve">Asignándole a la sociedad  </w:t>
      </w:r>
      <w:r w:rsidRPr="008459FD">
        <w:rPr>
          <w:rFonts w:ascii="Times New Roman" w:hAnsi="Times New Roman" w:cs="Times New Roman"/>
          <w:b/>
          <w:lang w:eastAsia="es-SV"/>
        </w:rPr>
        <w:t xml:space="preserve">LEMUSIMUN PUBLICIADAD, S.A. DE C.V. </w:t>
      </w:r>
      <w:r w:rsidRPr="008459FD">
        <w:rPr>
          <w:rFonts w:ascii="Times New Roman" w:eastAsia="Calibri" w:hAnsi="Times New Roman" w:cs="Times New Roman"/>
        </w:rPr>
        <w:t xml:space="preserve">para esta etapa de evaluación técnica </w:t>
      </w:r>
      <w:r w:rsidRPr="008459FD">
        <w:rPr>
          <w:rFonts w:ascii="Times New Roman" w:eastAsia="Calibri" w:hAnsi="Times New Roman" w:cs="Times New Roman"/>
          <w:b/>
        </w:rPr>
        <w:t xml:space="preserve">60 puntos. </w:t>
      </w:r>
      <w:r w:rsidRPr="008459FD">
        <w:rPr>
          <w:rFonts w:ascii="Times New Roman" w:eastAsia="Calibri" w:hAnsi="Times New Roman" w:cs="Times New Roman"/>
        </w:rPr>
        <w:t xml:space="preserve">Posteriormente se procede a evaluar la oferta económica de la sociedad LEMUSIMUN, PUBLICIDAD, S.A. DE C.V. de la siguiente manera: </w:t>
      </w:r>
      <w:r w:rsidRPr="008459FD">
        <w:rPr>
          <w:rFonts w:ascii="Times New Roman" w:eastAsia="Calibri" w:hAnsi="Times New Roman" w:cs="Times New Roman"/>
          <w:b/>
          <w:u w:val="single"/>
        </w:rPr>
        <w:t>ITEM UNO</w:t>
      </w:r>
      <w:r w:rsidRPr="008459FD">
        <w:rPr>
          <w:rFonts w:ascii="Times New Roman" w:eastAsia="Calibri" w:hAnsi="Times New Roman" w:cs="Times New Roman"/>
        </w:rPr>
        <w:t xml:space="preserve">: Cantidad: </w:t>
      </w:r>
      <w:r w:rsidRPr="008459FD">
        <w:rPr>
          <w:rFonts w:ascii="Times New Roman" w:eastAsia="Calibri" w:hAnsi="Times New Roman" w:cs="Times New Roman"/>
          <w:b/>
        </w:rPr>
        <w:t>TRES</w:t>
      </w:r>
      <w:r w:rsidRPr="008459FD">
        <w:rPr>
          <w:rFonts w:ascii="Times New Roman" w:eastAsia="Calibri" w:hAnsi="Times New Roman" w:cs="Times New Roman"/>
        </w:rPr>
        <w:t xml:space="preserve">, Concepto: </w:t>
      </w:r>
      <w:r w:rsidRPr="008459FD">
        <w:rPr>
          <w:rFonts w:ascii="Times New Roman" w:eastAsia="Calibri" w:hAnsi="Times New Roman" w:cs="Times New Roman"/>
          <w:b/>
        </w:rPr>
        <w:t xml:space="preserve">Producción de 3 campañas de educación y seguridad vial y/o temas FONAT de 30 segundos cada uno a fin de trasmitirlos en medios televisivos, cines e impulsión de redes sociales mediante la creación de spot y animaciones,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$3,264.45, </w:t>
      </w:r>
      <w:r w:rsidRPr="008459FD">
        <w:rPr>
          <w:rFonts w:ascii="Times New Roman" w:eastAsia="Calibri" w:hAnsi="Times New Roman" w:cs="Times New Roman"/>
        </w:rPr>
        <w:t>PRECIO TOTAL:</w:t>
      </w:r>
      <w:r w:rsidRPr="008459FD">
        <w:rPr>
          <w:rFonts w:ascii="Times New Roman" w:eastAsia="Calibri" w:hAnsi="Times New Roman" w:cs="Times New Roman"/>
          <w:b/>
        </w:rPr>
        <w:t xml:space="preserve"> $9,793.34</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b/>
          <w:u w:val="single"/>
        </w:rPr>
        <w:t>ITEM DOS</w:t>
      </w:r>
      <w:r w:rsidRPr="008459FD">
        <w:rPr>
          <w:rFonts w:ascii="Times New Roman" w:eastAsia="Calibri" w:hAnsi="Times New Roman" w:cs="Times New Roman"/>
          <w:b/>
        </w:rPr>
        <w:t xml:space="preserve">: </w:t>
      </w:r>
      <w:r w:rsidRPr="008459FD">
        <w:rPr>
          <w:rFonts w:ascii="Times New Roman" w:eastAsia="Calibri" w:hAnsi="Times New Roman" w:cs="Times New Roman"/>
        </w:rPr>
        <w:t xml:space="preserve">Cantidad: </w:t>
      </w:r>
      <w:r w:rsidRPr="008459FD">
        <w:rPr>
          <w:rFonts w:ascii="Times New Roman" w:eastAsia="Calibri" w:hAnsi="Times New Roman" w:cs="Times New Roman"/>
          <w:b/>
        </w:rPr>
        <w:t>TRESCIENTAS</w:t>
      </w:r>
      <w:r w:rsidRPr="008459FD">
        <w:rPr>
          <w:rFonts w:ascii="Times New Roman" w:eastAsia="Calibri" w:hAnsi="Times New Roman" w:cs="Times New Roman"/>
        </w:rPr>
        <w:t>, Concepto:</w:t>
      </w:r>
      <w:r w:rsidRPr="008459FD">
        <w:rPr>
          <w:rFonts w:ascii="Times New Roman" w:hAnsi="Times New Roman" w:cs="Times New Roman"/>
        </w:rPr>
        <w:t xml:space="preserve"> </w:t>
      </w:r>
      <w:r w:rsidRPr="008459FD">
        <w:rPr>
          <w:rFonts w:ascii="Times New Roman" w:eastAsia="Calibri" w:hAnsi="Times New Roman" w:cs="Times New Roman"/>
          <w:b/>
        </w:rPr>
        <w:t xml:space="preserve">Difusión de 300 spot en medios televisivos nacionales y/o servicio de cable (300 pautas) ,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$90.07, </w:t>
      </w:r>
      <w:r w:rsidRPr="008459FD">
        <w:rPr>
          <w:rFonts w:ascii="Times New Roman" w:eastAsia="Calibri" w:hAnsi="Times New Roman" w:cs="Times New Roman"/>
        </w:rPr>
        <w:t>PRECIO TOTAL:</w:t>
      </w:r>
      <w:r w:rsidRPr="008459FD">
        <w:rPr>
          <w:rFonts w:ascii="Times New Roman" w:eastAsia="Calibri" w:hAnsi="Times New Roman" w:cs="Times New Roman"/>
          <w:b/>
        </w:rPr>
        <w:t xml:space="preserve"> $27,021.00</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b/>
          <w:u w:val="single"/>
        </w:rPr>
        <w:t>ITEM TRES</w:t>
      </w:r>
      <w:r w:rsidRPr="008459FD">
        <w:rPr>
          <w:rFonts w:ascii="Times New Roman" w:eastAsia="Calibri" w:hAnsi="Times New Roman" w:cs="Times New Roman"/>
          <w:b/>
        </w:rPr>
        <w:t xml:space="preserve">: </w:t>
      </w:r>
      <w:r w:rsidRPr="008459FD">
        <w:rPr>
          <w:rFonts w:ascii="Times New Roman" w:eastAsia="Calibri" w:hAnsi="Times New Roman" w:cs="Times New Roman"/>
        </w:rPr>
        <w:t>Cantidad:</w:t>
      </w:r>
      <w:r w:rsidRPr="008459FD">
        <w:rPr>
          <w:rFonts w:ascii="Times New Roman" w:eastAsia="Calibri" w:hAnsi="Times New Roman" w:cs="Times New Roman"/>
          <w:b/>
        </w:rPr>
        <w:t xml:space="preserve"> DOS MIL QUINIENTOS</w:t>
      </w:r>
      <w:r w:rsidRPr="008459FD">
        <w:rPr>
          <w:rFonts w:ascii="Times New Roman" w:eastAsia="Calibri" w:hAnsi="Times New Roman" w:cs="Times New Roman"/>
        </w:rPr>
        <w:t>, Concepto:</w:t>
      </w:r>
      <w:r w:rsidRPr="008459FD">
        <w:rPr>
          <w:rFonts w:ascii="Times New Roman" w:hAnsi="Times New Roman" w:cs="Times New Roman"/>
        </w:rPr>
        <w:t xml:space="preserve"> </w:t>
      </w:r>
      <w:r w:rsidRPr="008459FD">
        <w:rPr>
          <w:rFonts w:ascii="Times New Roman" w:eastAsia="Calibri" w:hAnsi="Times New Roman" w:cs="Times New Roman"/>
          <w:b/>
        </w:rPr>
        <w:t>Difusión de 2,500 spot en salas de cine en los departamentos de San Salvador, San Miguel, Santa Ana, películas de estreno y los días de más concurrencia</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$6.78, </w:t>
      </w:r>
      <w:r w:rsidRPr="008459FD">
        <w:rPr>
          <w:rFonts w:ascii="Times New Roman" w:eastAsia="Calibri" w:hAnsi="Times New Roman" w:cs="Times New Roman"/>
        </w:rPr>
        <w:t>PRECIO TOTAL:</w:t>
      </w:r>
      <w:r w:rsidRPr="008459FD">
        <w:rPr>
          <w:rFonts w:ascii="Times New Roman" w:eastAsia="Calibri" w:hAnsi="Times New Roman" w:cs="Times New Roman"/>
          <w:b/>
        </w:rPr>
        <w:t xml:space="preserve"> $16,950.00</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b/>
          <w:u w:val="single"/>
        </w:rPr>
        <w:t>ITEM CUATRO</w:t>
      </w:r>
      <w:r w:rsidRPr="008459FD">
        <w:rPr>
          <w:rFonts w:ascii="Times New Roman" w:eastAsia="Calibri" w:hAnsi="Times New Roman" w:cs="Times New Roman"/>
          <w:b/>
        </w:rPr>
        <w:t xml:space="preserve">: </w:t>
      </w:r>
      <w:r w:rsidRPr="008459FD">
        <w:rPr>
          <w:rFonts w:ascii="Times New Roman" w:eastAsia="Calibri" w:hAnsi="Times New Roman" w:cs="Times New Roman"/>
        </w:rPr>
        <w:t>Cantidad:</w:t>
      </w:r>
      <w:r w:rsidRPr="008459FD">
        <w:rPr>
          <w:rFonts w:ascii="Times New Roman" w:eastAsia="Calibri" w:hAnsi="Times New Roman" w:cs="Times New Roman"/>
          <w:b/>
        </w:rPr>
        <w:t xml:space="preserve"> CIENTO VEINTE</w:t>
      </w:r>
      <w:r w:rsidRPr="008459FD">
        <w:rPr>
          <w:rFonts w:ascii="Times New Roman" w:eastAsia="Calibri" w:hAnsi="Times New Roman" w:cs="Times New Roman"/>
        </w:rPr>
        <w:t xml:space="preserve">, Concepto: </w:t>
      </w:r>
      <w:r w:rsidRPr="008459FD">
        <w:rPr>
          <w:rFonts w:ascii="Times New Roman" w:eastAsia="Calibri" w:hAnsi="Times New Roman" w:cs="Times New Roman"/>
          <w:b/>
        </w:rPr>
        <w:t xml:space="preserve">Material impulsado en medios digitales (Redes Sociales, Páginas Web, o aplicaciones), pudiendo ser la creación de banner, animaciones,  </w:t>
      </w:r>
      <w:proofErr w:type="spellStart"/>
      <w:r w:rsidRPr="008459FD">
        <w:rPr>
          <w:rFonts w:ascii="Times New Roman" w:eastAsia="Calibri" w:hAnsi="Times New Roman" w:cs="Times New Roman"/>
          <w:b/>
        </w:rPr>
        <w:t>gifts</w:t>
      </w:r>
      <w:proofErr w:type="spellEnd"/>
      <w:r w:rsidRPr="008459FD">
        <w:rPr>
          <w:rFonts w:ascii="Times New Roman" w:eastAsia="Calibri" w:hAnsi="Times New Roman" w:cs="Times New Roman"/>
          <w:b/>
        </w:rPr>
        <w:t xml:space="preserve">  u  otros,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$98.50,  </w:t>
      </w:r>
      <w:r w:rsidRPr="008459FD">
        <w:rPr>
          <w:rFonts w:ascii="Times New Roman" w:eastAsia="Calibri" w:hAnsi="Times New Roman" w:cs="Times New Roman"/>
        </w:rPr>
        <w:t>PRECIO TOTAL:</w:t>
      </w:r>
      <w:r w:rsidRPr="008459FD">
        <w:rPr>
          <w:rFonts w:ascii="Times New Roman" w:eastAsia="Calibri" w:hAnsi="Times New Roman" w:cs="Times New Roman"/>
          <w:b/>
        </w:rPr>
        <w:t xml:space="preserve"> $11,820.00; </w:t>
      </w:r>
      <w:r w:rsidRPr="008459FD">
        <w:rPr>
          <w:rFonts w:ascii="Times New Roman" w:eastAsia="Calibri" w:hAnsi="Times New Roman" w:cs="Times New Roman"/>
        </w:rPr>
        <w:t>sumando un monto total de</w:t>
      </w:r>
      <w:r w:rsidRPr="008459FD">
        <w:rPr>
          <w:rFonts w:ascii="Times New Roman" w:eastAsia="Calibri" w:hAnsi="Times New Roman" w:cs="Times New Roman"/>
          <w:b/>
        </w:rPr>
        <w:t xml:space="preserve"> $65,584.34.- </w:t>
      </w:r>
      <w:r w:rsidRPr="008459FD">
        <w:rPr>
          <w:rFonts w:ascii="Times New Roman" w:eastAsia="Calibri" w:hAnsi="Times New Roman" w:cs="Times New Roman"/>
        </w:rPr>
        <w:t xml:space="preserve">El Licenciado Canizalez Moran hace énfasis en la siguiente aclaración: que hace </w:t>
      </w:r>
      <w:r w:rsidRPr="008459FD">
        <w:rPr>
          <w:rFonts w:ascii="Times New Roman" w:eastAsia="Calibri" w:hAnsi="Times New Roman" w:cs="Times New Roman"/>
        </w:rPr>
        <w:lastRenderedPageBreak/>
        <w:t>saber que en la oferta económica de la sociedad LEMUSIMUN PUBLICIDAD, S.A. DE C.V., para el Ítem 2 Difusión de 300 Spot, present</w:t>
      </w:r>
      <w:r w:rsidR="00854156">
        <w:rPr>
          <w:rFonts w:ascii="Times New Roman" w:eastAsia="Calibri" w:hAnsi="Times New Roman" w:cs="Times New Roman"/>
        </w:rPr>
        <w:t>ó</w:t>
      </w:r>
      <w:r w:rsidRPr="008459FD">
        <w:rPr>
          <w:rFonts w:ascii="Times New Roman" w:eastAsia="Calibri" w:hAnsi="Times New Roman" w:cs="Times New Roman"/>
        </w:rPr>
        <w:t xml:space="preserve"> en el cuadro de Oferta Económica, de la Sección VIII ANEXOS, </w:t>
      </w:r>
      <w:r w:rsidR="00854156">
        <w:rPr>
          <w:rFonts w:ascii="Times New Roman" w:eastAsia="Calibri" w:hAnsi="Times New Roman" w:cs="Times New Roman"/>
        </w:rPr>
        <w:t>oferta de</w:t>
      </w:r>
      <w:r w:rsidR="00854156" w:rsidRPr="008459FD">
        <w:rPr>
          <w:rFonts w:ascii="Times New Roman" w:eastAsia="Calibri" w:hAnsi="Times New Roman" w:cs="Times New Roman"/>
        </w:rPr>
        <w:t xml:space="preserve"> </w:t>
      </w:r>
      <w:r w:rsidRPr="008459FD">
        <w:rPr>
          <w:rFonts w:ascii="Times New Roman" w:eastAsia="Calibri" w:hAnsi="Times New Roman" w:cs="Times New Roman"/>
        </w:rPr>
        <w:t>una cantidad de 400 Spot, con un precio unitario de US$ 90.07, y en la Base de Licitación en la Sección VII DESCRIPCIÓN Y ESPECIFICACIONES TECNICAS DEL SERVICIO, en el Ítem 2 se solicitó 300 SPOT, por lo que esta Comisión Evaluadora de ofertas realiz</w:t>
      </w:r>
      <w:r w:rsidR="00854156">
        <w:rPr>
          <w:rFonts w:ascii="Times New Roman" w:eastAsia="Calibri" w:hAnsi="Times New Roman" w:cs="Times New Roman"/>
        </w:rPr>
        <w:t>ó</w:t>
      </w:r>
      <w:r w:rsidRPr="008459FD">
        <w:rPr>
          <w:rFonts w:ascii="Times New Roman" w:eastAsia="Calibri" w:hAnsi="Times New Roman" w:cs="Times New Roman"/>
        </w:rPr>
        <w:t xml:space="preserve"> la operación aritmética de los 300 Spot, solicitados en la Base de Licitación,  por el precio unitario establecido por la sociedad LEMUSIMUN, S.A. DE C.V. DE US$ 90.07, POR LO QUE SE REAJUSTA SU PRECIO OFERTADO PARA EL ÍTEM 2 A US$27,021.00. </w:t>
      </w:r>
      <w:r w:rsidRPr="008459FD">
        <w:rPr>
          <w:rFonts w:ascii="Times New Roman" w:eastAsia="Calibri" w:hAnsi="Times New Roman" w:cs="Times New Roman"/>
          <w:lang w:val="es-SV"/>
        </w:rPr>
        <w:t>Con el reajuste realizado se procediendo a evaluar la oferta económica de la siguiente manera: El puntaje obtenido para la etapa de evaluación económica se obtendrá según la base de licitación de la forma siguiente:</w:t>
      </w:r>
      <w:r w:rsidRPr="008459FD">
        <w:rPr>
          <w:rFonts w:ascii="Times New Roman" w:eastAsia="Calibri" w:hAnsi="Times New Roman" w:cs="Times New Roman"/>
        </w:rPr>
        <w:t xml:space="preserve"> </w:t>
      </w:r>
      <w:r w:rsidRPr="008459FD">
        <w:rPr>
          <w:rFonts w:ascii="Times New Roman" w:eastAsia="Calibri" w:hAnsi="Times New Roman" w:cs="Times New Roman"/>
          <w:lang w:val="es-SV"/>
        </w:rPr>
        <w:t xml:space="preserve">El puntaje obtenido para la etapa de evaluación económica se obtendrá según </w:t>
      </w:r>
      <w:r w:rsidRPr="008459FD">
        <w:rPr>
          <w:rFonts w:ascii="Times New Roman" w:eastAsia="Calibri" w:hAnsi="Times New Roman" w:cs="Times New Roman"/>
        </w:rPr>
        <w:t>la base de licitación; l</w:t>
      </w:r>
      <w:r w:rsidRPr="008459FD">
        <w:rPr>
          <w:rFonts w:ascii="Times New Roman" w:eastAsia="Calibri" w:hAnsi="Times New Roman" w:cs="Times New Roman"/>
          <w:lang w:val="es-SV"/>
        </w:rPr>
        <w:t xml:space="preserve">a empresa </w:t>
      </w:r>
      <w:r w:rsidRPr="008459FD">
        <w:rPr>
          <w:rFonts w:ascii="Times New Roman" w:eastAsia="Calibri" w:hAnsi="Times New Roman" w:cs="Times New Roman"/>
          <w:b/>
          <w:lang w:val="es-SV"/>
        </w:rPr>
        <w:t>LEMUSIMUN PUBLICADA, S.A. DE C.V.</w:t>
      </w:r>
      <w:r w:rsidRPr="008459FD">
        <w:rPr>
          <w:rFonts w:ascii="Times New Roman" w:eastAsia="Calibri" w:hAnsi="Times New Roman" w:cs="Times New Roman"/>
          <w:lang w:val="es-SV"/>
        </w:rPr>
        <w:t xml:space="preserve"> por su oferta económica se le asigna para este ítem </w:t>
      </w:r>
      <w:r w:rsidRPr="008459FD">
        <w:rPr>
          <w:rFonts w:ascii="Times New Roman" w:eastAsia="Calibri" w:hAnsi="Times New Roman" w:cs="Times New Roman"/>
          <w:b/>
          <w:lang w:val="es-SV"/>
        </w:rPr>
        <w:t>20 puntos</w:t>
      </w:r>
      <w:r w:rsidRPr="008459FD">
        <w:rPr>
          <w:rFonts w:ascii="Times New Roman" w:eastAsia="Calibri" w:hAnsi="Times New Roman" w:cs="Times New Roman"/>
          <w:b/>
        </w:rPr>
        <w:t xml:space="preserve">. </w:t>
      </w:r>
      <w:r w:rsidRPr="008459FD">
        <w:rPr>
          <w:rFonts w:ascii="Times New Roman" w:eastAsia="Calibri" w:hAnsi="Times New Roman" w:cs="Times New Roman"/>
          <w:lang w:val="es-SV"/>
        </w:rPr>
        <w:t xml:space="preserve">Para obtener </w:t>
      </w:r>
      <w:r w:rsidRPr="008459FD">
        <w:rPr>
          <w:rFonts w:ascii="Times New Roman" w:eastAsia="Calibri" w:hAnsi="Times New Roman" w:cs="Times New Roman"/>
        </w:rPr>
        <w:t>la puntuación final se realizó</w:t>
      </w:r>
      <w:r w:rsidRPr="008459FD">
        <w:rPr>
          <w:rFonts w:ascii="Times New Roman" w:eastAsia="Calibri" w:hAnsi="Times New Roman" w:cs="Times New Roman"/>
          <w:lang w:val="es-SV"/>
        </w:rPr>
        <w:t xml:space="preserve"> la sumatoria de las evaluaciones Financiera, Técnicas y Económica, según lo muestra la base de licitación</w:t>
      </w:r>
      <w:r w:rsidRPr="008459FD">
        <w:rPr>
          <w:rFonts w:ascii="Times New Roman" w:eastAsia="Calibri" w:hAnsi="Times New Roman" w:cs="Times New Roman"/>
        </w:rPr>
        <w:t xml:space="preserve">, obteniendo el resultado siguiente PUNTUACION FINANCIERA: VEINTE PUNTOS; PUNTUACION TECNICA: SESENTA PUNTOS; y PUNTUACION ECONOMICA: VEINTE PUNTOS; PUNTAJE FINAL: CIEN PUNTOS.- Todo lo anterior de conformidad al </w:t>
      </w:r>
      <w:r w:rsidRPr="00CA0A64">
        <w:rPr>
          <w:rFonts w:ascii="Times New Roman" w:eastAsia="Calibri" w:hAnsi="Times New Roman" w:cs="Times New Roman"/>
          <w:b/>
          <w:color w:val="4F81BD" w:themeColor="accent1"/>
          <w:u w:val="single"/>
        </w:rPr>
        <w:t>Anexo 1</w:t>
      </w:r>
      <w:r w:rsidRPr="008459FD">
        <w:rPr>
          <w:rFonts w:ascii="Times New Roman" w:eastAsia="Calibri" w:hAnsi="Times New Roman" w:cs="Times New Roman"/>
        </w:rPr>
        <w:t xml:space="preserve"> de la presente acta. </w:t>
      </w:r>
      <w:r w:rsidRPr="008459FD">
        <w:rPr>
          <w:rFonts w:ascii="Times New Roman" w:hAnsi="Times New Roman" w:cs="Times New Roman"/>
        </w:rPr>
        <w:t xml:space="preserve">Con base a los argumentos expuestos, la Comisión Evaluadora de Ofertas de la Licitación en referencia RECOMIENDA ADJUDICAR: La Sociedad  </w:t>
      </w:r>
      <w:r w:rsidRPr="008459FD">
        <w:rPr>
          <w:rFonts w:ascii="Times New Roman" w:hAnsi="Times New Roman" w:cs="Times New Roman"/>
          <w:b/>
          <w:lang w:eastAsia="es-SV"/>
        </w:rPr>
        <w:t>LEMUSIMUN PUBLICIDAD, S.A. DE C.V.</w:t>
      </w:r>
      <w:r w:rsidRPr="008459FD">
        <w:rPr>
          <w:rFonts w:ascii="Times New Roman" w:hAnsi="Times New Roman" w:cs="Times New Roman"/>
          <w:b/>
        </w:rPr>
        <w:t xml:space="preserve"> </w:t>
      </w:r>
      <w:r w:rsidR="00854156" w:rsidRPr="001E4403">
        <w:rPr>
          <w:rFonts w:ascii="Times New Roman" w:hAnsi="Times New Roman" w:cs="Times New Roman"/>
        </w:rPr>
        <w:t>la cual</w:t>
      </w:r>
      <w:r w:rsidR="00854156">
        <w:rPr>
          <w:rFonts w:ascii="Times New Roman" w:hAnsi="Times New Roman" w:cs="Times New Roman"/>
          <w:b/>
        </w:rPr>
        <w:t xml:space="preserve"> </w:t>
      </w:r>
      <w:r w:rsidRPr="008459FD">
        <w:rPr>
          <w:rFonts w:ascii="Times New Roman" w:hAnsi="Times New Roman" w:cs="Times New Roman"/>
        </w:rPr>
        <w:t xml:space="preserve">recibe una puntuación final de </w:t>
      </w:r>
      <w:r w:rsidRPr="008459FD">
        <w:rPr>
          <w:rFonts w:ascii="Times New Roman" w:hAnsi="Times New Roman" w:cs="Times New Roman"/>
          <w:b/>
        </w:rPr>
        <w:t>100 puntos</w:t>
      </w:r>
      <w:r w:rsidRPr="008459FD">
        <w:rPr>
          <w:rFonts w:ascii="Times New Roman" w:hAnsi="Times New Roman" w:cs="Times New Roman"/>
        </w:rPr>
        <w:t xml:space="preserve">. </w:t>
      </w:r>
      <w:r w:rsidRPr="008459FD">
        <w:rPr>
          <w:rFonts w:ascii="Times New Roman" w:eastAsia="Bookman Old Style" w:hAnsi="Times New Roman" w:cs="Times New Roman"/>
        </w:rPr>
        <w:t xml:space="preserve">De acuerdo a lo anterior se concluye lo siguiente: </w:t>
      </w:r>
      <w:r w:rsidRPr="008459FD">
        <w:rPr>
          <w:rFonts w:ascii="Times New Roman" w:hAnsi="Times New Roman" w:cs="Times New Roman"/>
        </w:rPr>
        <w:t xml:space="preserve">Recomendar Adjudicar a la Sociedad  </w:t>
      </w:r>
      <w:r w:rsidRPr="008459FD">
        <w:rPr>
          <w:rFonts w:ascii="Times New Roman" w:hAnsi="Times New Roman" w:cs="Times New Roman"/>
          <w:b/>
          <w:lang w:eastAsia="es-SV"/>
        </w:rPr>
        <w:t>LEMUSIMUN PUBLICIDAD, S.A. DE C.V.</w:t>
      </w:r>
      <w:r w:rsidRPr="008459FD">
        <w:rPr>
          <w:rFonts w:ascii="Times New Roman" w:hAnsi="Times New Roman" w:cs="Times New Roman"/>
          <w:b/>
        </w:rPr>
        <w:t xml:space="preserve"> </w:t>
      </w:r>
      <w:r w:rsidR="00854156">
        <w:rPr>
          <w:rFonts w:ascii="Times New Roman" w:hAnsi="Times New Roman" w:cs="Times New Roman"/>
          <w:b/>
        </w:rPr>
        <w:t>l</w:t>
      </w:r>
      <w:r w:rsidRPr="008459FD">
        <w:rPr>
          <w:rFonts w:ascii="Times New Roman" w:hAnsi="Times New Roman" w:cs="Times New Roman"/>
          <w:b/>
        </w:rPr>
        <w:t xml:space="preserve">a licitación LP-01/FONAT/2017, SEGUNDA CONVOCATORIA, SERVICIOS DE PUBLICIDAD FONAT-CONASEVI, </w:t>
      </w:r>
      <w:r w:rsidRPr="008459FD">
        <w:rPr>
          <w:rFonts w:ascii="Times New Roman" w:hAnsi="Times New Roman" w:cs="Times New Roman"/>
        </w:rPr>
        <w:t xml:space="preserve">hasta por un monto de </w:t>
      </w:r>
      <w:r w:rsidRPr="008459FD">
        <w:rPr>
          <w:rFonts w:ascii="Times New Roman" w:hAnsi="Times New Roman" w:cs="Times New Roman"/>
          <w:b/>
        </w:rPr>
        <w:t>SESENTA Y CINCO MIL QUINIENTOS OCHENTA Y CUATRO 34/100 DOLARES</w:t>
      </w:r>
      <w:r w:rsidRPr="008459FD">
        <w:rPr>
          <w:rFonts w:ascii="Times New Roman" w:hAnsi="Times New Roman" w:cs="Times New Roman"/>
        </w:rPr>
        <w:t xml:space="preserve"> </w:t>
      </w:r>
      <w:r w:rsidRPr="008459FD">
        <w:rPr>
          <w:rFonts w:ascii="Times New Roman" w:hAnsi="Times New Roman" w:cs="Times New Roman"/>
          <w:b/>
        </w:rPr>
        <w:t xml:space="preserve">(US $65,584.34).-  </w:t>
      </w:r>
      <w:r w:rsidRPr="008459FD">
        <w:rPr>
          <w:rFonts w:ascii="Times New Roman" w:hAnsi="Times New Roman" w:cs="Times New Roman"/>
        </w:rPr>
        <w:t>Después del análisis respectivo y las consideraciones  sobre el particular el Consejo Directivo por unanimidad acuerda: i)</w:t>
      </w:r>
      <w:r w:rsidRPr="008459FD">
        <w:rPr>
          <w:rFonts w:ascii="Times New Roman" w:hAnsi="Times New Roman" w:cs="Times New Roman"/>
          <w:b/>
        </w:rPr>
        <w:t xml:space="preserve"> Dar por recibido </w:t>
      </w:r>
      <w:r w:rsidRPr="008459FD">
        <w:rPr>
          <w:rFonts w:ascii="Times New Roman" w:hAnsi="Times New Roman" w:cs="Times New Roman"/>
        </w:rPr>
        <w:t xml:space="preserve">el informe de recomendación de adjudicación de la Comisión de Evaluación de Ofertas de la Licitación Pública No. LP-01/FONAT/2017, denominada “Servicio de Publicidad para FONAT-CONASEVI”, segunda convocatoria, de acuerdo a lo descrito; y ii) </w:t>
      </w:r>
      <w:r w:rsidRPr="008459FD">
        <w:rPr>
          <w:rFonts w:ascii="Times New Roman" w:hAnsi="Times New Roman" w:cs="Times New Roman"/>
          <w:b/>
        </w:rPr>
        <w:t>ADJUDICAR</w:t>
      </w:r>
      <w:r w:rsidRPr="008459FD">
        <w:rPr>
          <w:rFonts w:ascii="Times New Roman" w:hAnsi="Times New Roman" w:cs="Times New Roman"/>
        </w:rPr>
        <w:t xml:space="preserve"> a la sociedad </w:t>
      </w:r>
      <w:r w:rsidRPr="008459FD">
        <w:rPr>
          <w:rFonts w:ascii="Times New Roman" w:hAnsi="Times New Roman" w:cs="Times New Roman"/>
          <w:b/>
          <w:lang w:eastAsia="es-SV"/>
        </w:rPr>
        <w:t>LEMUSIMUN PUBLICIDAD, S.A. DE C.V.</w:t>
      </w:r>
      <w:r w:rsidRPr="008459FD">
        <w:rPr>
          <w:rFonts w:ascii="Times New Roman" w:hAnsi="Times New Roman" w:cs="Times New Roman"/>
          <w:b/>
        </w:rPr>
        <w:t xml:space="preserve"> </w:t>
      </w:r>
      <w:r w:rsidRPr="008459FD">
        <w:rPr>
          <w:rFonts w:ascii="Times New Roman" w:hAnsi="Times New Roman" w:cs="Times New Roman"/>
        </w:rPr>
        <w:t xml:space="preserve">hasta por un monto de </w:t>
      </w:r>
      <w:r w:rsidRPr="008459FD">
        <w:rPr>
          <w:rFonts w:ascii="Times New Roman" w:hAnsi="Times New Roman" w:cs="Times New Roman"/>
          <w:b/>
        </w:rPr>
        <w:t>SESENTA Y CINCO MIL QUINIENTOS OCHENTA Y CUATRO 34/100 DOLARES</w:t>
      </w:r>
      <w:r w:rsidRPr="008459FD">
        <w:rPr>
          <w:rFonts w:ascii="Times New Roman" w:hAnsi="Times New Roman" w:cs="Times New Roman"/>
        </w:rPr>
        <w:t xml:space="preserve"> </w:t>
      </w:r>
      <w:r w:rsidRPr="008459FD">
        <w:rPr>
          <w:rFonts w:ascii="Times New Roman" w:hAnsi="Times New Roman" w:cs="Times New Roman"/>
          <w:b/>
        </w:rPr>
        <w:t xml:space="preserve">(US $65,584.34); </w:t>
      </w:r>
      <w:r w:rsidRPr="008459FD">
        <w:rPr>
          <w:rFonts w:ascii="Times New Roman" w:hAnsi="Times New Roman" w:cs="Times New Roman"/>
        </w:rPr>
        <w:t>de acuerdo a los siguientes requerimientos:</w:t>
      </w:r>
      <w:r w:rsidRPr="008459FD">
        <w:rPr>
          <w:rFonts w:ascii="Times New Roman" w:hAnsi="Times New Roman" w:cs="Times New Roman"/>
          <w:b/>
        </w:rPr>
        <w:t xml:space="preserve"> </w:t>
      </w:r>
      <w:r w:rsidRPr="008459FD">
        <w:rPr>
          <w:rFonts w:ascii="Times New Roman" w:eastAsia="Calibri" w:hAnsi="Times New Roman" w:cs="Times New Roman"/>
          <w:b/>
          <w:u w:val="single"/>
        </w:rPr>
        <w:t>ITEM UNO</w:t>
      </w:r>
      <w:r w:rsidRPr="008459FD">
        <w:rPr>
          <w:rFonts w:ascii="Times New Roman" w:eastAsia="Calibri" w:hAnsi="Times New Roman" w:cs="Times New Roman"/>
        </w:rPr>
        <w:t xml:space="preserve">: Cantidad: </w:t>
      </w:r>
      <w:r w:rsidRPr="008459FD">
        <w:rPr>
          <w:rFonts w:ascii="Times New Roman" w:eastAsia="Calibri" w:hAnsi="Times New Roman" w:cs="Times New Roman"/>
          <w:b/>
        </w:rPr>
        <w:t>TRES</w:t>
      </w:r>
      <w:r w:rsidRPr="008459FD">
        <w:rPr>
          <w:rFonts w:ascii="Times New Roman" w:eastAsia="Calibri" w:hAnsi="Times New Roman" w:cs="Times New Roman"/>
        </w:rPr>
        <w:t xml:space="preserve">, Concepto: </w:t>
      </w:r>
      <w:r w:rsidRPr="008459FD">
        <w:rPr>
          <w:rFonts w:ascii="Times New Roman" w:eastAsia="Calibri" w:hAnsi="Times New Roman" w:cs="Times New Roman"/>
          <w:b/>
        </w:rPr>
        <w:t xml:space="preserve">Producción de 3 campañas de educación y seguridad vial y/o temas FONAT de 30 segundos cada uno a fin de trasmitirlos en medios televisivos, cines e impulsión de redes sociales mediante la creación de spot y animaciones,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$3,264.45,  </w:t>
      </w:r>
      <w:r w:rsidRPr="008459FD">
        <w:rPr>
          <w:rFonts w:ascii="Times New Roman" w:eastAsia="Calibri" w:hAnsi="Times New Roman" w:cs="Times New Roman"/>
        </w:rPr>
        <w:t xml:space="preserve">PRECIO  TOTAL: </w:t>
      </w:r>
      <w:r w:rsidRPr="008459FD">
        <w:rPr>
          <w:rFonts w:ascii="Times New Roman" w:eastAsia="Calibri" w:hAnsi="Times New Roman" w:cs="Times New Roman"/>
          <w:b/>
        </w:rPr>
        <w:t xml:space="preserve"> $9,793.34</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b/>
          <w:u w:val="single"/>
        </w:rPr>
        <w:t>ITEM DOS</w:t>
      </w:r>
      <w:r w:rsidRPr="008459FD">
        <w:rPr>
          <w:rFonts w:ascii="Times New Roman" w:eastAsia="Calibri" w:hAnsi="Times New Roman" w:cs="Times New Roman"/>
          <w:b/>
        </w:rPr>
        <w:t xml:space="preserve">: </w:t>
      </w:r>
      <w:r w:rsidRPr="008459FD">
        <w:rPr>
          <w:rFonts w:ascii="Times New Roman" w:eastAsia="Calibri" w:hAnsi="Times New Roman" w:cs="Times New Roman"/>
        </w:rPr>
        <w:lastRenderedPageBreak/>
        <w:t xml:space="preserve">Cantidad: </w:t>
      </w:r>
      <w:r w:rsidRPr="008459FD">
        <w:rPr>
          <w:rFonts w:ascii="Times New Roman" w:eastAsia="Calibri" w:hAnsi="Times New Roman" w:cs="Times New Roman"/>
          <w:b/>
        </w:rPr>
        <w:t>TRESCIENTAS</w:t>
      </w:r>
      <w:r w:rsidRPr="008459FD">
        <w:rPr>
          <w:rFonts w:ascii="Times New Roman" w:eastAsia="Calibri" w:hAnsi="Times New Roman" w:cs="Times New Roman"/>
        </w:rPr>
        <w:t>, Concepto:</w:t>
      </w:r>
      <w:r w:rsidRPr="008459FD">
        <w:rPr>
          <w:rFonts w:ascii="Times New Roman" w:hAnsi="Times New Roman" w:cs="Times New Roman"/>
        </w:rPr>
        <w:t xml:space="preserve"> </w:t>
      </w:r>
      <w:r w:rsidRPr="008459FD">
        <w:rPr>
          <w:rFonts w:ascii="Times New Roman" w:eastAsia="Calibri" w:hAnsi="Times New Roman" w:cs="Times New Roman"/>
          <w:b/>
        </w:rPr>
        <w:t>Difusión de 300 spot en medios televisivos nacionales y/o</w:t>
      </w:r>
      <w:r w:rsidR="00CA0A64">
        <w:rPr>
          <w:rFonts w:ascii="Times New Roman" w:eastAsia="Calibri" w:hAnsi="Times New Roman" w:cs="Times New Roman"/>
          <w:b/>
        </w:rPr>
        <w:t xml:space="preserve"> servicio de cable (300 pautas)</w:t>
      </w:r>
      <w:r w:rsidRPr="008459FD">
        <w:rPr>
          <w:rFonts w:ascii="Times New Roman" w:eastAsia="Calibri" w:hAnsi="Times New Roman" w:cs="Times New Roman"/>
          <w:b/>
        </w:rPr>
        <w:t xml:space="preserve">,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$90.07, </w:t>
      </w:r>
      <w:r w:rsidRPr="008459FD">
        <w:rPr>
          <w:rFonts w:ascii="Times New Roman" w:eastAsia="Calibri" w:hAnsi="Times New Roman" w:cs="Times New Roman"/>
        </w:rPr>
        <w:t>PRECIO TOTAL:</w:t>
      </w:r>
      <w:r w:rsidRPr="008459FD">
        <w:rPr>
          <w:rFonts w:ascii="Times New Roman" w:eastAsia="Calibri" w:hAnsi="Times New Roman" w:cs="Times New Roman"/>
          <w:b/>
        </w:rPr>
        <w:t xml:space="preserve"> $27,021.00</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b/>
          <w:u w:val="single"/>
        </w:rPr>
        <w:t>ITEM TRES</w:t>
      </w:r>
      <w:r w:rsidRPr="008459FD">
        <w:rPr>
          <w:rFonts w:ascii="Times New Roman" w:eastAsia="Calibri" w:hAnsi="Times New Roman" w:cs="Times New Roman"/>
          <w:b/>
        </w:rPr>
        <w:t xml:space="preserve">: </w:t>
      </w:r>
      <w:r w:rsidRPr="008459FD">
        <w:rPr>
          <w:rFonts w:ascii="Times New Roman" w:eastAsia="Calibri" w:hAnsi="Times New Roman" w:cs="Times New Roman"/>
        </w:rPr>
        <w:t>Cantidad:</w:t>
      </w:r>
      <w:r w:rsidRPr="008459FD">
        <w:rPr>
          <w:rFonts w:ascii="Times New Roman" w:eastAsia="Calibri" w:hAnsi="Times New Roman" w:cs="Times New Roman"/>
          <w:b/>
        </w:rPr>
        <w:t xml:space="preserve"> DOS MIL QUINIENTOS</w:t>
      </w:r>
      <w:r w:rsidRPr="008459FD">
        <w:rPr>
          <w:rFonts w:ascii="Times New Roman" w:eastAsia="Calibri" w:hAnsi="Times New Roman" w:cs="Times New Roman"/>
        </w:rPr>
        <w:t>, Concepto:</w:t>
      </w:r>
      <w:r w:rsidRPr="008459FD">
        <w:rPr>
          <w:rFonts w:ascii="Times New Roman" w:hAnsi="Times New Roman" w:cs="Times New Roman"/>
        </w:rPr>
        <w:t xml:space="preserve"> </w:t>
      </w:r>
      <w:r w:rsidRPr="008459FD">
        <w:rPr>
          <w:rFonts w:ascii="Times New Roman" w:eastAsia="Calibri" w:hAnsi="Times New Roman" w:cs="Times New Roman"/>
          <w:b/>
        </w:rPr>
        <w:t>Difusión de 2,500 spot en salas de cine en los departamentos de San Salvador, San Miguel, Santa Ana, películas de estreno y los días de más concurrencia</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$6.78, </w:t>
      </w:r>
      <w:r w:rsidRPr="008459FD">
        <w:rPr>
          <w:rFonts w:ascii="Times New Roman" w:eastAsia="Calibri" w:hAnsi="Times New Roman" w:cs="Times New Roman"/>
        </w:rPr>
        <w:t>PRECIO TOTAL:</w:t>
      </w:r>
      <w:r w:rsidRPr="008459FD">
        <w:rPr>
          <w:rFonts w:ascii="Times New Roman" w:eastAsia="Calibri" w:hAnsi="Times New Roman" w:cs="Times New Roman"/>
          <w:b/>
        </w:rPr>
        <w:t xml:space="preserve"> $16,950.00</w:t>
      </w:r>
      <w:r w:rsidRPr="008459FD">
        <w:rPr>
          <w:rFonts w:ascii="Times New Roman" w:eastAsia="Calibri" w:hAnsi="Times New Roman" w:cs="Times New Roman"/>
        </w:rPr>
        <w:t>;</w:t>
      </w:r>
      <w:r w:rsidRPr="008459FD">
        <w:rPr>
          <w:rFonts w:ascii="Times New Roman" w:eastAsia="Calibri" w:hAnsi="Times New Roman" w:cs="Times New Roman"/>
          <w:b/>
        </w:rPr>
        <w:t xml:space="preserve"> </w:t>
      </w:r>
      <w:r w:rsidRPr="008459FD">
        <w:rPr>
          <w:rFonts w:ascii="Times New Roman" w:eastAsia="Calibri" w:hAnsi="Times New Roman" w:cs="Times New Roman"/>
          <w:b/>
          <w:u w:val="single"/>
        </w:rPr>
        <w:t>ITEM CUATRO</w:t>
      </w:r>
      <w:r w:rsidRPr="008459FD">
        <w:rPr>
          <w:rFonts w:ascii="Times New Roman" w:eastAsia="Calibri" w:hAnsi="Times New Roman" w:cs="Times New Roman"/>
          <w:b/>
        </w:rPr>
        <w:t xml:space="preserve">: </w:t>
      </w:r>
      <w:r w:rsidRPr="008459FD">
        <w:rPr>
          <w:rFonts w:ascii="Times New Roman" w:eastAsia="Calibri" w:hAnsi="Times New Roman" w:cs="Times New Roman"/>
        </w:rPr>
        <w:t>Cantidad:</w:t>
      </w:r>
      <w:r w:rsidRPr="008459FD">
        <w:rPr>
          <w:rFonts w:ascii="Times New Roman" w:eastAsia="Calibri" w:hAnsi="Times New Roman" w:cs="Times New Roman"/>
          <w:b/>
        </w:rPr>
        <w:t xml:space="preserve"> CIENTO VEINTE</w:t>
      </w:r>
      <w:r w:rsidRPr="008459FD">
        <w:rPr>
          <w:rFonts w:ascii="Times New Roman" w:eastAsia="Calibri" w:hAnsi="Times New Roman" w:cs="Times New Roman"/>
        </w:rPr>
        <w:t xml:space="preserve">, Concepto: </w:t>
      </w:r>
      <w:r w:rsidRPr="008459FD">
        <w:rPr>
          <w:rFonts w:ascii="Times New Roman" w:eastAsia="Calibri" w:hAnsi="Times New Roman" w:cs="Times New Roman"/>
          <w:b/>
        </w:rPr>
        <w:t xml:space="preserve">Material impulsado en medios digitales (Redes Sociales, Páginas Web, o aplicaciones), pudiendo ser la creación de banner, animaciones, </w:t>
      </w:r>
      <w:proofErr w:type="spellStart"/>
      <w:r w:rsidRPr="008459FD">
        <w:rPr>
          <w:rFonts w:ascii="Times New Roman" w:eastAsia="Calibri" w:hAnsi="Times New Roman" w:cs="Times New Roman"/>
          <w:b/>
        </w:rPr>
        <w:t>gifts</w:t>
      </w:r>
      <w:proofErr w:type="spellEnd"/>
      <w:r w:rsidRPr="008459FD">
        <w:rPr>
          <w:rFonts w:ascii="Times New Roman" w:eastAsia="Calibri" w:hAnsi="Times New Roman" w:cs="Times New Roman"/>
          <w:b/>
        </w:rPr>
        <w:t xml:space="preserve"> u otros, </w:t>
      </w:r>
      <w:r w:rsidRPr="008459FD">
        <w:rPr>
          <w:rFonts w:ascii="Times New Roman" w:eastAsia="Calibri" w:hAnsi="Times New Roman" w:cs="Times New Roman"/>
        </w:rPr>
        <w:t>PRECIO UNITARIO:</w:t>
      </w:r>
      <w:r w:rsidRPr="008459FD">
        <w:rPr>
          <w:rFonts w:ascii="Times New Roman" w:eastAsia="Calibri" w:hAnsi="Times New Roman" w:cs="Times New Roman"/>
          <w:b/>
        </w:rPr>
        <w:t xml:space="preserve"> $98.50, </w:t>
      </w:r>
      <w:r w:rsidRPr="008459FD">
        <w:rPr>
          <w:rFonts w:ascii="Times New Roman" w:eastAsia="Calibri" w:hAnsi="Times New Roman" w:cs="Times New Roman"/>
        </w:rPr>
        <w:t>PRECIO TOTAL:</w:t>
      </w:r>
      <w:r w:rsidRPr="008459FD">
        <w:rPr>
          <w:rFonts w:ascii="Times New Roman" w:eastAsia="Calibri" w:hAnsi="Times New Roman" w:cs="Times New Roman"/>
          <w:b/>
        </w:rPr>
        <w:t xml:space="preserve"> $11,820.00.- -------</w:t>
      </w:r>
      <w:r w:rsidR="001E4403">
        <w:rPr>
          <w:rFonts w:ascii="Times New Roman" w:eastAsia="Calibri" w:hAnsi="Times New Roman" w:cs="Times New Roman"/>
          <w:b/>
        </w:rPr>
        <w:t>----------------</w:t>
      </w:r>
      <w:r w:rsidRPr="008459FD">
        <w:rPr>
          <w:rFonts w:ascii="Times New Roman" w:eastAsia="Calibri" w:hAnsi="Times New Roman" w:cs="Times New Roman"/>
          <w:b/>
        </w:rPr>
        <w:t>---------------------</w:t>
      </w:r>
      <w:r w:rsidR="00F60434" w:rsidRPr="00F60434">
        <w:rPr>
          <w:rFonts w:ascii="Times New Roman" w:hAnsi="Times New Roman" w:cs="Times New Roman"/>
          <w:b/>
        </w:rPr>
        <w:t>3. Varios.--------------------</w:t>
      </w:r>
      <w:r w:rsidR="00F60434">
        <w:rPr>
          <w:rFonts w:ascii="Times New Roman" w:hAnsi="Times New Roman" w:cs="Times New Roman"/>
          <w:b/>
        </w:rPr>
        <w:t>-----------</w:t>
      </w:r>
      <w:r w:rsidR="00F60434" w:rsidRPr="00F60434">
        <w:rPr>
          <w:rFonts w:ascii="Times New Roman" w:hAnsi="Times New Roman" w:cs="Times New Roman"/>
          <w:b/>
        </w:rPr>
        <w:t>-----------------------------------------------------------------------------</w:t>
      </w:r>
      <w:r w:rsidR="00F60434" w:rsidRPr="00F60434">
        <w:rPr>
          <w:rFonts w:ascii="Times New Roman" w:hAnsi="Times New Roman" w:cs="Times New Roman"/>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F60434">
        <w:rPr>
          <w:rFonts w:ascii="Times New Roman" w:hAnsi="Times New Roman" w:cs="Times New Roman"/>
        </w:rPr>
        <w:t>-----------------------------------</w:t>
      </w:r>
      <w:r w:rsidR="00F60434" w:rsidRPr="00F60434">
        <w:rPr>
          <w:rFonts w:ascii="Times New Roman" w:hAnsi="Times New Roman" w:cs="Times New Roman"/>
        </w:rPr>
        <w:t>-------------------------------------------------</w:t>
      </w:r>
      <w:r w:rsidR="003D3E4A" w:rsidRPr="002B6ABE">
        <w:rPr>
          <w:rFonts w:ascii="Times New Roman" w:hAnsi="Times New Roman" w:cs="Times New Roman"/>
          <w:b/>
        </w:rPr>
        <w:t xml:space="preserve">ACUERDOS. </w:t>
      </w:r>
      <w:r w:rsidR="003D3E4A" w:rsidRPr="002B6ABE">
        <w:rPr>
          <w:rFonts w:ascii="Times New Roman" w:hAnsi="Times New Roman" w:cs="Times New Roman"/>
        </w:rPr>
        <w:t xml:space="preserve">------------------------------------------------------------------------------------------------------Con relación a cada uno de los puntos discutidos y previamente expuestos, el Consejo Directivo </w:t>
      </w:r>
      <w:r w:rsidR="00CA0A64">
        <w:rPr>
          <w:rFonts w:ascii="Times New Roman" w:hAnsi="Times New Roman" w:cs="Times New Roman"/>
          <w:b/>
        </w:rPr>
        <w:t xml:space="preserve">ACUERDA: </w:t>
      </w:r>
      <w:r w:rsidR="00CA0A64" w:rsidRPr="00CA0A64">
        <w:rPr>
          <w:rFonts w:ascii="Times New Roman" w:hAnsi="Times New Roman" w:cs="Times New Roman"/>
          <w:b/>
        </w:rPr>
        <w:t>I) Dar por recibido</w:t>
      </w:r>
      <w:r w:rsidR="00CA0A64" w:rsidRPr="00CA0A64">
        <w:rPr>
          <w:rFonts w:ascii="Times New Roman" w:hAnsi="Times New Roman" w:cs="Times New Roman"/>
        </w:rPr>
        <w:t xml:space="preserve"> el informe de recomendación de adjudicación de la Comisión de Evaluación de Ofertas de la Licitación Pública No. LP-01/FONAT/2017, denominada “Servicio de Publicidad para FONAT-CONASEVI”, segunda convocatoria, de acuerdo al contenido descrito en el punto de número 2) del acta de sesión ordinaria número doce de fecha uno de noviembre de dos mil diecisiete.-  </w:t>
      </w:r>
      <w:r w:rsidR="00CA0A64" w:rsidRPr="00CA0A64">
        <w:rPr>
          <w:rFonts w:ascii="Times New Roman" w:hAnsi="Times New Roman" w:cs="Times New Roman"/>
          <w:b/>
        </w:rPr>
        <w:t>II)  ADJUDICAR</w:t>
      </w:r>
      <w:r w:rsidR="00CA0A64" w:rsidRPr="00CA0A64">
        <w:rPr>
          <w:rFonts w:ascii="Times New Roman" w:hAnsi="Times New Roman" w:cs="Times New Roman"/>
        </w:rPr>
        <w:t xml:space="preserve"> a la sociedad </w:t>
      </w:r>
      <w:r w:rsidR="00CA0A64" w:rsidRPr="00CA0A64">
        <w:rPr>
          <w:rFonts w:ascii="Times New Roman" w:hAnsi="Times New Roman" w:cs="Times New Roman"/>
          <w:b/>
        </w:rPr>
        <w:t>LEMUSIMUN PUBLICIDAD, S.A. DE C.V.</w:t>
      </w:r>
      <w:r w:rsidR="00CA0A64" w:rsidRPr="00CA0A64">
        <w:rPr>
          <w:rFonts w:ascii="Times New Roman" w:hAnsi="Times New Roman" w:cs="Times New Roman"/>
        </w:rPr>
        <w:t xml:space="preserve"> hasta por un monto de </w:t>
      </w:r>
      <w:r w:rsidR="00CA0A64" w:rsidRPr="00CA0A64">
        <w:rPr>
          <w:rFonts w:ascii="Times New Roman" w:hAnsi="Times New Roman" w:cs="Times New Roman"/>
          <w:b/>
        </w:rPr>
        <w:t>SESENTA Y CINCO MIL QUINIENTOS OCHENTA Y CUATRO 34/100 DOLARES (US $65,584.34)</w:t>
      </w:r>
      <w:r w:rsidR="00CA0A64" w:rsidRPr="00CA0A64">
        <w:rPr>
          <w:rFonts w:ascii="Times New Roman" w:hAnsi="Times New Roman" w:cs="Times New Roman"/>
        </w:rPr>
        <w:t xml:space="preserve">; de acuerdo a los siguientes requerimientos: </w:t>
      </w:r>
      <w:r w:rsidR="00CA0A64" w:rsidRPr="00CA0A64">
        <w:rPr>
          <w:rFonts w:ascii="Times New Roman" w:hAnsi="Times New Roman" w:cs="Times New Roman"/>
          <w:u w:val="single"/>
        </w:rPr>
        <w:t>ITEM UNO:</w:t>
      </w:r>
      <w:r w:rsidR="00CA0A64" w:rsidRPr="00CA0A64">
        <w:rPr>
          <w:rFonts w:ascii="Times New Roman" w:hAnsi="Times New Roman" w:cs="Times New Roman"/>
        </w:rPr>
        <w:t xml:space="preserve"> Cantidad: TRES, Concepto: Producción de 3 campañas de educación y seguridad vial y/o temas FONAT de 30 segundos cada uno a fin de trasmitirlos en medios televisivos, cines e impulsión de redes sociales mediante la creación de spot y animaciones, PRECIO UNITARIO: $3,264.45, PRECIO TOTAL: $9,793.34; </w:t>
      </w:r>
      <w:r w:rsidR="00CA0A64" w:rsidRPr="00CA0A64">
        <w:rPr>
          <w:rFonts w:ascii="Times New Roman" w:hAnsi="Times New Roman" w:cs="Times New Roman"/>
          <w:u w:val="single"/>
        </w:rPr>
        <w:t>ITEM DOS:</w:t>
      </w:r>
      <w:r w:rsidR="00CA0A64" w:rsidRPr="00CA0A64">
        <w:rPr>
          <w:rFonts w:ascii="Times New Roman" w:hAnsi="Times New Roman" w:cs="Times New Roman"/>
        </w:rPr>
        <w:t xml:space="preserve"> Cantidad: TRESCIENTAS, Concepto: Difusión de 300 spot en medios televisivos nacionales y/o servicio de cable (300 pautas) , PRECIO UNITARIO: $90.07, PRECIO TOTAL: $27,021.00; </w:t>
      </w:r>
      <w:r w:rsidR="00CA0A64" w:rsidRPr="00CA0A64">
        <w:rPr>
          <w:rFonts w:ascii="Times New Roman" w:hAnsi="Times New Roman" w:cs="Times New Roman"/>
          <w:u w:val="single"/>
        </w:rPr>
        <w:t>ITEM TRES:</w:t>
      </w:r>
      <w:r w:rsidR="00CA0A64" w:rsidRPr="00CA0A64">
        <w:rPr>
          <w:rFonts w:ascii="Times New Roman" w:hAnsi="Times New Roman" w:cs="Times New Roman"/>
        </w:rPr>
        <w:t xml:space="preserve"> Cantidad: DOS MIL QUINIENTOS, Concepto: Difusión de 2,500 spot en salas de cine en los departamentos de San Salvador, San Miguel, Santa Ana, películas de estreno y los días de más concurrencia, PRECIO UNITARIO: $6.78, PRECIO TOTAL: $16,950.00;</w:t>
      </w:r>
      <w:r w:rsidR="00CA0A64">
        <w:rPr>
          <w:rFonts w:ascii="Times New Roman" w:hAnsi="Times New Roman" w:cs="Times New Roman"/>
        </w:rPr>
        <w:t xml:space="preserve"> e</w:t>
      </w:r>
      <w:r w:rsidR="00CA0A64" w:rsidRPr="00CA0A64">
        <w:rPr>
          <w:rFonts w:ascii="Times New Roman" w:hAnsi="Times New Roman" w:cs="Times New Roman"/>
        </w:rPr>
        <w:t xml:space="preserve"> </w:t>
      </w:r>
      <w:r w:rsidR="00CA0A64" w:rsidRPr="00CA0A64">
        <w:rPr>
          <w:rFonts w:ascii="Times New Roman" w:hAnsi="Times New Roman" w:cs="Times New Roman"/>
          <w:u w:val="single"/>
        </w:rPr>
        <w:t>ITEM CUATRO:</w:t>
      </w:r>
      <w:r w:rsidR="00CA0A64" w:rsidRPr="00CA0A64">
        <w:rPr>
          <w:rFonts w:ascii="Times New Roman" w:hAnsi="Times New Roman" w:cs="Times New Roman"/>
        </w:rPr>
        <w:t xml:space="preserve"> Cantidad: CIENTO VEINTE, Concepto: Material impulsado en medios digitales (Redes Sociales, Páginas Web, o aplicaciones), pudiendo ser la creación de banner, animaciones, </w:t>
      </w:r>
      <w:proofErr w:type="spellStart"/>
      <w:r w:rsidR="00CA0A64" w:rsidRPr="00CA0A64">
        <w:rPr>
          <w:rFonts w:ascii="Times New Roman" w:hAnsi="Times New Roman" w:cs="Times New Roman"/>
        </w:rPr>
        <w:t>gifts</w:t>
      </w:r>
      <w:proofErr w:type="spellEnd"/>
      <w:r w:rsidR="00CA0A64" w:rsidRPr="00CA0A64">
        <w:rPr>
          <w:rFonts w:ascii="Times New Roman" w:hAnsi="Times New Roman" w:cs="Times New Roman"/>
        </w:rPr>
        <w:t xml:space="preserve"> u otros, PRECIO UNITARIO: $98.50, PRECIO TOTAL: $11,820.00.- </w:t>
      </w:r>
      <w:r w:rsidR="009C61DA" w:rsidRPr="009C61DA">
        <w:rPr>
          <w:rFonts w:ascii="Times New Roman" w:hAnsi="Times New Roman" w:cs="Times New Roman"/>
          <w:b/>
        </w:rPr>
        <w:t xml:space="preserve">III) Designar  </w:t>
      </w:r>
      <w:r w:rsidR="009C61DA" w:rsidRPr="009C61DA">
        <w:rPr>
          <w:rFonts w:ascii="Times New Roman" w:hAnsi="Times New Roman" w:cs="Times New Roman"/>
        </w:rPr>
        <w:t>a la Licenciada Loyda Marielos Alfaro Ch</w:t>
      </w:r>
      <w:r w:rsidR="004D1F18">
        <w:rPr>
          <w:rFonts w:ascii="Times New Roman" w:hAnsi="Times New Roman" w:cs="Times New Roman"/>
        </w:rPr>
        <w:t>é</w:t>
      </w:r>
      <w:r w:rsidR="009C61DA" w:rsidRPr="009C61DA">
        <w:rPr>
          <w:rFonts w:ascii="Times New Roman" w:hAnsi="Times New Roman" w:cs="Times New Roman"/>
        </w:rPr>
        <w:t xml:space="preserve">vez, Directora Ejecutiva, para que suscriba el </w:t>
      </w:r>
      <w:r w:rsidR="009C61DA" w:rsidRPr="009C61DA">
        <w:rPr>
          <w:rFonts w:ascii="Times New Roman" w:hAnsi="Times New Roman" w:cs="Times New Roman"/>
        </w:rPr>
        <w:lastRenderedPageBreak/>
        <w:t>CONTRATO DE SERVICIOS No.01/2017, relacionado al proceso de LICITACIÓN PÚBLICA LP- 01/FONAT/2017, denominado SERVICIOS DE PUBLICIDAD PARA FONAT-CONASEVI, de conformidad a lo establecido en la Ley de Adquisiciones y Contrataciones de la Administración Publica; base de la licitación y términos de referencia, y a la Resolución de Adjudicación asentada en</w:t>
      </w:r>
      <w:r w:rsidR="009C61DA">
        <w:rPr>
          <w:rFonts w:ascii="Times New Roman" w:hAnsi="Times New Roman" w:cs="Times New Roman"/>
        </w:rPr>
        <w:t xml:space="preserve"> la presente acta</w:t>
      </w:r>
      <w:r w:rsidR="009C61DA" w:rsidRPr="009C61DA">
        <w:rPr>
          <w:rFonts w:ascii="Times New Roman" w:hAnsi="Times New Roman" w:cs="Times New Roman"/>
        </w:rPr>
        <w:t>.-</w:t>
      </w:r>
      <w:r w:rsidR="00C74226">
        <w:rPr>
          <w:rFonts w:ascii="Times New Roman" w:hAnsi="Times New Roman" w:cs="Times New Roman"/>
          <w:b/>
        </w:rPr>
        <w:t xml:space="preserve"> </w:t>
      </w:r>
      <w:r w:rsidR="002B6ABE" w:rsidRPr="002B6ABE">
        <w:rPr>
          <w:rFonts w:ascii="Times New Roman" w:hAnsi="Times New Roman" w:cs="Times New Roman"/>
        </w:rPr>
        <w:t>No habiendo nada más que hacer constar se cierra la presente acta y leída que fue, para constancia firmamos</w:t>
      </w:r>
      <w:r w:rsidR="00403DA1">
        <w:rPr>
          <w:rFonts w:ascii="Times New Roman" w:hAnsi="Times New Roman" w:cs="Times New Roman"/>
        </w:rPr>
        <w:t>.---</w:t>
      </w:r>
      <w:r w:rsidR="009F19F3">
        <w:rPr>
          <w:rFonts w:ascii="Times New Roman" w:hAnsi="Times New Roman" w:cs="Times New Roman"/>
        </w:rPr>
        <w:t>---------------</w:t>
      </w:r>
      <w:r w:rsidR="00C74226">
        <w:rPr>
          <w:rFonts w:ascii="Times New Roman" w:hAnsi="Times New Roman" w:cs="Times New Roman"/>
        </w:rPr>
        <w:t>-----------------------------------------------------------</w:t>
      </w:r>
      <w:r w:rsidR="009F19F3">
        <w:rPr>
          <w:rFonts w:ascii="Times New Roman" w:hAnsi="Times New Roman" w:cs="Times New Roman"/>
        </w:rPr>
        <w:t>---------</w:t>
      </w:r>
      <w:r w:rsidR="00403DA1">
        <w:rPr>
          <w:rFonts w:ascii="Times New Roman" w:hAnsi="Times New Roman" w:cs="Times New Roman"/>
        </w:rPr>
        <w:t>---</w:t>
      </w:r>
    </w:p>
    <w:p w14:paraId="45F1DD5C" w14:textId="77777777" w:rsidR="003D3E4A" w:rsidRPr="009F19F3" w:rsidRDefault="003D3E4A" w:rsidP="00A5145D">
      <w:pPr>
        <w:spacing w:after="0" w:line="360" w:lineRule="auto"/>
        <w:jc w:val="both"/>
        <w:rPr>
          <w:rFonts w:ascii="Times New Roman" w:eastAsia="Times New Roman" w:hAnsi="Times New Roman" w:cs="Times New Roman"/>
          <w:lang w:eastAsia="es-ES"/>
        </w:rPr>
      </w:pPr>
    </w:p>
    <w:p w14:paraId="25037EA1" w14:textId="77777777" w:rsidR="00403DA1" w:rsidRPr="00C74226" w:rsidRDefault="00403DA1" w:rsidP="00A5145D">
      <w:pPr>
        <w:spacing w:after="0" w:line="360" w:lineRule="auto"/>
        <w:jc w:val="both"/>
        <w:rPr>
          <w:rFonts w:ascii="Times New Roman" w:eastAsia="Times New Roman" w:hAnsi="Times New Roman" w:cs="Times New Roman"/>
          <w:lang w:eastAsia="es-ES"/>
        </w:rPr>
      </w:pPr>
    </w:p>
    <w:p w14:paraId="121DB94A" w14:textId="77777777" w:rsidR="00403DA1" w:rsidRDefault="00403DA1" w:rsidP="00A5145D">
      <w:pPr>
        <w:spacing w:after="0" w:line="360" w:lineRule="auto"/>
        <w:jc w:val="both"/>
        <w:rPr>
          <w:rFonts w:ascii="Times New Roman" w:eastAsia="Times New Roman" w:hAnsi="Times New Roman" w:cs="Times New Roman"/>
          <w:lang w:val="es-ES" w:eastAsia="es-ES"/>
        </w:rPr>
      </w:pPr>
    </w:p>
    <w:p w14:paraId="541B6414" w14:textId="77777777" w:rsidR="00E46EF6" w:rsidRPr="00E2419A" w:rsidRDefault="00E46EF6" w:rsidP="00A5145D">
      <w:pPr>
        <w:spacing w:after="0" w:line="360" w:lineRule="auto"/>
        <w:jc w:val="both"/>
        <w:rPr>
          <w:rFonts w:ascii="Times New Roman" w:eastAsia="Times New Roman" w:hAnsi="Times New Roman" w:cs="Times New Roman"/>
          <w:lang w:val="es-ES" w:eastAsia="es-ES"/>
        </w:rPr>
      </w:pPr>
    </w:p>
    <w:p w14:paraId="53F306B6" w14:textId="77777777" w:rsidR="003071E4" w:rsidRPr="00E2419A" w:rsidRDefault="003071E4" w:rsidP="006E358B">
      <w:pPr>
        <w:spacing w:after="0" w:line="240" w:lineRule="auto"/>
        <w:rPr>
          <w:rFonts w:ascii="Times New Roman" w:hAnsi="Times New Roman" w:cs="Times New Roman"/>
          <w:b/>
        </w:rPr>
      </w:pPr>
    </w:p>
    <w:p w14:paraId="227E1A7D" w14:textId="600E5E9E" w:rsidR="00CD0AA1" w:rsidRPr="00D574CE" w:rsidRDefault="00CD0AA1" w:rsidP="00CD0AA1">
      <w:pPr>
        <w:spacing w:after="0" w:line="240" w:lineRule="auto"/>
        <w:jc w:val="center"/>
        <w:rPr>
          <w:rFonts w:ascii="Times New Roman" w:hAnsi="Times New Roman" w:cs="Times New Roman"/>
          <w:b/>
        </w:rPr>
      </w:pPr>
      <w:r w:rsidRPr="00D574CE">
        <w:rPr>
          <w:rFonts w:ascii="Times New Roman" w:hAnsi="Times New Roman" w:cs="Times New Roman"/>
          <w:b/>
        </w:rPr>
        <w:t xml:space="preserve">Lic. Nelson </w:t>
      </w:r>
      <w:r w:rsidR="00972F90" w:rsidRPr="00D574CE">
        <w:rPr>
          <w:rFonts w:ascii="Times New Roman" w:hAnsi="Times New Roman" w:cs="Times New Roman"/>
          <w:b/>
        </w:rPr>
        <w:t>García</w:t>
      </w:r>
    </w:p>
    <w:p w14:paraId="5ACAF38B" w14:textId="77777777" w:rsidR="00CD0AA1" w:rsidRPr="00D574CE" w:rsidRDefault="00CD0AA1" w:rsidP="00CD0AA1">
      <w:pPr>
        <w:spacing w:after="0" w:line="240" w:lineRule="auto"/>
        <w:jc w:val="center"/>
        <w:rPr>
          <w:rFonts w:ascii="Times New Roman" w:hAnsi="Times New Roman" w:cs="Times New Roman"/>
          <w:b/>
        </w:rPr>
      </w:pPr>
      <w:r w:rsidRPr="00D574CE">
        <w:rPr>
          <w:rFonts w:ascii="Times New Roman" w:hAnsi="Times New Roman" w:cs="Times New Roman"/>
          <w:b/>
        </w:rPr>
        <w:t>Presidente</w:t>
      </w:r>
    </w:p>
    <w:p w14:paraId="36EDF5EF" w14:textId="77777777" w:rsidR="00CD0AA1" w:rsidRPr="00D574CE" w:rsidRDefault="00CD0AA1" w:rsidP="00CD0AA1">
      <w:pPr>
        <w:spacing w:after="0" w:line="240" w:lineRule="auto"/>
        <w:jc w:val="center"/>
        <w:rPr>
          <w:rFonts w:ascii="Times New Roman" w:hAnsi="Times New Roman" w:cs="Times New Roman"/>
          <w:b/>
        </w:rPr>
      </w:pPr>
    </w:p>
    <w:p w14:paraId="6200B4E1" w14:textId="77777777" w:rsidR="00CD0AA1" w:rsidRPr="00D574CE" w:rsidRDefault="00CD0AA1" w:rsidP="00CD0AA1">
      <w:pPr>
        <w:spacing w:after="0" w:line="240" w:lineRule="auto"/>
        <w:rPr>
          <w:rFonts w:ascii="Times New Roman" w:hAnsi="Times New Roman" w:cs="Times New Roman"/>
          <w:b/>
        </w:rPr>
      </w:pPr>
    </w:p>
    <w:p w14:paraId="47797167" w14:textId="77777777" w:rsidR="004E1E63" w:rsidRPr="00D574CE" w:rsidRDefault="004E1E63" w:rsidP="00CD0AA1">
      <w:pPr>
        <w:spacing w:after="0" w:line="240" w:lineRule="auto"/>
        <w:rPr>
          <w:rFonts w:ascii="Times New Roman" w:hAnsi="Times New Roman" w:cs="Times New Roman"/>
          <w:b/>
        </w:rPr>
      </w:pPr>
    </w:p>
    <w:p w14:paraId="584D3552" w14:textId="77777777" w:rsidR="00403DA1" w:rsidRPr="00D574CE" w:rsidRDefault="00403DA1" w:rsidP="00CD0AA1">
      <w:pPr>
        <w:spacing w:after="0" w:line="240" w:lineRule="auto"/>
        <w:rPr>
          <w:rFonts w:ascii="Times New Roman" w:hAnsi="Times New Roman" w:cs="Times New Roman"/>
          <w:b/>
        </w:rPr>
      </w:pPr>
    </w:p>
    <w:p w14:paraId="64B3EA6C" w14:textId="77777777" w:rsidR="00CD0AA1" w:rsidRPr="00D574CE" w:rsidRDefault="00CD0AA1" w:rsidP="00CD0AA1">
      <w:pPr>
        <w:spacing w:after="0" w:line="240" w:lineRule="auto"/>
        <w:rPr>
          <w:rFonts w:ascii="Times New Roman" w:hAnsi="Times New Roman" w:cs="Times New Roman"/>
          <w:b/>
        </w:rPr>
      </w:pPr>
    </w:p>
    <w:p w14:paraId="1FBB4EE3" w14:textId="77777777" w:rsidR="009F19F3" w:rsidRPr="00D574CE" w:rsidRDefault="009F19F3" w:rsidP="00CD0AA1">
      <w:pPr>
        <w:spacing w:after="0" w:line="240" w:lineRule="auto"/>
        <w:rPr>
          <w:rFonts w:ascii="Times New Roman" w:hAnsi="Times New Roman" w:cs="Times New Roman"/>
          <w:b/>
        </w:rPr>
      </w:pPr>
    </w:p>
    <w:p w14:paraId="5152FC61" w14:textId="77777777" w:rsidR="00972F90" w:rsidRPr="001E4403" w:rsidRDefault="00972F90" w:rsidP="00972F90">
      <w:pPr>
        <w:spacing w:after="0" w:line="240" w:lineRule="auto"/>
        <w:jc w:val="center"/>
        <w:rPr>
          <w:rFonts w:ascii="Times New Roman" w:hAnsi="Times New Roman" w:cs="Times New Roman"/>
          <w:b/>
        </w:rPr>
      </w:pPr>
    </w:p>
    <w:p w14:paraId="77A907E0" w14:textId="77777777" w:rsidR="00972F90" w:rsidRPr="001E4403" w:rsidRDefault="00972F90" w:rsidP="00972F90">
      <w:pPr>
        <w:spacing w:after="0" w:line="240" w:lineRule="auto"/>
        <w:rPr>
          <w:rFonts w:ascii="Times New Roman" w:hAnsi="Times New Roman" w:cs="Times New Roman"/>
          <w:b/>
        </w:rPr>
      </w:pPr>
      <w:r w:rsidRPr="001E4403">
        <w:rPr>
          <w:rFonts w:ascii="Times New Roman" w:hAnsi="Times New Roman" w:cs="Times New Roman"/>
          <w:b/>
        </w:rPr>
        <w:t xml:space="preserve">Dr. Julio Oscar Robles Ticas                     </w:t>
      </w:r>
      <w:r w:rsidRPr="001E4403">
        <w:rPr>
          <w:rFonts w:ascii="Times New Roman" w:hAnsi="Times New Roman" w:cs="Times New Roman"/>
          <w:b/>
        </w:rPr>
        <w:tab/>
      </w:r>
      <w:r w:rsidRPr="001E4403">
        <w:rPr>
          <w:rFonts w:ascii="Times New Roman" w:hAnsi="Times New Roman" w:cs="Times New Roman"/>
          <w:b/>
        </w:rPr>
        <w:tab/>
        <w:t xml:space="preserve">               Lic. Luis Balmore Amaya                                                                         </w:t>
      </w:r>
    </w:p>
    <w:p w14:paraId="2AA01922" w14:textId="77777777" w:rsidR="00972F90" w:rsidRPr="001E4403" w:rsidRDefault="00972F90" w:rsidP="00972F90">
      <w:pPr>
        <w:spacing w:after="0" w:line="240" w:lineRule="auto"/>
        <w:rPr>
          <w:rFonts w:ascii="Times New Roman" w:hAnsi="Times New Roman" w:cs="Times New Roman"/>
          <w:b/>
        </w:rPr>
      </w:pPr>
      <w:r w:rsidRPr="001E4403">
        <w:rPr>
          <w:rFonts w:ascii="Times New Roman" w:hAnsi="Times New Roman" w:cs="Times New Roman"/>
          <w:b/>
        </w:rPr>
        <w:t xml:space="preserve">      Delegado Propietario</w:t>
      </w:r>
      <w:r w:rsidRPr="001E4403">
        <w:rPr>
          <w:rFonts w:ascii="Times New Roman" w:hAnsi="Times New Roman" w:cs="Times New Roman"/>
          <w:b/>
        </w:rPr>
        <w:tab/>
      </w:r>
      <w:r w:rsidRPr="001E4403">
        <w:rPr>
          <w:rFonts w:ascii="Times New Roman" w:hAnsi="Times New Roman" w:cs="Times New Roman"/>
          <w:b/>
        </w:rPr>
        <w:tab/>
        <w:t xml:space="preserve">                                           Delegado Propietario</w:t>
      </w:r>
    </w:p>
    <w:p w14:paraId="5AF0F176" w14:textId="77777777" w:rsidR="00972F90" w:rsidRPr="001E4403" w:rsidRDefault="00972F90" w:rsidP="00972F90">
      <w:pPr>
        <w:spacing w:after="0" w:line="240" w:lineRule="auto"/>
        <w:rPr>
          <w:rFonts w:ascii="Times New Roman" w:hAnsi="Times New Roman" w:cs="Times New Roman"/>
          <w:b/>
        </w:rPr>
      </w:pPr>
      <w:r w:rsidRPr="001E4403">
        <w:rPr>
          <w:rFonts w:ascii="Times New Roman" w:hAnsi="Times New Roman" w:cs="Times New Roman"/>
          <w:b/>
        </w:rPr>
        <w:t xml:space="preserve">       Ministerio de Salud</w:t>
      </w:r>
      <w:r w:rsidRPr="001E4403">
        <w:rPr>
          <w:rFonts w:ascii="Times New Roman" w:hAnsi="Times New Roman" w:cs="Times New Roman"/>
          <w:b/>
        </w:rPr>
        <w:tab/>
      </w:r>
      <w:r w:rsidRPr="001E4403">
        <w:rPr>
          <w:rFonts w:ascii="Times New Roman" w:hAnsi="Times New Roman" w:cs="Times New Roman"/>
          <w:b/>
        </w:rPr>
        <w:tab/>
        <w:t xml:space="preserve">                                        Ministerio de Educación</w:t>
      </w:r>
    </w:p>
    <w:p w14:paraId="686C19FA" w14:textId="77777777" w:rsidR="00972F90" w:rsidRPr="001E4403" w:rsidRDefault="00972F90" w:rsidP="00972F90">
      <w:pPr>
        <w:spacing w:after="0" w:line="240" w:lineRule="auto"/>
        <w:jc w:val="center"/>
        <w:rPr>
          <w:rFonts w:ascii="Times New Roman" w:hAnsi="Times New Roman" w:cs="Times New Roman"/>
          <w:b/>
        </w:rPr>
      </w:pPr>
    </w:p>
    <w:p w14:paraId="162D6B0F" w14:textId="77777777" w:rsidR="00972F90" w:rsidRPr="001E4403" w:rsidRDefault="00972F90" w:rsidP="00972F90">
      <w:pPr>
        <w:spacing w:after="0" w:line="240" w:lineRule="auto"/>
        <w:rPr>
          <w:rFonts w:ascii="Times New Roman" w:hAnsi="Times New Roman" w:cs="Times New Roman"/>
          <w:b/>
        </w:rPr>
      </w:pPr>
    </w:p>
    <w:p w14:paraId="6770CCC1" w14:textId="77777777" w:rsidR="00972F90" w:rsidRPr="001E4403" w:rsidRDefault="00972F90" w:rsidP="00972F90">
      <w:pPr>
        <w:spacing w:after="0" w:line="240" w:lineRule="auto"/>
        <w:rPr>
          <w:rFonts w:ascii="Times New Roman" w:hAnsi="Times New Roman" w:cs="Times New Roman"/>
          <w:b/>
        </w:rPr>
      </w:pPr>
    </w:p>
    <w:p w14:paraId="6D6BEBB1" w14:textId="77777777" w:rsidR="00972F90" w:rsidRPr="001E4403" w:rsidRDefault="00972F90" w:rsidP="00972F90">
      <w:pPr>
        <w:spacing w:after="0" w:line="240" w:lineRule="auto"/>
        <w:rPr>
          <w:rFonts w:ascii="Times New Roman" w:hAnsi="Times New Roman" w:cs="Times New Roman"/>
          <w:b/>
        </w:rPr>
      </w:pPr>
    </w:p>
    <w:p w14:paraId="603DCE80" w14:textId="77777777" w:rsidR="00972F90" w:rsidRPr="001E4403" w:rsidRDefault="00972F90" w:rsidP="00972F90">
      <w:pPr>
        <w:spacing w:after="0" w:line="240" w:lineRule="auto"/>
        <w:rPr>
          <w:rFonts w:ascii="Times New Roman" w:hAnsi="Times New Roman" w:cs="Times New Roman"/>
          <w:b/>
        </w:rPr>
      </w:pPr>
    </w:p>
    <w:p w14:paraId="563A38F3" w14:textId="77777777" w:rsidR="00E46EF6" w:rsidRPr="00D574CE" w:rsidRDefault="00E46EF6" w:rsidP="00E46EF6">
      <w:pPr>
        <w:spacing w:after="0" w:line="240" w:lineRule="auto"/>
        <w:rPr>
          <w:rFonts w:ascii="Times New Roman" w:hAnsi="Times New Roman" w:cs="Times New Roman"/>
          <w:b/>
        </w:rPr>
      </w:pPr>
    </w:p>
    <w:p w14:paraId="12A79D65" w14:textId="77777777" w:rsidR="00E46EF6" w:rsidRPr="00D574CE" w:rsidRDefault="00E46EF6" w:rsidP="00E46EF6">
      <w:pPr>
        <w:spacing w:after="0" w:line="240" w:lineRule="auto"/>
        <w:rPr>
          <w:rFonts w:ascii="Times New Roman" w:hAnsi="Times New Roman" w:cs="Times New Roman"/>
          <w:b/>
        </w:rPr>
      </w:pPr>
    </w:p>
    <w:p w14:paraId="434DDA5F" w14:textId="77777777" w:rsidR="00E46EF6" w:rsidRPr="00D574CE" w:rsidRDefault="00E46EF6" w:rsidP="00E46EF6">
      <w:pPr>
        <w:spacing w:after="0" w:line="240" w:lineRule="auto"/>
        <w:jc w:val="center"/>
        <w:rPr>
          <w:rFonts w:ascii="Times New Roman" w:hAnsi="Times New Roman" w:cs="Times New Roman"/>
          <w:b/>
        </w:rPr>
      </w:pPr>
    </w:p>
    <w:p w14:paraId="1CBF4E93" w14:textId="1BC685DB" w:rsidR="00E46EF6" w:rsidRPr="00D574CE" w:rsidRDefault="00E46EF6" w:rsidP="00E46EF6">
      <w:pPr>
        <w:spacing w:after="0" w:line="240" w:lineRule="auto"/>
        <w:jc w:val="center"/>
        <w:rPr>
          <w:rFonts w:ascii="Times New Roman" w:hAnsi="Times New Roman" w:cs="Times New Roman"/>
          <w:b/>
        </w:rPr>
      </w:pPr>
      <w:r w:rsidRPr="00D574CE">
        <w:rPr>
          <w:rFonts w:ascii="Times New Roman" w:hAnsi="Times New Roman" w:cs="Times New Roman"/>
          <w:b/>
        </w:rPr>
        <w:t>Licda.  Krissia Argueta De Paz</w:t>
      </w:r>
    </w:p>
    <w:p w14:paraId="72360BA1" w14:textId="2A09F368" w:rsidR="00E46EF6" w:rsidRPr="00D574CE" w:rsidRDefault="00E46EF6" w:rsidP="00E46EF6">
      <w:pPr>
        <w:spacing w:after="0" w:line="240" w:lineRule="auto"/>
        <w:jc w:val="center"/>
        <w:rPr>
          <w:rFonts w:ascii="Times New Roman" w:hAnsi="Times New Roman" w:cs="Times New Roman"/>
          <w:b/>
        </w:rPr>
      </w:pPr>
      <w:r w:rsidRPr="00D574CE">
        <w:rPr>
          <w:rFonts w:ascii="Times New Roman" w:hAnsi="Times New Roman" w:cs="Times New Roman"/>
          <w:b/>
        </w:rPr>
        <w:t>Delegada Suplente</w:t>
      </w:r>
    </w:p>
    <w:p w14:paraId="1E692277" w14:textId="5ACBB63F" w:rsidR="00E46EF6" w:rsidRPr="00D574CE" w:rsidRDefault="00E46EF6" w:rsidP="00E46EF6">
      <w:pPr>
        <w:spacing w:after="0" w:line="240" w:lineRule="auto"/>
        <w:jc w:val="center"/>
        <w:rPr>
          <w:rFonts w:ascii="Times New Roman" w:hAnsi="Times New Roman" w:cs="Times New Roman"/>
          <w:b/>
        </w:rPr>
      </w:pPr>
      <w:r w:rsidRPr="00D574CE">
        <w:rPr>
          <w:rFonts w:ascii="Times New Roman" w:hAnsi="Times New Roman" w:cs="Times New Roman"/>
          <w:b/>
        </w:rPr>
        <w:t>BANDESAL</w:t>
      </w:r>
    </w:p>
    <w:p w14:paraId="3E27DF3D" w14:textId="77777777" w:rsidR="00972F90" w:rsidRPr="001E4403" w:rsidRDefault="00972F90" w:rsidP="00972F90">
      <w:pPr>
        <w:spacing w:after="0" w:line="240" w:lineRule="auto"/>
        <w:rPr>
          <w:rFonts w:ascii="Times New Roman" w:hAnsi="Times New Roman" w:cs="Times New Roman"/>
          <w:b/>
        </w:rPr>
      </w:pPr>
    </w:p>
    <w:p w14:paraId="6FCE2B76" w14:textId="77777777" w:rsidR="009F19F3" w:rsidRPr="00D574CE" w:rsidRDefault="009F19F3" w:rsidP="00CD0AA1">
      <w:pPr>
        <w:spacing w:after="0" w:line="240" w:lineRule="auto"/>
        <w:rPr>
          <w:rFonts w:ascii="Times New Roman" w:hAnsi="Times New Roman" w:cs="Times New Roman"/>
          <w:b/>
        </w:rPr>
      </w:pPr>
    </w:p>
    <w:p w14:paraId="53663544" w14:textId="77777777" w:rsidR="009F19F3" w:rsidRPr="00D574CE" w:rsidRDefault="009F19F3" w:rsidP="00CD0AA1">
      <w:pPr>
        <w:spacing w:after="0" w:line="240" w:lineRule="auto"/>
        <w:rPr>
          <w:rFonts w:ascii="Times New Roman" w:hAnsi="Times New Roman" w:cs="Times New Roman"/>
          <w:b/>
        </w:rPr>
      </w:pPr>
    </w:p>
    <w:p w14:paraId="1860E566" w14:textId="77777777" w:rsidR="00403DA1" w:rsidRPr="00D574CE" w:rsidRDefault="00403DA1" w:rsidP="00CD0AA1">
      <w:pPr>
        <w:spacing w:after="0" w:line="240" w:lineRule="auto"/>
        <w:rPr>
          <w:rFonts w:ascii="Times New Roman" w:hAnsi="Times New Roman" w:cs="Times New Roman"/>
          <w:b/>
        </w:rPr>
      </w:pPr>
    </w:p>
    <w:p w14:paraId="190053F0" w14:textId="77777777" w:rsidR="004E1E63" w:rsidRPr="00D574CE" w:rsidRDefault="004E1E63" w:rsidP="00CD0AA1">
      <w:pPr>
        <w:spacing w:after="0" w:line="240" w:lineRule="auto"/>
        <w:rPr>
          <w:rFonts w:ascii="Times New Roman" w:hAnsi="Times New Roman" w:cs="Times New Roman"/>
          <w:b/>
        </w:rPr>
      </w:pPr>
    </w:p>
    <w:p w14:paraId="653513EA" w14:textId="77777777" w:rsidR="00CD0AA1" w:rsidRPr="00D574CE" w:rsidRDefault="00CD0AA1" w:rsidP="00CD0AA1">
      <w:pPr>
        <w:spacing w:after="0" w:line="240" w:lineRule="auto"/>
        <w:rPr>
          <w:rFonts w:ascii="Times New Roman" w:hAnsi="Times New Roman" w:cs="Times New Roman"/>
          <w:b/>
        </w:rPr>
      </w:pPr>
    </w:p>
    <w:p w14:paraId="4049DA50" w14:textId="77777777" w:rsidR="00CD0AA1" w:rsidRPr="00D574CE" w:rsidRDefault="00CD0AA1" w:rsidP="00CD0AA1">
      <w:pPr>
        <w:spacing w:after="0" w:line="240" w:lineRule="auto"/>
        <w:rPr>
          <w:rFonts w:ascii="Times New Roman" w:hAnsi="Times New Roman" w:cs="Times New Roman"/>
          <w:b/>
        </w:rPr>
      </w:pPr>
    </w:p>
    <w:p w14:paraId="23FCF31C" w14:textId="77777777" w:rsidR="00CD0AA1" w:rsidRPr="00D574CE" w:rsidRDefault="00CD0AA1" w:rsidP="00CD0AA1">
      <w:pPr>
        <w:spacing w:after="0" w:line="240" w:lineRule="auto"/>
        <w:rPr>
          <w:rFonts w:ascii="Times New Roman" w:hAnsi="Times New Roman" w:cs="Times New Roman"/>
          <w:b/>
        </w:rPr>
      </w:pPr>
    </w:p>
    <w:p w14:paraId="6C4914E3" w14:textId="77777777" w:rsidR="00CD0AA1" w:rsidRPr="00D574CE" w:rsidRDefault="00CD0AA1" w:rsidP="00CD0AA1">
      <w:pPr>
        <w:spacing w:after="0" w:line="240" w:lineRule="auto"/>
        <w:rPr>
          <w:rFonts w:ascii="Times New Roman" w:hAnsi="Times New Roman" w:cs="Times New Roman"/>
          <w:b/>
        </w:rPr>
      </w:pPr>
    </w:p>
    <w:p w14:paraId="4AB342E6" w14:textId="688F6E10" w:rsidR="00CD0AA1" w:rsidRPr="00D574CE" w:rsidRDefault="00D62748" w:rsidP="00CD0AA1">
      <w:pPr>
        <w:spacing w:after="0" w:line="240" w:lineRule="auto"/>
        <w:jc w:val="center"/>
        <w:rPr>
          <w:rFonts w:ascii="Times New Roman" w:hAnsi="Times New Roman" w:cs="Times New Roman"/>
          <w:b/>
        </w:rPr>
      </w:pPr>
      <w:r w:rsidRPr="00D574CE">
        <w:rPr>
          <w:rFonts w:ascii="Times New Roman" w:hAnsi="Times New Roman" w:cs="Times New Roman"/>
          <w:b/>
        </w:rPr>
        <w:t>Licda. Heysel P.</w:t>
      </w:r>
      <w:r w:rsidR="00CD0AA1" w:rsidRPr="00D574CE">
        <w:rPr>
          <w:rFonts w:ascii="Times New Roman" w:hAnsi="Times New Roman" w:cs="Times New Roman"/>
          <w:b/>
        </w:rPr>
        <w:t xml:space="preserve"> Alarcón Vallecíos</w:t>
      </w:r>
    </w:p>
    <w:p w14:paraId="5A1A43E6" w14:textId="075C7348" w:rsidR="00CD0AA1" w:rsidRPr="00E2419A" w:rsidRDefault="00CD0AA1" w:rsidP="00CD0AA1">
      <w:pPr>
        <w:spacing w:after="0" w:line="240" w:lineRule="auto"/>
        <w:jc w:val="center"/>
        <w:rPr>
          <w:rFonts w:ascii="Times New Roman" w:hAnsi="Times New Roman" w:cs="Times New Roman"/>
          <w:b/>
        </w:rPr>
      </w:pPr>
      <w:r w:rsidRPr="00D574CE">
        <w:rPr>
          <w:rFonts w:ascii="Times New Roman" w:hAnsi="Times New Roman" w:cs="Times New Roman"/>
          <w:b/>
        </w:rPr>
        <w:t>Secretaria</w:t>
      </w:r>
    </w:p>
    <w:p w14:paraId="415845C3" w14:textId="77777777" w:rsidR="00625BD1" w:rsidRPr="00E2419A" w:rsidRDefault="00625BD1" w:rsidP="00403DA1">
      <w:pPr>
        <w:spacing w:after="0" w:line="240" w:lineRule="auto"/>
        <w:rPr>
          <w:rFonts w:ascii="Times New Roman" w:hAnsi="Times New Roman" w:cs="Times New Roman"/>
          <w:b/>
        </w:rPr>
      </w:pPr>
    </w:p>
    <w:p w14:paraId="7919C9B6" w14:textId="60DD3D1B" w:rsidR="002707F1" w:rsidRPr="00E2419A" w:rsidRDefault="006F50F4" w:rsidP="001B1F88">
      <w:pPr>
        <w:spacing w:after="0" w:line="240" w:lineRule="auto"/>
        <w:jc w:val="center"/>
        <w:rPr>
          <w:rFonts w:ascii="Times New Roman" w:hAnsi="Times New Roman" w:cs="Times New Roman"/>
          <w:b/>
        </w:rPr>
      </w:pPr>
      <w:r w:rsidRPr="00E2419A">
        <w:rPr>
          <w:rFonts w:ascii="Times New Roman" w:hAnsi="Times New Roman" w:cs="Times New Roman"/>
          <w:b/>
        </w:rPr>
        <w:t xml:space="preserve"> </w:t>
      </w:r>
    </w:p>
    <w:sectPr w:rsidR="002707F1" w:rsidRPr="00E2419A"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1"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2"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5"/>
  </w:num>
  <w:num w:numId="7">
    <w:abstractNumId w:val="6"/>
  </w:num>
  <w:num w:numId="8">
    <w:abstractNumId w:val="14"/>
  </w:num>
  <w:num w:numId="9">
    <w:abstractNumId w:val="42"/>
  </w:num>
  <w:num w:numId="10">
    <w:abstractNumId w:val="15"/>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9"/>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4"/>
  </w:num>
  <w:num w:numId="30">
    <w:abstractNumId w:val="13"/>
  </w:num>
  <w:num w:numId="31">
    <w:abstractNumId w:val="21"/>
  </w:num>
  <w:num w:numId="32">
    <w:abstractNumId w:val="30"/>
  </w:num>
  <w:num w:numId="33">
    <w:abstractNumId w:val="2"/>
  </w:num>
  <w:num w:numId="34">
    <w:abstractNumId w:val="8"/>
  </w:num>
  <w:num w:numId="35">
    <w:abstractNumId w:val="41"/>
  </w:num>
  <w:num w:numId="36">
    <w:abstractNumId w:val="10"/>
  </w:num>
  <w:num w:numId="37">
    <w:abstractNumId w:val="33"/>
  </w:num>
  <w:num w:numId="38">
    <w:abstractNumId w:val="7"/>
  </w:num>
  <w:num w:numId="39">
    <w:abstractNumId w:val="40"/>
  </w:num>
  <w:num w:numId="40">
    <w:abstractNumId w:val="34"/>
  </w:num>
  <w:num w:numId="41">
    <w:abstractNumId w:val="16"/>
  </w:num>
  <w:num w:numId="42">
    <w:abstractNumId w:val="11"/>
  </w:num>
  <w:num w:numId="43">
    <w:abstractNumId w:val="12"/>
  </w:num>
  <w:num w:numId="44">
    <w:abstractNumId w:val="25"/>
  </w:num>
  <w:num w:numId="45">
    <w:abstractNumId w:val="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5F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1F2"/>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0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422"/>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D25"/>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A5D"/>
    <w:rsid w:val="00456BF5"/>
    <w:rsid w:val="00456DA8"/>
    <w:rsid w:val="00456F00"/>
    <w:rsid w:val="004571DB"/>
    <w:rsid w:val="00457222"/>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87C"/>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1F18"/>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16F6"/>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3657"/>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A7A3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83E"/>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9FD"/>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156"/>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A80"/>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D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CCC"/>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16CE"/>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1725"/>
    <w:rsid w:val="00C72337"/>
    <w:rsid w:val="00C729EC"/>
    <w:rsid w:val="00C72C69"/>
    <w:rsid w:val="00C72F7A"/>
    <w:rsid w:val="00C73691"/>
    <w:rsid w:val="00C73A88"/>
    <w:rsid w:val="00C74226"/>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0A64"/>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4CE"/>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6EF6"/>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434"/>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26E0E-4D70-414A-B18C-4844726F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3057</Words>
  <Characters>16815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11</cp:revision>
  <cp:lastPrinted>2017-01-16T21:56:00Z</cp:lastPrinted>
  <dcterms:created xsi:type="dcterms:W3CDTF">2017-12-18T19:54:00Z</dcterms:created>
  <dcterms:modified xsi:type="dcterms:W3CDTF">2018-01-03T22:38:00Z</dcterms:modified>
</cp:coreProperties>
</file>