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B9" w:rsidRDefault="00E66093" w:rsidP="006564B9">
      <w:pPr>
        <w:shd w:val="clear" w:color="C0C0C0" w:fill="auto"/>
        <w:rPr>
          <w:rFonts w:ascii="Impact" w:hAnsi="Impact"/>
          <w:sz w:val="60"/>
        </w:rPr>
      </w:pPr>
      <w:r>
        <w:rPr>
          <w:rFonts w:ascii="Impact" w:hAnsi="Impact"/>
          <w:sz w:val="60"/>
        </w:rPr>
        <w:t xml:space="preserve"> </w:t>
      </w:r>
      <w:r w:rsidR="006564B9">
        <w:rPr>
          <w:rFonts w:ascii="Impact" w:hAnsi="Impact"/>
          <w:noProof/>
          <w:sz w:val="60"/>
          <w:lang w:eastAsia="es-SV"/>
        </w:rPr>
        <w:drawing>
          <wp:inline distT="0" distB="0" distL="0" distR="0">
            <wp:extent cx="1364615" cy="546100"/>
            <wp:effectExtent l="19050" t="19050" r="26035" b="2540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46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64B9" w:rsidRPr="006564B9" w:rsidRDefault="006564B9" w:rsidP="006564B9">
      <w:pPr>
        <w:shd w:val="clear" w:color="C0C0C0" w:fill="auto"/>
        <w:jc w:val="right"/>
        <w:rPr>
          <w:b/>
        </w:rPr>
      </w:pPr>
    </w:p>
    <w:p w:rsidR="006564B9" w:rsidRPr="00CC0D49" w:rsidRDefault="006564B9" w:rsidP="006564B9">
      <w:pPr>
        <w:shd w:val="clear" w:color="C0C0C0" w:fill="auto"/>
        <w:jc w:val="right"/>
      </w:pPr>
      <w:r>
        <w:t xml:space="preserve">             </w:t>
      </w:r>
      <w:r w:rsidR="00EC11B3">
        <w:t xml:space="preserve">                  </w:t>
      </w:r>
      <w:r w:rsidR="00EC11B3">
        <w:tab/>
      </w:r>
      <w:r w:rsidR="00EC11B3">
        <w:tab/>
      </w:r>
      <w:r w:rsidR="00EC11B3">
        <w:tab/>
      </w:r>
      <w:r w:rsidR="00EC11B3">
        <w:tab/>
      </w:r>
      <w:r w:rsidR="00EC11B3">
        <w:tab/>
      </w:r>
    </w:p>
    <w:p w:rsidR="006564B9" w:rsidRDefault="006564B9" w:rsidP="006564B9">
      <w:pPr>
        <w:shd w:val="clear" w:color="C0C0C0" w:fill="auto"/>
        <w:rPr>
          <w:b/>
        </w:rPr>
      </w:pPr>
    </w:p>
    <w:p w:rsidR="006564B9" w:rsidRDefault="006564B9" w:rsidP="006564B9">
      <w:pPr>
        <w:shd w:val="clear" w:color="C0C0C0" w:fill="auto"/>
        <w:rPr>
          <w:rFonts w:ascii="Arial" w:hAnsi="Arial"/>
          <w:b/>
        </w:rPr>
      </w:pPr>
    </w:p>
    <w:p w:rsidR="006564B9" w:rsidRDefault="006564B9" w:rsidP="006564B9">
      <w:pPr>
        <w:shd w:val="clear" w:color="C0C0C0" w:fill="auto"/>
        <w:rPr>
          <w:b/>
          <w:sz w:val="32"/>
        </w:rPr>
      </w:pPr>
    </w:p>
    <w:p w:rsidR="006564B9" w:rsidRPr="00D51FE1" w:rsidRDefault="00EC11B3" w:rsidP="006564B9">
      <w:pPr>
        <w:pStyle w:val="Textoindependiente"/>
        <w:shd w:val="clear" w:color="C0C0C0" w:fill="auto"/>
        <w:jc w:val="center"/>
        <w:rPr>
          <w:b/>
          <w:sz w:val="40"/>
          <w:szCs w:val="40"/>
        </w:rPr>
      </w:pPr>
      <w:r w:rsidRPr="00D51FE1">
        <w:rPr>
          <w:b/>
          <w:sz w:val="40"/>
          <w:szCs w:val="40"/>
        </w:rPr>
        <w:t>MANUAL DE CONTRATACIÓN Y SELECCIÓN DE PERSONAL</w:t>
      </w:r>
    </w:p>
    <w:p w:rsidR="006564B9" w:rsidRDefault="006564B9" w:rsidP="006564B9">
      <w:pPr>
        <w:shd w:val="clear" w:color="C0C0C0" w:fill="auto"/>
        <w:rPr>
          <w:b/>
        </w:rPr>
      </w:pPr>
    </w:p>
    <w:p w:rsidR="006564B9" w:rsidRDefault="006564B9" w:rsidP="006564B9">
      <w:pPr>
        <w:shd w:val="clear" w:color="C0C0C0" w:fill="auto"/>
        <w:jc w:val="center"/>
        <w:rPr>
          <w:b/>
        </w:rPr>
      </w:pPr>
      <w:r>
        <w:rPr>
          <w:b/>
        </w:rPr>
        <w:t>VERSIÓN 1</w:t>
      </w:r>
    </w:p>
    <w:p w:rsidR="00643334" w:rsidRDefault="00643334" w:rsidP="006564B9">
      <w:pPr>
        <w:shd w:val="clear" w:color="C0C0C0" w:fill="auto"/>
        <w:jc w:val="center"/>
        <w:rPr>
          <w:b/>
        </w:rPr>
      </w:pPr>
      <w:r>
        <w:rPr>
          <w:b/>
        </w:rPr>
        <w:t>APROBADO EN SESION ORDINARIA DE CONSEJO DIRECTIVO N° 3 DE FECHA 26/05/2015</w:t>
      </w:r>
    </w:p>
    <w:p w:rsidR="006564B9" w:rsidRDefault="006564B9" w:rsidP="006564B9">
      <w:pPr>
        <w:shd w:val="clear" w:color="C0C0C0" w:fill="auto"/>
        <w:rPr>
          <w:b/>
        </w:rPr>
      </w:pPr>
    </w:p>
    <w:p w:rsidR="006564B9" w:rsidRDefault="005538B5" w:rsidP="006564B9">
      <w:pPr>
        <w:shd w:val="clear" w:color="C0C0C0" w:fill="auto"/>
        <w:rPr>
          <w:b/>
        </w:rPr>
      </w:pPr>
      <w:proofErr w:type="spellStart"/>
      <w:r>
        <w:rPr>
          <w:b/>
        </w:rPr>
        <w:t>Vo.Bo</w:t>
      </w:r>
      <w:proofErr w:type="spellEnd"/>
      <w:r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96"/>
        <w:gridCol w:w="2996"/>
      </w:tblGrid>
      <w:tr w:rsidR="005538B5" w:rsidTr="005538B5">
        <w:tc>
          <w:tcPr>
            <w:tcW w:w="2995" w:type="dxa"/>
          </w:tcPr>
          <w:p w:rsidR="005538B5" w:rsidRPr="005538B5" w:rsidRDefault="005538B5" w:rsidP="005538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NOMBRE</w:t>
            </w:r>
          </w:p>
        </w:tc>
        <w:tc>
          <w:tcPr>
            <w:tcW w:w="2996" w:type="dxa"/>
          </w:tcPr>
          <w:p w:rsidR="005538B5" w:rsidRPr="005538B5" w:rsidRDefault="005538B5" w:rsidP="005538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FIRMA</w:t>
            </w:r>
          </w:p>
        </w:tc>
        <w:tc>
          <w:tcPr>
            <w:tcW w:w="2996" w:type="dxa"/>
          </w:tcPr>
          <w:p w:rsidR="005538B5" w:rsidRPr="005538B5" w:rsidRDefault="005538B5" w:rsidP="005538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SELLO</w:t>
            </w:r>
          </w:p>
        </w:tc>
      </w:tr>
      <w:tr w:rsidR="005538B5" w:rsidTr="005538B5">
        <w:tc>
          <w:tcPr>
            <w:tcW w:w="2995" w:type="dxa"/>
          </w:tcPr>
          <w:p w:rsidR="005538B5" w:rsidRDefault="005538B5" w:rsidP="006564B9"/>
          <w:p w:rsidR="005C693B" w:rsidRDefault="005C693B" w:rsidP="006564B9"/>
          <w:p w:rsidR="005C693B" w:rsidRPr="00B162BF" w:rsidRDefault="00D51FE1" w:rsidP="00D5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2BF">
              <w:rPr>
                <w:rFonts w:ascii="Arial" w:hAnsi="Arial" w:cs="Arial"/>
                <w:sz w:val="24"/>
                <w:szCs w:val="24"/>
              </w:rPr>
              <w:t>Lic. Nelson Napoleón García Rodríguez</w:t>
            </w:r>
          </w:p>
          <w:p w:rsidR="005C693B" w:rsidRPr="00B162BF" w:rsidRDefault="00D51FE1" w:rsidP="005C6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2BF">
              <w:rPr>
                <w:rFonts w:ascii="Arial" w:hAnsi="Arial" w:cs="Arial"/>
                <w:sz w:val="24"/>
                <w:szCs w:val="24"/>
              </w:rPr>
              <w:t xml:space="preserve">Presidente del Consejo Directivo </w:t>
            </w:r>
          </w:p>
        </w:tc>
        <w:tc>
          <w:tcPr>
            <w:tcW w:w="2996" w:type="dxa"/>
          </w:tcPr>
          <w:p w:rsidR="005538B5" w:rsidRDefault="005538B5" w:rsidP="006564B9"/>
        </w:tc>
        <w:tc>
          <w:tcPr>
            <w:tcW w:w="2996" w:type="dxa"/>
          </w:tcPr>
          <w:p w:rsidR="005538B5" w:rsidRDefault="005538B5" w:rsidP="006564B9"/>
        </w:tc>
      </w:tr>
      <w:tr w:rsidR="00B162BF" w:rsidTr="005538B5">
        <w:tc>
          <w:tcPr>
            <w:tcW w:w="2995" w:type="dxa"/>
          </w:tcPr>
          <w:p w:rsidR="00B162BF" w:rsidRDefault="00B162BF" w:rsidP="006564B9"/>
          <w:p w:rsidR="00B162BF" w:rsidRDefault="00B162BF" w:rsidP="00B162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Carlos Humberto Silva Pineda</w:t>
            </w:r>
          </w:p>
          <w:p w:rsidR="00B162BF" w:rsidRPr="00B162BF" w:rsidRDefault="00B162BF" w:rsidP="00B162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 Administrativo Financiero</w:t>
            </w:r>
          </w:p>
          <w:p w:rsidR="00B162BF" w:rsidRDefault="00B162BF" w:rsidP="006564B9"/>
        </w:tc>
        <w:tc>
          <w:tcPr>
            <w:tcW w:w="2996" w:type="dxa"/>
          </w:tcPr>
          <w:p w:rsidR="00B162BF" w:rsidRDefault="00B162BF" w:rsidP="006564B9"/>
        </w:tc>
        <w:tc>
          <w:tcPr>
            <w:tcW w:w="2996" w:type="dxa"/>
          </w:tcPr>
          <w:p w:rsidR="00B162BF" w:rsidRDefault="00B162BF" w:rsidP="006564B9">
            <w:bookmarkStart w:id="0" w:name="_GoBack"/>
            <w:bookmarkEnd w:id="0"/>
          </w:p>
        </w:tc>
      </w:tr>
    </w:tbl>
    <w:p w:rsidR="006564B9" w:rsidRDefault="006564B9" w:rsidP="006564B9"/>
    <w:p w:rsidR="006564B9" w:rsidRDefault="006564B9">
      <w:pPr>
        <w:rPr>
          <w:lang w:val="es-ES_tradnl"/>
        </w:rPr>
      </w:pPr>
    </w:p>
    <w:p w:rsidR="006564B9" w:rsidRDefault="006564B9">
      <w:pPr>
        <w:rPr>
          <w:lang w:val="es-ES_tradnl"/>
        </w:rPr>
        <w:sectPr w:rsidR="006564B9" w:rsidSect="005B704A">
          <w:footerReference w:type="default" r:id="rId9"/>
          <w:pgSz w:w="12240" w:h="15840" w:code="1"/>
          <w:pgMar w:top="1440" w:right="1440" w:bottom="1440" w:left="1803" w:header="720" w:footer="720" w:gutter="0"/>
          <w:cols w:space="708"/>
          <w:docGrid w:linePitch="360"/>
        </w:sectPr>
      </w:pPr>
    </w:p>
    <w:p w:rsidR="00D51FE1" w:rsidRDefault="00D51FE1" w:rsidP="00FD7EDB">
      <w:pPr>
        <w:pStyle w:val="Ttulo1"/>
        <w:numPr>
          <w:ilvl w:val="0"/>
          <w:numId w:val="0"/>
        </w:numPr>
        <w:ind w:left="1080"/>
      </w:pPr>
      <w:bookmarkStart w:id="1" w:name="_Toc375702786"/>
      <w:bookmarkStart w:id="2" w:name="_Toc375703010"/>
      <w:bookmarkStart w:id="3" w:name="_Toc375703108"/>
      <w:bookmarkStart w:id="4" w:name="_Toc375703150"/>
      <w:bookmarkStart w:id="5" w:name="_Toc375706173"/>
      <w:bookmarkStart w:id="6" w:name="_Toc377462544"/>
      <w:bookmarkStart w:id="7" w:name="_Toc377462610"/>
      <w:bookmarkStart w:id="8" w:name="_Toc381168443"/>
      <w:bookmarkStart w:id="9" w:name="_Toc381168828"/>
      <w:bookmarkStart w:id="10" w:name="_Toc382292765"/>
      <w:bookmarkStart w:id="11" w:name="_Toc385988089"/>
      <w:bookmarkStart w:id="12" w:name="_Toc390658337"/>
      <w:bookmarkStart w:id="13" w:name="_Toc390658712"/>
      <w:bookmarkStart w:id="14" w:name="_Toc425210731"/>
    </w:p>
    <w:p w:rsidR="00D51FE1" w:rsidRPr="00295800" w:rsidRDefault="00D51FE1" w:rsidP="00FD7EDB">
      <w:pPr>
        <w:pStyle w:val="Ttulo1"/>
      </w:pPr>
      <w:r w:rsidRPr="00295800">
        <w:t>INTRODUCCIÓN</w:t>
      </w:r>
    </w:p>
    <w:p w:rsidR="00042030" w:rsidRDefault="00042030" w:rsidP="00E14C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390" w:rsidRDefault="00AE1390" w:rsidP="00E14C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Manual de Contratación y Selección</w:t>
      </w:r>
      <w:r w:rsidR="00822ACA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es un instrumento normativo de gestión institucional, </w:t>
      </w:r>
      <w:r w:rsidR="00BA1F23">
        <w:rPr>
          <w:rFonts w:ascii="Arial" w:hAnsi="Arial" w:cs="Arial"/>
          <w:sz w:val="24"/>
          <w:szCs w:val="24"/>
          <w:lang w:val="es-ES_tradnl"/>
        </w:rPr>
        <w:t xml:space="preserve">que tiene como propósito </w:t>
      </w:r>
      <w:r>
        <w:rPr>
          <w:rFonts w:ascii="Arial" w:hAnsi="Arial" w:cs="Arial"/>
          <w:sz w:val="24"/>
          <w:szCs w:val="24"/>
          <w:lang w:val="es-ES_tradnl"/>
        </w:rPr>
        <w:t xml:space="preserve">crear las bases, políticas y normas para seleccionar e incorporar al </w:t>
      </w:r>
      <w:r w:rsidR="00DD0EFE">
        <w:rPr>
          <w:rFonts w:ascii="Arial" w:hAnsi="Arial" w:cs="Arial"/>
          <w:sz w:val="24"/>
          <w:szCs w:val="24"/>
          <w:lang w:val="es-ES_tradnl"/>
        </w:rPr>
        <w:t xml:space="preserve">aspirante </w:t>
      </w:r>
      <w:r>
        <w:rPr>
          <w:rFonts w:ascii="Arial" w:hAnsi="Arial" w:cs="Arial"/>
          <w:sz w:val="24"/>
          <w:szCs w:val="24"/>
          <w:lang w:val="es-ES_tradnl"/>
        </w:rPr>
        <w:t xml:space="preserve">que cumpla con un perfil afín a las </w:t>
      </w:r>
      <w:r w:rsidR="005A2A71">
        <w:rPr>
          <w:rFonts w:ascii="Arial" w:hAnsi="Arial" w:cs="Arial"/>
          <w:sz w:val="24"/>
          <w:szCs w:val="24"/>
          <w:lang w:val="es-ES_tradnl"/>
        </w:rPr>
        <w:t xml:space="preserve">habilidades y </w:t>
      </w:r>
      <w:r>
        <w:rPr>
          <w:rFonts w:ascii="Arial" w:hAnsi="Arial" w:cs="Arial"/>
          <w:sz w:val="24"/>
          <w:szCs w:val="24"/>
          <w:lang w:val="es-ES_tradnl"/>
        </w:rPr>
        <w:t xml:space="preserve">aptitudes </w:t>
      </w:r>
      <w:r w:rsidR="00E24E74">
        <w:rPr>
          <w:rFonts w:ascii="Arial" w:hAnsi="Arial" w:cs="Arial"/>
          <w:sz w:val="24"/>
          <w:szCs w:val="24"/>
          <w:lang w:val="es-ES_tradnl"/>
        </w:rPr>
        <w:t>que ca</w:t>
      </w:r>
      <w:r>
        <w:rPr>
          <w:rFonts w:ascii="Arial" w:hAnsi="Arial" w:cs="Arial"/>
          <w:sz w:val="24"/>
          <w:szCs w:val="24"/>
          <w:lang w:val="es-ES_tradnl"/>
        </w:rPr>
        <w:t>da puesto requ</w:t>
      </w:r>
      <w:r w:rsidR="00E24E74">
        <w:rPr>
          <w:rFonts w:ascii="Arial" w:hAnsi="Arial" w:cs="Arial"/>
          <w:sz w:val="24"/>
          <w:szCs w:val="24"/>
          <w:lang w:val="es-ES_tradnl"/>
        </w:rPr>
        <w:t>iera dentro de la Institución</w:t>
      </w:r>
      <w:r>
        <w:rPr>
          <w:rFonts w:ascii="Arial" w:hAnsi="Arial" w:cs="Arial"/>
          <w:sz w:val="24"/>
          <w:szCs w:val="24"/>
          <w:lang w:val="es-ES_tradnl"/>
        </w:rPr>
        <w:t>, fortaleciendo la administración del pe</w:t>
      </w:r>
      <w:r w:rsidR="00822ACA">
        <w:rPr>
          <w:rFonts w:ascii="Arial" w:hAnsi="Arial" w:cs="Arial"/>
          <w:sz w:val="24"/>
          <w:szCs w:val="24"/>
          <w:lang w:val="es-ES_tradnl"/>
        </w:rPr>
        <w:t>rsonal pues por medio de este proceso</w:t>
      </w:r>
      <w:r>
        <w:rPr>
          <w:rFonts w:ascii="Arial" w:hAnsi="Arial" w:cs="Arial"/>
          <w:sz w:val="24"/>
          <w:szCs w:val="24"/>
          <w:lang w:val="es-ES_tradnl"/>
        </w:rPr>
        <w:t xml:space="preserve"> se alcanzan niveles de eficiencia en la prestación de servicios.</w:t>
      </w:r>
    </w:p>
    <w:p w:rsidR="00AE1390" w:rsidRDefault="00AE1390" w:rsidP="00E14C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14CB8" w:rsidRPr="00E14CB8" w:rsidRDefault="00E14CB8" w:rsidP="00E14C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Asimismo, se presentan lineamientos que deberán ser tomados en cuent</w:t>
      </w:r>
      <w:r w:rsidR="00042030">
        <w:rPr>
          <w:rFonts w:ascii="Arial" w:hAnsi="Arial" w:cs="Arial"/>
          <w:sz w:val="24"/>
          <w:szCs w:val="24"/>
          <w:lang w:val="es-ES_tradnl"/>
        </w:rPr>
        <w:t>a al realizar el reclutamiento, selección, contratación, sus objetivos y</w:t>
      </w:r>
      <w:r w:rsidR="006D635E">
        <w:rPr>
          <w:rFonts w:ascii="Arial" w:hAnsi="Arial" w:cs="Arial"/>
          <w:sz w:val="24"/>
          <w:szCs w:val="24"/>
          <w:lang w:val="es-ES_tradnl"/>
        </w:rPr>
        <w:t xml:space="preserve"> políticas que deberían considerarse al iniciar un proceso y técnicas para cada una de las etapas de dicho proceso.</w:t>
      </w: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2F186D" w:rsidRDefault="002F186D" w:rsidP="00D51FE1">
      <w:pPr>
        <w:rPr>
          <w:lang w:val="es-ES_tradnl"/>
        </w:rPr>
      </w:pPr>
    </w:p>
    <w:p w:rsidR="002F186D" w:rsidRDefault="002F186D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D51FE1" w:rsidRDefault="00D51FE1" w:rsidP="00D51FE1">
      <w:pPr>
        <w:rPr>
          <w:lang w:val="es-ES_tradnl"/>
        </w:rPr>
      </w:pPr>
    </w:p>
    <w:p w:rsidR="00CE0345" w:rsidRPr="00295800" w:rsidRDefault="00D51FE1" w:rsidP="00FD7EDB">
      <w:pPr>
        <w:pStyle w:val="Ttulo1"/>
      </w:pPr>
      <w:r w:rsidRPr="00295800">
        <w:t>OBJETIVOS</w:t>
      </w:r>
    </w:p>
    <w:p w:rsidR="00D51FE1" w:rsidRPr="00D51FE1" w:rsidRDefault="00D51FE1" w:rsidP="00D51FE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D51FE1">
        <w:rPr>
          <w:rFonts w:ascii="Arial" w:hAnsi="Arial" w:cs="Arial"/>
          <w:b/>
        </w:rPr>
        <w:t>OBJETIVO GENERAL</w:t>
      </w:r>
    </w:p>
    <w:p w:rsidR="00D51FE1" w:rsidRDefault="00D51FE1" w:rsidP="00D51FE1">
      <w:pPr>
        <w:pStyle w:val="Prrafodelista"/>
        <w:jc w:val="both"/>
        <w:rPr>
          <w:rFonts w:ascii="Arial" w:hAnsi="Arial" w:cs="Arial"/>
        </w:rPr>
      </w:pPr>
    </w:p>
    <w:p w:rsidR="00EC11B3" w:rsidRPr="00295800" w:rsidRDefault="0003453E" w:rsidP="00D51FE1">
      <w:pPr>
        <w:pStyle w:val="Prrafodelista"/>
        <w:jc w:val="both"/>
        <w:rPr>
          <w:rFonts w:ascii="Arial" w:hAnsi="Arial" w:cs="Arial"/>
        </w:rPr>
      </w:pPr>
      <w:r w:rsidRPr="00295800">
        <w:rPr>
          <w:rFonts w:ascii="Arial" w:hAnsi="Arial" w:cs="Arial"/>
        </w:rPr>
        <w:t xml:space="preserve">Definir lineamientos </w:t>
      </w:r>
      <w:r w:rsidR="0005359E" w:rsidRPr="00295800">
        <w:rPr>
          <w:rFonts w:ascii="Arial" w:hAnsi="Arial" w:cs="Arial"/>
        </w:rPr>
        <w:t xml:space="preserve">para la </w:t>
      </w:r>
      <w:r w:rsidR="004D48C5" w:rsidRPr="00295800">
        <w:rPr>
          <w:rFonts w:ascii="Arial" w:hAnsi="Arial" w:cs="Arial"/>
        </w:rPr>
        <w:t xml:space="preserve">selección, </w:t>
      </w:r>
      <w:r w:rsidR="00C9737F" w:rsidRPr="00295800">
        <w:rPr>
          <w:rFonts w:ascii="Arial" w:hAnsi="Arial" w:cs="Arial"/>
        </w:rPr>
        <w:t xml:space="preserve">contratación, </w:t>
      </w:r>
      <w:r w:rsidR="00283D23" w:rsidRPr="00295800">
        <w:rPr>
          <w:rFonts w:ascii="Arial" w:hAnsi="Arial" w:cs="Arial"/>
        </w:rPr>
        <w:t>inducción</w:t>
      </w:r>
      <w:r w:rsidR="005C693B" w:rsidRPr="00295800">
        <w:rPr>
          <w:rFonts w:ascii="Arial" w:hAnsi="Arial" w:cs="Arial"/>
        </w:rPr>
        <w:t xml:space="preserve">, </w:t>
      </w:r>
      <w:r w:rsidR="00C9737F" w:rsidRPr="00295800">
        <w:rPr>
          <w:rFonts w:ascii="Arial" w:hAnsi="Arial" w:cs="Arial"/>
        </w:rPr>
        <w:t>entrenamiento</w:t>
      </w:r>
      <w:r w:rsidR="004D48C5" w:rsidRPr="00295800">
        <w:rPr>
          <w:rFonts w:ascii="Arial" w:hAnsi="Arial" w:cs="Arial"/>
        </w:rPr>
        <w:t xml:space="preserve"> </w:t>
      </w:r>
      <w:r w:rsidR="007702B8" w:rsidRPr="00295800">
        <w:rPr>
          <w:rFonts w:ascii="Arial" w:hAnsi="Arial" w:cs="Arial"/>
        </w:rPr>
        <w:t xml:space="preserve">y </w:t>
      </w:r>
      <w:r w:rsidR="005C693B" w:rsidRPr="00295800">
        <w:rPr>
          <w:rFonts w:ascii="Arial" w:hAnsi="Arial" w:cs="Arial"/>
        </w:rPr>
        <w:t>evaluación</w:t>
      </w:r>
      <w:r w:rsidR="00C9737F" w:rsidRPr="00295800">
        <w:rPr>
          <w:rFonts w:ascii="Arial" w:hAnsi="Arial" w:cs="Arial"/>
        </w:rPr>
        <w:t xml:space="preserve"> del desempeño</w:t>
      </w:r>
      <w:r w:rsidR="0005359E" w:rsidRPr="00295800">
        <w:rPr>
          <w:rFonts w:ascii="Arial" w:hAnsi="Arial" w:cs="Arial"/>
        </w:rPr>
        <w:t xml:space="preserve"> </w:t>
      </w:r>
      <w:r w:rsidR="00EC11B3" w:rsidRPr="00295800">
        <w:rPr>
          <w:rFonts w:ascii="Arial" w:hAnsi="Arial" w:cs="Arial"/>
        </w:rPr>
        <w:t xml:space="preserve">para proveer una estructura administrativa de selección </w:t>
      </w:r>
      <w:r w:rsidR="005B4D83" w:rsidRPr="00295800">
        <w:rPr>
          <w:rFonts w:ascii="Arial" w:hAnsi="Arial" w:cs="Arial"/>
        </w:rPr>
        <w:t xml:space="preserve">de personal </w:t>
      </w:r>
      <w:r w:rsidR="00EC11B3" w:rsidRPr="00295800">
        <w:rPr>
          <w:rFonts w:ascii="Arial" w:hAnsi="Arial" w:cs="Arial"/>
        </w:rPr>
        <w:t>eficiente.</w:t>
      </w:r>
    </w:p>
    <w:p w:rsidR="00D51FE1" w:rsidRPr="00D51FE1" w:rsidRDefault="00D51FE1" w:rsidP="00D51FE1">
      <w:pPr>
        <w:pStyle w:val="Prrafodelista"/>
        <w:jc w:val="both"/>
        <w:rPr>
          <w:rFonts w:ascii="Arial" w:hAnsi="Arial" w:cs="Arial"/>
        </w:rPr>
      </w:pPr>
    </w:p>
    <w:p w:rsidR="00CE0345" w:rsidRDefault="00CE0345" w:rsidP="00D51FE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D51FE1">
        <w:rPr>
          <w:rFonts w:ascii="Arial" w:hAnsi="Arial" w:cs="Arial"/>
          <w:b/>
        </w:rPr>
        <w:t xml:space="preserve">OBJETIVOS ESPECÍFICOS: </w:t>
      </w:r>
    </w:p>
    <w:p w:rsidR="00D51FE1" w:rsidRPr="00D51FE1" w:rsidRDefault="00D51FE1" w:rsidP="00D51FE1">
      <w:pPr>
        <w:pStyle w:val="Prrafodelista"/>
        <w:jc w:val="both"/>
        <w:rPr>
          <w:rFonts w:ascii="Arial" w:hAnsi="Arial" w:cs="Arial"/>
          <w:b/>
        </w:rPr>
      </w:pPr>
    </w:p>
    <w:p w:rsidR="0098457A" w:rsidRPr="00D51FE1" w:rsidRDefault="0098457A" w:rsidP="0098457A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295800">
        <w:rPr>
          <w:rFonts w:ascii="Arial" w:hAnsi="Arial" w:cs="Arial"/>
        </w:rPr>
        <w:t>Buscar postulantes capaces para cubrir las vacantes que se presenten</w:t>
      </w:r>
      <w:r w:rsidRPr="00D51FE1">
        <w:rPr>
          <w:rFonts w:ascii="Arial" w:hAnsi="Arial" w:cs="Arial"/>
        </w:rPr>
        <w:t>.</w:t>
      </w:r>
    </w:p>
    <w:p w:rsidR="0098457A" w:rsidRDefault="0098457A" w:rsidP="0098457A">
      <w:pPr>
        <w:pStyle w:val="Prrafodelista"/>
        <w:ind w:left="1080"/>
        <w:jc w:val="both"/>
        <w:rPr>
          <w:rFonts w:ascii="Arial" w:hAnsi="Arial" w:cs="Arial"/>
        </w:rPr>
      </w:pPr>
    </w:p>
    <w:p w:rsidR="006726CC" w:rsidRPr="00295800" w:rsidRDefault="006726CC" w:rsidP="006726C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295800">
        <w:rPr>
          <w:rFonts w:ascii="Arial" w:hAnsi="Arial" w:cs="Arial"/>
        </w:rPr>
        <w:t>Analizar las habilidades, características y capacidades de los postulantes a fin de decidir, sobre bases objetivas y comprobables, cuales tienen mayor potencial para el desempeño de un puesto y posibilidades de un desarrollo futuro, tanto individual como de la Institución.</w:t>
      </w:r>
    </w:p>
    <w:p w:rsidR="006726CC" w:rsidRPr="006726CC" w:rsidRDefault="006726CC" w:rsidP="006726CC">
      <w:pPr>
        <w:pStyle w:val="Prrafodelista"/>
        <w:rPr>
          <w:rFonts w:ascii="Arial" w:hAnsi="Arial" w:cs="Arial"/>
        </w:rPr>
      </w:pPr>
    </w:p>
    <w:p w:rsidR="00CE0345" w:rsidRPr="004C3B60" w:rsidRDefault="00CE0345" w:rsidP="00D51FE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295800">
        <w:rPr>
          <w:rFonts w:ascii="Arial" w:hAnsi="Arial" w:cs="Arial"/>
        </w:rPr>
        <w:t>Lograr que los puestos vacantes sean cubiertos por el personal idóneo</w:t>
      </w:r>
      <w:r w:rsidRPr="004C3B60">
        <w:rPr>
          <w:rFonts w:ascii="Arial" w:hAnsi="Arial" w:cs="Arial"/>
        </w:rPr>
        <w:t>.</w:t>
      </w:r>
    </w:p>
    <w:p w:rsidR="00CE0345" w:rsidRDefault="00CE0345" w:rsidP="00CE0345">
      <w:pPr>
        <w:pStyle w:val="Prrafodelista"/>
        <w:jc w:val="both"/>
        <w:rPr>
          <w:rFonts w:ascii="Arial" w:hAnsi="Arial" w:cs="Arial"/>
        </w:rPr>
      </w:pPr>
    </w:p>
    <w:p w:rsidR="0069513E" w:rsidRPr="00295800" w:rsidRDefault="0069513E" w:rsidP="00FD7EDB">
      <w:pPr>
        <w:pStyle w:val="Ttulo1"/>
      </w:pPr>
      <w:r w:rsidRPr="00295800">
        <w:t>ALCANCE.</w:t>
      </w:r>
    </w:p>
    <w:p w:rsidR="002F2669" w:rsidRPr="00B344B9" w:rsidRDefault="00F0585C" w:rsidP="00D51FE1">
      <w:pPr>
        <w:spacing w:before="60" w:after="6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>El Manual de Contratación y Selección de personal se ha elaborado para que lo utilice la Gerencia Administrativa</w:t>
      </w:r>
      <w:r w:rsidR="00DC5198" w:rsidRPr="00B344B9">
        <w:rPr>
          <w:rFonts w:ascii="Arial" w:hAnsi="Arial" w:cs="Arial"/>
          <w:sz w:val="24"/>
          <w:szCs w:val="24"/>
        </w:rPr>
        <w:t xml:space="preserve"> Financiera</w:t>
      </w:r>
      <w:r w:rsidRPr="00B344B9">
        <w:rPr>
          <w:rFonts w:ascii="Arial" w:hAnsi="Arial" w:cs="Arial"/>
          <w:sz w:val="24"/>
          <w:szCs w:val="24"/>
        </w:rPr>
        <w:t xml:space="preserve"> por medio del Área de Recursos Humanos, para la </w:t>
      </w:r>
      <w:r w:rsidR="00740867" w:rsidRPr="00B344B9">
        <w:rPr>
          <w:rFonts w:ascii="Arial" w:hAnsi="Arial" w:cs="Arial"/>
          <w:sz w:val="24"/>
          <w:szCs w:val="24"/>
        </w:rPr>
        <w:t>selección, contratación, inducción, entrenamiento</w:t>
      </w:r>
      <w:r w:rsidR="004D751B" w:rsidRPr="00B344B9">
        <w:rPr>
          <w:rFonts w:ascii="Arial" w:hAnsi="Arial" w:cs="Arial"/>
          <w:sz w:val="24"/>
          <w:szCs w:val="24"/>
        </w:rPr>
        <w:t>,</w:t>
      </w:r>
      <w:r w:rsidR="00740867" w:rsidRPr="00B344B9">
        <w:rPr>
          <w:rFonts w:ascii="Arial" w:hAnsi="Arial" w:cs="Arial"/>
          <w:sz w:val="24"/>
          <w:szCs w:val="24"/>
        </w:rPr>
        <w:t xml:space="preserve"> evaluación del desempeño</w:t>
      </w:r>
      <w:r w:rsidR="004D751B" w:rsidRPr="00B344B9">
        <w:rPr>
          <w:rFonts w:ascii="Arial" w:hAnsi="Arial" w:cs="Arial"/>
          <w:sz w:val="24"/>
          <w:szCs w:val="24"/>
        </w:rPr>
        <w:t xml:space="preserve"> y promoción</w:t>
      </w:r>
      <w:r w:rsidR="00740867" w:rsidRPr="00B344B9">
        <w:rPr>
          <w:rFonts w:ascii="Arial" w:hAnsi="Arial" w:cs="Arial"/>
          <w:sz w:val="24"/>
          <w:szCs w:val="24"/>
        </w:rPr>
        <w:t xml:space="preserve"> </w:t>
      </w:r>
      <w:r w:rsidRPr="00B344B9">
        <w:rPr>
          <w:rFonts w:ascii="Arial" w:hAnsi="Arial" w:cs="Arial"/>
          <w:sz w:val="24"/>
          <w:szCs w:val="24"/>
        </w:rPr>
        <w:t>de todos los candidatos que opten por una oportunidad de empleo en el FONAT.</w:t>
      </w:r>
    </w:p>
    <w:p w:rsidR="0069513E" w:rsidRPr="00CE0345" w:rsidRDefault="0069513E" w:rsidP="002F2669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CE0345">
        <w:rPr>
          <w:rFonts w:ascii="Arial" w:hAnsi="Arial" w:cs="Arial"/>
          <w:sz w:val="24"/>
          <w:szCs w:val="24"/>
        </w:rPr>
        <w:t xml:space="preserve"> </w:t>
      </w:r>
    </w:p>
    <w:p w:rsidR="0069513E" w:rsidRPr="00295800" w:rsidRDefault="00EC11B3" w:rsidP="00FD7EDB">
      <w:pPr>
        <w:pStyle w:val="Ttulo1"/>
      </w:pPr>
      <w:r w:rsidRPr="00295800">
        <w:t>MARCO LEGAL</w:t>
      </w:r>
    </w:p>
    <w:p w:rsidR="003A005B" w:rsidRPr="003178B4" w:rsidRDefault="003A005B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Constitución de la República</w:t>
      </w:r>
    </w:p>
    <w:p w:rsidR="003A005B" w:rsidRPr="003178B4" w:rsidRDefault="003A005B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Código de Trabajo</w:t>
      </w:r>
    </w:p>
    <w:p w:rsidR="003A005B" w:rsidRPr="003178B4" w:rsidRDefault="003A005B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Ley FONAT y su Reglamento</w:t>
      </w:r>
    </w:p>
    <w:p w:rsidR="003A005B" w:rsidRPr="003178B4" w:rsidRDefault="003A005B" w:rsidP="003A005B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Ley de Equiparación de oportunidades para las personas con Discapacidad</w:t>
      </w:r>
    </w:p>
    <w:p w:rsidR="00B42D3B" w:rsidRPr="003178B4" w:rsidRDefault="00B42D3B" w:rsidP="003A005B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Ley de Ética Gubernamental</w:t>
      </w:r>
    </w:p>
    <w:p w:rsidR="002F2669" w:rsidRPr="003178B4" w:rsidRDefault="00EC11B3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Normas Técnicas de control interno, específicas del FONAT</w:t>
      </w:r>
    </w:p>
    <w:p w:rsidR="00EC11B3" w:rsidRPr="003178B4" w:rsidRDefault="0093159A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Reglamento Interno de trabajo</w:t>
      </w:r>
    </w:p>
    <w:p w:rsidR="003A005B" w:rsidRPr="003178B4" w:rsidRDefault="003A005B" w:rsidP="00EC11B3">
      <w:pPr>
        <w:pStyle w:val="Prrafodelista"/>
        <w:numPr>
          <w:ilvl w:val="0"/>
          <w:numId w:val="18"/>
        </w:numPr>
        <w:spacing w:before="60" w:after="60"/>
        <w:jc w:val="both"/>
        <w:rPr>
          <w:rFonts w:ascii="Arial" w:hAnsi="Arial" w:cs="Arial"/>
        </w:rPr>
      </w:pPr>
      <w:r w:rsidRPr="003178B4">
        <w:rPr>
          <w:rFonts w:ascii="Arial" w:hAnsi="Arial" w:cs="Arial"/>
        </w:rPr>
        <w:t>Manual de Organización y Funciones</w:t>
      </w:r>
    </w:p>
    <w:p w:rsidR="0093159A" w:rsidRDefault="0093159A" w:rsidP="0093159A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DC1FEB" w:rsidRDefault="00DC1FEB" w:rsidP="0093159A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DC1FEB" w:rsidRDefault="00DC1FEB" w:rsidP="00FD7EDB">
      <w:pPr>
        <w:pStyle w:val="Ttulo1"/>
      </w:pPr>
      <w:r>
        <w:lastRenderedPageBreak/>
        <w:t>INSTRUCCIONES PARA EL USO DEL MANUAL</w:t>
      </w:r>
    </w:p>
    <w:p w:rsidR="00DC1FEB" w:rsidRPr="00B344B9" w:rsidRDefault="00DC1FEB" w:rsidP="00DC1FEB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B344B9">
        <w:rPr>
          <w:rFonts w:ascii="Arial" w:hAnsi="Arial" w:cs="Arial"/>
          <w:sz w:val="24"/>
          <w:szCs w:val="24"/>
          <w:lang w:val="es-ES_tradnl"/>
        </w:rPr>
        <w:t>El Manual de Contratación y Selección de Personal debe ser conocido y utilizado por los empleados asignados al Área de Recursos Humanos,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344B9">
        <w:rPr>
          <w:rFonts w:ascii="Arial" w:hAnsi="Arial" w:cs="Arial"/>
          <w:sz w:val="24"/>
          <w:szCs w:val="24"/>
          <w:lang w:val="es-ES_tradnl"/>
        </w:rPr>
        <w:t xml:space="preserve">Gerente Administrativo Financiero y Jefes/Gerentes de cada </w:t>
      </w:r>
      <w:r w:rsidR="00672E19" w:rsidRPr="00B344B9">
        <w:rPr>
          <w:rFonts w:ascii="Arial" w:hAnsi="Arial" w:cs="Arial"/>
          <w:sz w:val="24"/>
          <w:szCs w:val="24"/>
          <w:lang w:val="es-ES_tradnl"/>
        </w:rPr>
        <w:t>Área del FONAT.</w:t>
      </w:r>
    </w:p>
    <w:p w:rsidR="00672E19" w:rsidRPr="00B344B9" w:rsidRDefault="00672E19" w:rsidP="00672E19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B344B9">
        <w:rPr>
          <w:rFonts w:ascii="Arial" w:hAnsi="Arial" w:cs="Arial"/>
          <w:sz w:val="24"/>
          <w:szCs w:val="24"/>
          <w:lang w:val="es-ES_tradnl"/>
        </w:rPr>
        <w:t xml:space="preserve">Este documento </w:t>
      </w:r>
      <w:r w:rsidR="006C335D" w:rsidRPr="00B344B9">
        <w:rPr>
          <w:rFonts w:ascii="Arial" w:hAnsi="Arial" w:cs="Arial"/>
          <w:sz w:val="24"/>
          <w:szCs w:val="24"/>
          <w:lang w:val="es-ES_tradnl"/>
        </w:rPr>
        <w:t>podrá reformarse o modificarse de acuerdo a las necesidades de la Institución</w:t>
      </w:r>
      <w:r w:rsidR="00E43025" w:rsidRPr="00B344B9">
        <w:rPr>
          <w:rFonts w:ascii="Arial" w:hAnsi="Arial" w:cs="Arial"/>
          <w:sz w:val="24"/>
          <w:szCs w:val="24"/>
          <w:lang w:val="es-ES_tradnl"/>
        </w:rPr>
        <w:t>,</w:t>
      </w:r>
      <w:r w:rsidR="006C335D" w:rsidRPr="00B344B9">
        <w:rPr>
          <w:rFonts w:ascii="Arial" w:hAnsi="Arial" w:cs="Arial"/>
          <w:sz w:val="24"/>
          <w:szCs w:val="24"/>
          <w:lang w:val="es-ES_tradnl"/>
        </w:rPr>
        <w:t xml:space="preserve"> a iniciativa del Gerente Administrativo Financiero a través del Director Ejecutivo.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8B1B1F" w:rsidRPr="00672E19" w:rsidRDefault="0093159A" w:rsidP="00FD7EDB">
      <w:pPr>
        <w:pStyle w:val="Ttulo1"/>
      </w:pPr>
      <w:r w:rsidRPr="00672E19">
        <w:t>RECLUTAMIENTO</w:t>
      </w:r>
    </w:p>
    <w:p w:rsidR="00872699" w:rsidRPr="00B344B9" w:rsidRDefault="0093159A" w:rsidP="00D51FE1">
      <w:pPr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 xml:space="preserve">El objetivo del reclutamiento es utilizar diversas fuentes para atraer hacia la Institución a </w:t>
      </w:r>
      <w:r w:rsidR="00872699" w:rsidRPr="00B344B9">
        <w:rPr>
          <w:rFonts w:ascii="Arial" w:hAnsi="Arial" w:cs="Arial"/>
          <w:sz w:val="24"/>
          <w:szCs w:val="24"/>
        </w:rPr>
        <w:t>aspirantes</w:t>
      </w:r>
      <w:r w:rsidRPr="00B344B9">
        <w:rPr>
          <w:rFonts w:ascii="Arial" w:hAnsi="Arial" w:cs="Arial"/>
          <w:sz w:val="24"/>
          <w:szCs w:val="24"/>
        </w:rPr>
        <w:t xml:space="preserve"> idóneos para cubrir una plaza vacante.</w:t>
      </w:r>
    </w:p>
    <w:p w:rsidR="005C693B" w:rsidRDefault="005C693B" w:rsidP="00D51FE1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</w:rPr>
      </w:pPr>
      <w:r w:rsidRPr="00D51FE1">
        <w:rPr>
          <w:rFonts w:ascii="Arial" w:hAnsi="Arial" w:cs="Arial"/>
          <w:b/>
        </w:rPr>
        <w:t>DETERMINACIÓN DE NECESIDADES</w:t>
      </w:r>
    </w:p>
    <w:p w:rsidR="00D51FE1" w:rsidRPr="00D51FE1" w:rsidRDefault="00D51FE1" w:rsidP="00D51FE1">
      <w:pPr>
        <w:pStyle w:val="Prrafodelista"/>
        <w:jc w:val="both"/>
        <w:rPr>
          <w:rFonts w:ascii="Arial" w:hAnsi="Arial" w:cs="Arial"/>
          <w:b/>
        </w:rPr>
      </w:pPr>
    </w:p>
    <w:p w:rsidR="00A22ABB" w:rsidRPr="00B344B9" w:rsidRDefault="00A22ABB" w:rsidP="00D51FE1">
      <w:pPr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>Para poder realizar el reclutamiento en forma efectiva</w:t>
      </w:r>
      <w:r w:rsidR="009054D0" w:rsidRPr="00B344B9">
        <w:rPr>
          <w:rFonts w:ascii="Arial" w:hAnsi="Arial" w:cs="Arial"/>
          <w:sz w:val="24"/>
          <w:szCs w:val="24"/>
        </w:rPr>
        <w:t>,</w:t>
      </w:r>
      <w:r w:rsidRPr="00B344B9">
        <w:rPr>
          <w:rFonts w:ascii="Arial" w:hAnsi="Arial" w:cs="Arial"/>
          <w:sz w:val="24"/>
          <w:szCs w:val="24"/>
        </w:rPr>
        <w:t xml:space="preserve"> habrá que conocer de manera escrita los requerimientos que se vayan presentando por parte de las unidades donde se genere una vacante</w:t>
      </w:r>
      <w:r w:rsidR="00210A70" w:rsidRPr="00B344B9">
        <w:rPr>
          <w:rFonts w:ascii="Arial" w:hAnsi="Arial" w:cs="Arial"/>
          <w:sz w:val="24"/>
          <w:szCs w:val="24"/>
        </w:rPr>
        <w:t xml:space="preserve"> o </w:t>
      </w:r>
      <w:r w:rsidRPr="00B344B9">
        <w:rPr>
          <w:rFonts w:ascii="Arial" w:hAnsi="Arial" w:cs="Arial"/>
          <w:sz w:val="24"/>
          <w:szCs w:val="24"/>
        </w:rPr>
        <w:t>exista una plaza</w:t>
      </w:r>
      <w:r w:rsidR="005B6756" w:rsidRPr="00B344B9">
        <w:rPr>
          <w:rFonts w:ascii="Arial" w:hAnsi="Arial" w:cs="Arial"/>
          <w:sz w:val="24"/>
          <w:szCs w:val="24"/>
        </w:rPr>
        <w:t>,</w:t>
      </w:r>
      <w:r w:rsidRPr="00B344B9">
        <w:rPr>
          <w:rFonts w:ascii="Arial" w:hAnsi="Arial" w:cs="Arial"/>
          <w:sz w:val="24"/>
          <w:szCs w:val="24"/>
        </w:rPr>
        <w:t xml:space="preserve"> </w:t>
      </w:r>
      <w:r w:rsidR="005B6756" w:rsidRPr="00B344B9">
        <w:rPr>
          <w:rFonts w:ascii="Arial" w:hAnsi="Arial" w:cs="Arial"/>
          <w:sz w:val="24"/>
          <w:szCs w:val="24"/>
        </w:rPr>
        <w:t>que ha sido</w:t>
      </w:r>
      <w:r w:rsidR="00210A70" w:rsidRPr="00B344B9">
        <w:rPr>
          <w:rFonts w:ascii="Arial" w:hAnsi="Arial" w:cs="Arial"/>
          <w:sz w:val="24"/>
          <w:szCs w:val="24"/>
        </w:rPr>
        <w:t xml:space="preserve"> </w:t>
      </w:r>
      <w:r w:rsidRPr="00B344B9">
        <w:rPr>
          <w:rFonts w:ascii="Arial" w:hAnsi="Arial" w:cs="Arial"/>
          <w:sz w:val="24"/>
          <w:szCs w:val="24"/>
        </w:rPr>
        <w:t>aprobada por el Consejo Directivo Institucional</w:t>
      </w:r>
      <w:r w:rsidR="005B6756" w:rsidRPr="00B344B9">
        <w:rPr>
          <w:rFonts w:ascii="Arial" w:hAnsi="Arial" w:cs="Arial"/>
          <w:sz w:val="24"/>
          <w:szCs w:val="24"/>
        </w:rPr>
        <w:t>,</w:t>
      </w:r>
      <w:r w:rsidRPr="00B344B9">
        <w:rPr>
          <w:rFonts w:ascii="Arial" w:hAnsi="Arial" w:cs="Arial"/>
          <w:sz w:val="24"/>
          <w:szCs w:val="24"/>
        </w:rPr>
        <w:t xml:space="preserve"> </w:t>
      </w:r>
      <w:r w:rsidR="002A14A8" w:rsidRPr="00B344B9">
        <w:rPr>
          <w:rFonts w:ascii="Arial" w:hAnsi="Arial" w:cs="Arial"/>
          <w:sz w:val="24"/>
          <w:szCs w:val="24"/>
        </w:rPr>
        <w:t>que no ha sido cubierta.</w:t>
      </w:r>
    </w:p>
    <w:p w:rsidR="0093159A" w:rsidRPr="00B344B9" w:rsidRDefault="003B5039" w:rsidP="00D51FE1">
      <w:pPr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>Una vez conocido</w:t>
      </w:r>
      <w:r w:rsidR="0093159A" w:rsidRPr="00B344B9">
        <w:rPr>
          <w:rFonts w:ascii="Arial" w:hAnsi="Arial" w:cs="Arial"/>
          <w:sz w:val="24"/>
          <w:szCs w:val="24"/>
        </w:rPr>
        <w:t>s l</w:t>
      </w:r>
      <w:r w:rsidRPr="00B344B9">
        <w:rPr>
          <w:rFonts w:ascii="Arial" w:hAnsi="Arial" w:cs="Arial"/>
          <w:sz w:val="24"/>
          <w:szCs w:val="24"/>
        </w:rPr>
        <w:t>os requerimientos</w:t>
      </w:r>
      <w:r w:rsidR="0093159A" w:rsidRPr="00B344B9">
        <w:rPr>
          <w:rFonts w:ascii="Arial" w:hAnsi="Arial" w:cs="Arial"/>
          <w:sz w:val="24"/>
          <w:szCs w:val="24"/>
        </w:rPr>
        <w:t xml:space="preserve"> </w:t>
      </w:r>
      <w:r w:rsidR="00406619" w:rsidRPr="00B344B9">
        <w:rPr>
          <w:rFonts w:ascii="Arial" w:hAnsi="Arial" w:cs="Arial"/>
          <w:sz w:val="24"/>
          <w:szCs w:val="24"/>
        </w:rPr>
        <w:t xml:space="preserve">y los perfiles </w:t>
      </w:r>
      <w:r w:rsidR="0093159A" w:rsidRPr="00B344B9">
        <w:rPr>
          <w:rFonts w:ascii="Arial" w:hAnsi="Arial" w:cs="Arial"/>
          <w:sz w:val="24"/>
          <w:szCs w:val="24"/>
        </w:rPr>
        <w:t>de las plazas aprobad</w:t>
      </w:r>
      <w:r w:rsidR="004245DB" w:rsidRPr="00B344B9">
        <w:rPr>
          <w:rFonts w:ascii="Arial" w:hAnsi="Arial" w:cs="Arial"/>
          <w:sz w:val="24"/>
          <w:szCs w:val="24"/>
        </w:rPr>
        <w:t>a</w:t>
      </w:r>
      <w:r w:rsidR="0093159A" w:rsidRPr="00B344B9">
        <w:rPr>
          <w:rFonts w:ascii="Arial" w:hAnsi="Arial" w:cs="Arial"/>
          <w:sz w:val="24"/>
          <w:szCs w:val="24"/>
        </w:rPr>
        <w:t>s por el Consejo Directivo</w:t>
      </w:r>
      <w:r w:rsidR="00A6032A" w:rsidRPr="00B344B9">
        <w:rPr>
          <w:rFonts w:ascii="Arial" w:hAnsi="Arial" w:cs="Arial"/>
          <w:sz w:val="24"/>
          <w:szCs w:val="24"/>
        </w:rPr>
        <w:t>,</w:t>
      </w:r>
      <w:r w:rsidR="0093159A" w:rsidRPr="00B344B9">
        <w:rPr>
          <w:rFonts w:ascii="Arial" w:hAnsi="Arial" w:cs="Arial"/>
          <w:sz w:val="24"/>
          <w:szCs w:val="24"/>
        </w:rPr>
        <w:t xml:space="preserve"> </w:t>
      </w:r>
      <w:r w:rsidR="004245DB" w:rsidRPr="00B344B9">
        <w:rPr>
          <w:rFonts w:ascii="Arial" w:hAnsi="Arial" w:cs="Arial"/>
          <w:sz w:val="24"/>
          <w:szCs w:val="24"/>
        </w:rPr>
        <w:t xml:space="preserve">el </w:t>
      </w:r>
      <w:r w:rsidR="00CA06EC" w:rsidRPr="00B344B9">
        <w:rPr>
          <w:rFonts w:ascii="Arial" w:hAnsi="Arial" w:cs="Arial"/>
          <w:sz w:val="24"/>
          <w:szCs w:val="24"/>
        </w:rPr>
        <w:t xml:space="preserve">Gerente Administrativo Financiero a través del Área de Recursos Humanos, </w:t>
      </w:r>
      <w:r w:rsidR="004245DB" w:rsidRPr="00B344B9">
        <w:rPr>
          <w:rFonts w:ascii="Arial" w:hAnsi="Arial" w:cs="Arial"/>
          <w:sz w:val="24"/>
          <w:szCs w:val="24"/>
        </w:rPr>
        <w:t xml:space="preserve"> </w:t>
      </w:r>
      <w:r w:rsidR="00CA06EC" w:rsidRPr="00B344B9">
        <w:rPr>
          <w:rFonts w:ascii="Arial" w:hAnsi="Arial" w:cs="Arial"/>
          <w:sz w:val="24"/>
          <w:szCs w:val="24"/>
        </w:rPr>
        <w:t>seleccionará</w:t>
      </w:r>
      <w:r w:rsidR="004245DB" w:rsidRPr="00B344B9">
        <w:rPr>
          <w:rFonts w:ascii="Arial" w:hAnsi="Arial" w:cs="Arial"/>
          <w:sz w:val="24"/>
          <w:szCs w:val="24"/>
        </w:rPr>
        <w:t xml:space="preserve"> l</w:t>
      </w:r>
      <w:r w:rsidR="0093159A" w:rsidRPr="00B344B9">
        <w:rPr>
          <w:rFonts w:ascii="Arial" w:hAnsi="Arial" w:cs="Arial"/>
          <w:sz w:val="24"/>
          <w:szCs w:val="24"/>
        </w:rPr>
        <w:t>as fuentes de reclu</w:t>
      </w:r>
      <w:r w:rsidR="004245DB" w:rsidRPr="00B344B9">
        <w:rPr>
          <w:rFonts w:ascii="Arial" w:hAnsi="Arial" w:cs="Arial"/>
          <w:sz w:val="24"/>
          <w:szCs w:val="24"/>
        </w:rPr>
        <w:t>tamiento de candidatos para dicha plaza</w:t>
      </w:r>
      <w:r w:rsidR="0093159A" w:rsidRPr="00B344B9">
        <w:rPr>
          <w:rFonts w:ascii="Arial" w:hAnsi="Arial" w:cs="Arial"/>
          <w:sz w:val="24"/>
          <w:szCs w:val="24"/>
        </w:rPr>
        <w:t>. Éstas pueden ser internas y externas.</w:t>
      </w:r>
    </w:p>
    <w:p w:rsidR="0093159A" w:rsidRPr="00D51FE1" w:rsidRDefault="005C693B" w:rsidP="00D51FE1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b/>
        </w:rPr>
      </w:pPr>
      <w:r w:rsidRPr="00D51FE1">
        <w:rPr>
          <w:rFonts w:ascii="Arial" w:hAnsi="Arial" w:cs="Arial"/>
          <w:b/>
        </w:rPr>
        <w:t>FUENTES DE RECLUTAMIENTO INTERNAS.</w:t>
      </w:r>
    </w:p>
    <w:p w:rsidR="0093159A" w:rsidRPr="00B344B9" w:rsidRDefault="0093159A" w:rsidP="00D51FE1">
      <w:pPr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>Se considera</w:t>
      </w:r>
      <w:r w:rsidR="004245DB" w:rsidRPr="00B344B9">
        <w:rPr>
          <w:rFonts w:ascii="Arial" w:hAnsi="Arial" w:cs="Arial"/>
          <w:sz w:val="24"/>
          <w:szCs w:val="24"/>
        </w:rPr>
        <w:t xml:space="preserve"> fuente de reclutamiento interna</w:t>
      </w:r>
      <w:r w:rsidRPr="00B344B9">
        <w:rPr>
          <w:rFonts w:ascii="Arial" w:hAnsi="Arial" w:cs="Arial"/>
          <w:sz w:val="24"/>
          <w:szCs w:val="24"/>
        </w:rPr>
        <w:t xml:space="preserve"> al </w:t>
      </w:r>
      <w:r w:rsidR="00EF5DF3" w:rsidRPr="00B344B9">
        <w:rPr>
          <w:rFonts w:ascii="Arial" w:hAnsi="Arial" w:cs="Arial"/>
          <w:sz w:val="24"/>
          <w:szCs w:val="24"/>
        </w:rPr>
        <w:t>Personal que ya se encuentre laborando al servicio de la Institución</w:t>
      </w:r>
      <w:r w:rsidRPr="00B344B9">
        <w:rPr>
          <w:rFonts w:ascii="Arial" w:hAnsi="Arial" w:cs="Arial"/>
          <w:sz w:val="24"/>
          <w:szCs w:val="24"/>
        </w:rPr>
        <w:t xml:space="preserve">, </w:t>
      </w:r>
      <w:r w:rsidR="00BF6F30" w:rsidRPr="00B344B9">
        <w:rPr>
          <w:rFonts w:ascii="Arial" w:hAnsi="Arial" w:cs="Arial"/>
          <w:sz w:val="24"/>
          <w:szCs w:val="24"/>
        </w:rPr>
        <w:t>que cumple con el perfil deseado y que esté interesado en participar en el proceso de promoción</w:t>
      </w:r>
      <w:r w:rsidRPr="00B344B9">
        <w:rPr>
          <w:rFonts w:ascii="Arial" w:hAnsi="Arial" w:cs="Arial"/>
          <w:sz w:val="24"/>
          <w:szCs w:val="24"/>
        </w:rPr>
        <w:t>.</w:t>
      </w:r>
    </w:p>
    <w:p w:rsidR="0093159A" w:rsidRPr="00D51FE1" w:rsidRDefault="005C693B" w:rsidP="00D51FE1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b/>
        </w:rPr>
      </w:pPr>
      <w:r w:rsidRPr="00D51FE1">
        <w:rPr>
          <w:rFonts w:ascii="Arial" w:hAnsi="Arial" w:cs="Arial"/>
          <w:b/>
        </w:rPr>
        <w:t>FUENTES DE RECLUTAMIENTO EXTERNAS</w:t>
      </w:r>
      <w:r w:rsidR="0093159A" w:rsidRPr="00D51FE1">
        <w:rPr>
          <w:rFonts w:ascii="Arial" w:hAnsi="Arial" w:cs="Arial"/>
          <w:b/>
        </w:rPr>
        <w:t>.</w:t>
      </w:r>
    </w:p>
    <w:p w:rsidR="004245DB" w:rsidRDefault="00961AE1" w:rsidP="00D51FE1">
      <w:pPr>
        <w:ind w:left="708"/>
        <w:jc w:val="both"/>
        <w:rPr>
          <w:rFonts w:ascii="Arial" w:hAnsi="Arial" w:cs="Arial"/>
          <w:sz w:val="24"/>
          <w:szCs w:val="24"/>
        </w:rPr>
      </w:pPr>
      <w:r w:rsidRPr="00B344B9">
        <w:rPr>
          <w:rFonts w:ascii="Arial" w:hAnsi="Arial" w:cs="Arial"/>
          <w:sz w:val="24"/>
          <w:szCs w:val="24"/>
        </w:rPr>
        <w:t>Se consideran Fuentes de Reclutamiento externas la selección de aspirantes a través de los siguientes medios: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159A" w:rsidRDefault="0093159A" w:rsidP="00DE34F3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6E3586">
        <w:rPr>
          <w:rFonts w:ascii="Arial" w:hAnsi="Arial" w:cs="Arial"/>
          <w:b/>
        </w:rPr>
        <w:t xml:space="preserve">Banco de </w:t>
      </w:r>
      <w:r w:rsidR="00D46108">
        <w:rPr>
          <w:rFonts w:ascii="Arial" w:hAnsi="Arial" w:cs="Arial"/>
          <w:b/>
        </w:rPr>
        <w:t>Candidatos Elegibles</w:t>
      </w:r>
    </w:p>
    <w:p w:rsidR="004245DB" w:rsidRPr="006E3586" w:rsidRDefault="004245DB" w:rsidP="004245DB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93159A" w:rsidRPr="00EE4A04" w:rsidRDefault="0028283A" w:rsidP="00DE34F3">
      <w:pPr>
        <w:ind w:left="1068"/>
        <w:jc w:val="both"/>
        <w:rPr>
          <w:rFonts w:ascii="Arial" w:hAnsi="Arial" w:cs="Arial"/>
          <w:sz w:val="24"/>
          <w:szCs w:val="24"/>
        </w:rPr>
      </w:pPr>
      <w:r w:rsidRPr="00EE4A04">
        <w:rPr>
          <w:rFonts w:ascii="Arial" w:hAnsi="Arial" w:cs="Arial"/>
          <w:sz w:val="24"/>
          <w:szCs w:val="24"/>
        </w:rPr>
        <w:lastRenderedPageBreak/>
        <w:t>Estará</w:t>
      </w:r>
      <w:r w:rsidR="0093159A" w:rsidRPr="00EE4A04">
        <w:rPr>
          <w:rFonts w:ascii="Arial" w:hAnsi="Arial" w:cs="Arial"/>
          <w:sz w:val="24"/>
          <w:szCs w:val="24"/>
        </w:rPr>
        <w:t xml:space="preserve"> formado por </w:t>
      </w:r>
      <w:r w:rsidRPr="00EE4A04">
        <w:rPr>
          <w:rFonts w:ascii="Arial" w:hAnsi="Arial" w:cs="Arial"/>
          <w:sz w:val="24"/>
          <w:szCs w:val="24"/>
        </w:rPr>
        <w:t xml:space="preserve">los </w:t>
      </w:r>
      <w:r w:rsidR="0093159A" w:rsidRPr="00EE4A04">
        <w:rPr>
          <w:rFonts w:ascii="Arial" w:hAnsi="Arial" w:cs="Arial"/>
          <w:sz w:val="24"/>
          <w:szCs w:val="24"/>
        </w:rPr>
        <w:t>currículum</w:t>
      </w:r>
      <w:r w:rsidR="00012C56" w:rsidRPr="00EE4A04">
        <w:rPr>
          <w:rFonts w:ascii="Arial" w:hAnsi="Arial" w:cs="Arial"/>
          <w:sz w:val="24"/>
          <w:szCs w:val="24"/>
        </w:rPr>
        <w:t>s</w:t>
      </w:r>
      <w:r w:rsidR="0093159A" w:rsidRPr="00EE4A04">
        <w:rPr>
          <w:rFonts w:ascii="Arial" w:hAnsi="Arial" w:cs="Arial"/>
          <w:sz w:val="24"/>
          <w:szCs w:val="24"/>
        </w:rPr>
        <w:t xml:space="preserve"> de todas aquellas personas que </w:t>
      </w:r>
      <w:r w:rsidR="00E0210E" w:rsidRPr="00EE4A04">
        <w:rPr>
          <w:rFonts w:ascii="Arial" w:hAnsi="Arial" w:cs="Arial"/>
          <w:sz w:val="24"/>
          <w:szCs w:val="24"/>
        </w:rPr>
        <w:t>aspiran</w:t>
      </w:r>
      <w:r w:rsidR="0093159A" w:rsidRPr="00EE4A04">
        <w:rPr>
          <w:rFonts w:ascii="Arial" w:hAnsi="Arial" w:cs="Arial"/>
          <w:sz w:val="24"/>
          <w:szCs w:val="24"/>
        </w:rPr>
        <w:t xml:space="preserve"> ingresar a labora</w:t>
      </w:r>
      <w:r w:rsidRPr="00EE4A04">
        <w:rPr>
          <w:rFonts w:ascii="Arial" w:hAnsi="Arial" w:cs="Arial"/>
          <w:sz w:val="24"/>
          <w:szCs w:val="24"/>
        </w:rPr>
        <w:t>r</w:t>
      </w:r>
      <w:r w:rsidR="0093159A" w:rsidRPr="00EE4A04">
        <w:rPr>
          <w:rFonts w:ascii="Arial" w:hAnsi="Arial" w:cs="Arial"/>
          <w:sz w:val="24"/>
          <w:szCs w:val="24"/>
        </w:rPr>
        <w:t xml:space="preserve"> </w:t>
      </w:r>
      <w:r w:rsidRPr="00EE4A04">
        <w:rPr>
          <w:rFonts w:ascii="Arial" w:hAnsi="Arial" w:cs="Arial"/>
          <w:sz w:val="24"/>
          <w:szCs w:val="24"/>
        </w:rPr>
        <w:t>a</w:t>
      </w:r>
      <w:r w:rsidR="00E0210E" w:rsidRPr="00EE4A04">
        <w:rPr>
          <w:rFonts w:ascii="Arial" w:hAnsi="Arial" w:cs="Arial"/>
          <w:sz w:val="24"/>
          <w:szCs w:val="24"/>
        </w:rPr>
        <w:t>l</w:t>
      </w:r>
      <w:r w:rsidR="0093159A" w:rsidRPr="00EE4A04">
        <w:rPr>
          <w:rFonts w:ascii="Arial" w:hAnsi="Arial" w:cs="Arial"/>
          <w:sz w:val="24"/>
          <w:szCs w:val="24"/>
        </w:rPr>
        <w:t xml:space="preserve"> FONAT. Estos deberán clasificarse de acuerdo a la profesión o especialidad para </w:t>
      </w:r>
      <w:r w:rsidR="00FF1C3D" w:rsidRPr="00EE4A04">
        <w:rPr>
          <w:rFonts w:ascii="Arial" w:hAnsi="Arial" w:cs="Arial"/>
          <w:sz w:val="24"/>
          <w:szCs w:val="24"/>
        </w:rPr>
        <w:t xml:space="preserve">la </w:t>
      </w:r>
      <w:r w:rsidR="00D867EB" w:rsidRPr="00EE4A04">
        <w:rPr>
          <w:rFonts w:ascii="Arial" w:hAnsi="Arial" w:cs="Arial"/>
          <w:sz w:val="24"/>
          <w:szCs w:val="24"/>
        </w:rPr>
        <w:t>plaza a la cual desean aplicar</w:t>
      </w:r>
      <w:r w:rsidR="0093159A" w:rsidRPr="00EE4A04">
        <w:rPr>
          <w:rFonts w:ascii="Arial" w:hAnsi="Arial" w:cs="Arial"/>
          <w:sz w:val="24"/>
          <w:szCs w:val="24"/>
        </w:rPr>
        <w:t xml:space="preserve">. </w:t>
      </w:r>
    </w:p>
    <w:p w:rsidR="0093159A" w:rsidRDefault="0051043F" w:rsidP="00DE34F3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Convocatorias</w:t>
      </w:r>
      <w:r w:rsidR="0093159A" w:rsidRPr="00DE34F3">
        <w:rPr>
          <w:rFonts w:ascii="Arial" w:hAnsi="Arial" w:cs="Arial"/>
          <w:b/>
        </w:rPr>
        <w:t xml:space="preserve"> en medios de comunicación</w:t>
      </w:r>
    </w:p>
    <w:p w:rsidR="005815EF" w:rsidRPr="00DE34F3" w:rsidRDefault="005815EF" w:rsidP="005815EF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93159A" w:rsidRDefault="0051043F" w:rsidP="00DE34F3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Podrán realizarse convocatorias que contengan el nombre de las Plazas disponibles, el perfil solicitado</w:t>
      </w:r>
      <w:r w:rsidR="009315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las prestaciones ofrecidas; en los </w:t>
      </w:r>
      <w:r w:rsidR="0093159A" w:rsidRPr="00EE3FD7">
        <w:rPr>
          <w:rFonts w:ascii="Arial" w:hAnsi="Arial" w:cs="Arial"/>
          <w:sz w:val="24"/>
          <w:szCs w:val="24"/>
        </w:rPr>
        <w:t>periódicos de mayor circulación</w:t>
      </w:r>
      <w:r w:rsidRPr="00EE3FD7">
        <w:rPr>
          <w:rFonts w:ascii="Arial" w:hAnsi="Arial" w:cs="Arial"/>
          <w:sz w:val="24"/>
          <w:szCs w:val="24"/>
        </w:rPr>
        <w:t xml:space="preserve"> o por medio de la página WEB de la Institución.</w:t>
      </w:r>
      <w:r w:rsidR="00FC1BEE" w:rsidRPr="00EE3FD7">
        <w:rPr>
          <w:rFonts w:ascii="Arial" w:hAnsi="Arial" w:cs="Arial"/>
          <w:sz w:val="24"/>
          <w:szCs w:val="24"/>
        </w:rPr>
        <w:t xml:space="preserve"> De los Currículums recibidos se clasificarán de acuerdo a su profesión o especialidad para la plaza aplicada</w:t>
      </w:r>
      <w:r w:rsidR="00FC1BEE">
        <w:rPr>
          <w:rFonts w:ascii="Arial" w:hAnsi="Arial" w:cs="Arial"/>
          <w:sz w:val="24"/>
          <w:szCs w:val="24"/>
        </w:rPr>
        <w:t xml:space="preserve">.  </w:t>
      </w:r>
    </w:p>
    <w:p w:rsidR="0093159A" w:rsidRPr="00EE3FD7" w:rsidRDefault="0093159A" w:rsidP="00DE34F3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EE3FD7">
        <w:rPr>
          <w:rFonts w:ascii="Arial" w:hAnsi="Arial" w:cs="Arial"/>
          <w:b/>
        </w:rPr>
        <w:t>Oficinas de Reclutamiento y Selección</w:t>
      </w:r>
    </w:p>
    <w:p w:rsidR="005815EF" w:rsidRPr="00EE3FD7" w:rsidRDefault="005815EF" w:rsidP="005815EF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93159A" w:rsidRPr="00EE3FD7" w:rsidRDefault="002A7BEE" w:rsidP="00DE34F3">
      <w:pPr>
        <w:ind w:left="1080"/>
        <w:jc w:val="both"/>
        <w:rPr>
          <w:rFonts w:ascii="Arial" w:hAnsi="Arial" w:cs="Arial"/>
          <w:sz w:val="24"/>
          <w:szCs w:val="24"/>
        </w:rPr>
      </w:pPr>
      <w:r w:rsidRPr="00EE3FD7">
        <w:rPr>
          <w:rFonts w:ascii="Arial" w:hAnsi="Arial" w:cs="Arial"/>
          <w:sz w:val="24"/>
          <w:szCs w:val="24"/>
        </w:rPr>
        <w:t>E</w:t>
      </w:r>
      <w:r w:rsidR="0093159A" w:rsidRPr="00EE3FD7">
        <w:rPr>
          <w:rFonts w:ascii="Arial" w:hAnsi="Arial" w:cs="Arial"/>
          <w:sz w:val="24"/>
          <w:szCs w:val="24"/>
        </w:rPr>
        <w:t xml:space="preserve">xisten diversas oficinas que se dedican a brindar servicios de Reclutamiento y Preselección Empresarial, estas tienen amplios Bancos de Datos que pueden </w:t>
      </w:r>
      <w:r w:rsidR="005815EF" w:rsidRPr="00EE3FD7">
        <w:rPr>
          <w:rFonts w:ascii="Arial" w:hAnsi="Arial" w:cs="Arial"/>
          <w:sz w:val="24"/>
          <w:szCs w:val="24"/>
        </w:rPr>
        <w:t>servir de</w:t>
      </w:r>
      <w:r w:rsidR="0093159A" w:rsidRPr="00EE3FD7">
        <w:rPr>
          <w:rFonts w:ascii="Arial" w:hAnsi="Arial" w:cs="Arial"/>
          <w:sz w:val="24"/>
          <w:szCs w:val="24"/>
        </w:rPr>
        <w:t xml:space="preserve"> apoyo al proceso de Reclutamiento.</w:t>
      </w:r>
    </w:p>
    <w:p w:rsidR="0093159A" w:rsidRPr="00EE3FD7" w:rsidRDefault="0093159A" w:rsidP="00DE34F3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EE3FD7">
        <w:rPr>
          <w:rFonts w:ascii="Arial" w:hAnsi="Arial" w:cs="Arial"/>
          <w:b/>
        </w:rPr>
        <w:t>Centros de Estudio</w:t>
      </w:r>
    </w:p>
    <w:p w:rsidR="0067606A" w:rsidRPr="006E3586" w:rsidRDefault="0067606A" w:rsidP="0067606A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93159A" w:rsidRPr="00835F5C" w:rsidRDefault="0093159A" w:rsidP="00DE34F3">
      <w:pPr>
        <w:ind w:left="1080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Existen centros de enseñanza académica de todo nivel, así como técnicos, que brindan referencia de alumnos con interés de trabajar y con buena referencia académica, tal es el caso de la Universidad Centroamericana José Simeón Cañas (UCA), Universidad </w:t>
      </w:r>
      <w:r w:rsidR="006033AB" w:rsidRPr="00835F5C">
        <w:rPr>
          <w:rFonts w:ascii="Arial" w:hAnsi="Arial" w:cs="Arial"/>
          <w:sz w:val="24"/>
          <w:szCs w:val="24"/>
        </w:rPr>
        <w:t>de El Salvador</w:t>
      </w:r>
      <w:r w:rsidRPr="00835F5C">
        <w:rPr>
          <w:rFonts w:ascii="Arial" w:hAnsi="Arial" w:cs="Arial"/>
          <w:sz w:val="24"/>
          <w:szCs w:val="24"/>
        </w:rPr>
        <w:t>, Universidad Tecnológica</w:t>
      </w:r>
      <w:r w:rsidR="006033AB" w:rsidRPr="00835F5C">
        <w:rPr>
          <w:rFonts w:ascii="Arial" w:hAnsi="Arial" w:cs="Arial"/>
          <w:sz w:val="24"/>
          <w:szCs w:val="24"/>
        </w:rPr>
        <w:t>, entre otros</w:t>
      </w:r>
      <w:r w:rsidR="00287415" w:rsidRPr="00835F5C">
        <w:rPr>
          <w:rFonts w:ascii="Arial" w:hAnsi="Arial" w:cs="Arial"/>
          <w:sz w:val="24"/>
          <w:szCs w:val="24"/>
        </w:rPr>
        <w:t>.</w:t>
      </w:r>
    </w:p>
    <w:p w:rsidR="00DE34F3" w:rsidRDefault="00DE34F3" w:rsidP="00DE34F3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93159A" w:rsidRDefault="0093159A" w:rsidP="00FD7EDB">
      <w:pPr>
        <w:pStyle w:val="Ttulo1"/>
      </w:pPr>
      <w:r>
        <w:t>SELECCIÓN DE PERSONAL</w:t>
      </w:r>
    </w:p>
    <w:p w:rsidR="00A96E29" w:rsidRPr="00835F5C" w:rsidRDefault="00A96E29" w:rsidP="00DE34F3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Para el proceso de Selección</w:t>
      </w:r>
      <w:r w:rsidR="00815844" w:rsidRPr="00835F5C">
        <w:rPr>
          <w:rFonts w:ascii="Arial" w:hAnsi="Arial" w:cs="Arial"/>
          <w:sz w:val="24"/>
          <w:szCs w:val="24"/>
        </w:rPr>
        <w:t xml:space="preserve">, </w:t>
      </w:r>
      <w:r w:rsidRPr="00835F5C">
        <w:rPr>
          <w:rFonts w:ascii="Arial" w:hAnsi="Arial" w:cs="Arial"/>
          <w:sz w:val="24"/>
          <w:szCs w:val="24"/>
        </w:rPr>
        <w:t>Evaluación Curricular</w:t>
      </w:r>
      <w:r w:rsidR="00815844" w:rsidRPr="00835F5C">
        <w:rPr>
          <w:rFonts w:ascii="Arial" w:hAnsi="Arial" w:cs="Arial"/>
          <w:sz w:val="24"/>
          <w:szCs w:val="24"/>
        </w:rPr>
        <w:t xml:space="preserve"> y Entrevista</w:t>
      </w:r>
      <w:r w:rsidRPr="00835F5C">
        <w:rPr>
          <w:rFonts w:ascii="Arial" w:hAnsi="Arial" w:cs="Arial"/>
          <w:sz w:val="24"/>
          <w:szCs w:val="24"/>
        </w:rPr>
        <w:t xml:space="preserve"> de los aspirantes se creará una comisión que estará integrada por: El Director Ejecutivo, el Gerente Administrativo Financiero, el Área de Recursos Humanos y la Unidad o Gerencia requirente; quienes tendrán la función de seleccionar de entre los aspirantes </w:t>
      </w:r>
      <w:r w:rsidR="00282EA7" w:rsidRPr="00835F5C">
        <w:rPr>
          <w:rFonts w:ascii="Arial" w:hAnsi="Arial" w:cs="Arial"/>
          <w:sz w:val="24"/>
          <w:szCs w:val="24"/>
        </w:rPr>
        <w:t>a los candidatos que mejor cumplan con el perfil requerido. La selección de candidatos se hará a través del banco de candidatos elegibles o de uno de los medios antes descritos.</w:t>
      </w:r>
    </w:p>
    <w:p w:rsidR="00BE4AB7" w:rsidRPr="00835F5C" w:rsidRDefault="00282EA7" w:rsidP="00DE34F3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lastRenderedPageBreak/>
        <w:t>La comisión presentará al Consejo Directivo un informe en el cual recomendar</w:t>
      </w:r>
      <w:r w:rsidR="00F53C23" w:rsidRPr="00835F5C">
        <w:rPr>
          <w:rFonts w:ascii="Arial" w:hAnsi="Arial" w:cs="Arial"/>
          <w:sz w:val="24"/>
          <w:szCs w:val="24"/>
        </w:rPr>
        <w:t xml:space="preserve">á a </w:t>
      </w:r>
      <w:r w:rsidRPr="00835F5C">
        <w:rPr>
          <w:rFonts w:ascii="Arial" w:hAnsi="Arial" w:cs="Arial"/>
          <w:sz w:val="24"/>
          <w:szCs w:val="24"/>
        </w:rPr>
        <w:t xml:space="preserve">los </w:t>
      </w:r>
      <w:r w:rsidR="00F53C23" w:rsidRPr="00835F5C">
        <w:rPr>
          <w:rFonts w:ascii="Arial" w:hAnsi="Arial" w:cs="Arial"/>
          <w:sz w:val="24"/>
          <w:szCs w:val="24"/>
        </w:rPr>
        <w:t xml:space="preserve">tres </w:t>
      </w:r>
      <w:r w:rsidRPr="00835F5C">
        <w:rPr>
          <w:rFonts w:ascii="Arial" w:hAnsi="Arial" w:cs="Arial"/>
          <w:sz w:val="24"/>
          <w:szCs w:val="24"/>
        </w:rPr>
        <w:t>aspirantes mejores evaluados para que éste tome la decisión correspondiente.</w:t>
      </w:r>
    </w:p>
    <w:p w:rsidR="00EE4A04" w:rsidRDefault="00815844" w:rsidP="00DE34F3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La </w:t>
      </w:r>
      <w:r w:rsidR="00F53C23" w:rsidRPr="00835F5C">
        <w:rPr>
          <w:rFonts w:ascii="Arial" w:hAnsi="Arial" w:cs="Arial"/>
          <w:sz w:val="24"/>
          <w:szCs w:val="24"/>
        </w:rPr>
        <w:t>Comisión</w:t>
      </w:r>
      <w:r w:rsidRPr="00835F5C">
        <w:rPr>
          <w:rFonts w:ascii="Arial" w:hAnsi="Arial" w:cs="Arial"/>
          <w:sz w:val="24"/>
          <w:szCs w:val="24"/>
        </w:rPr>
        <w:t xml:space="preserve"> previo al informe </w:t>
      </w:r>
      <w:r w:rsidR="00F53C23" w:rsidRPr="00835F5C">
        <w:rPr>
          <w:rFonts w:ascii="Arial" w:hAnsi="Arial" w:cs="Arial"/>
          <w:sz w:val="24"/>
          <w:szCs w:val="24"/>
        </w:rPr>
        <w:t>que brindara al Consejo Directivo, deberá cumplir con los siguientes aspectos:</w:t>
      </w:r>
    </w:p>
    <w:p w:rsidR="0068208B" w:rsidRPr="00EE4A04" w:rsidRDefault="0068208B" w:rsidP="00DE34F3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15844" w:rsidRPr="00FB48B6" w:rsidRDefault="00815844" w:rsidP="00FB48B6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FB48B6">
        <w:rPr>
          <w:rFonts w:ascii="Arial" w:hAnsi="Arial" w:cs="Arial"/>
          <w:b/>
        </w:rPr>
        <w:t>ENTREVISTA</w:t>
      </w:r>
      <w:r w:rsidR="00FB48B6" w:rsidRPr="00FB48B6">
        <w:rPr>
          <w:rFonts w:ascii="Arial" w:hAnsi="Arial" w:cs="Arial"/>
          <w:b/>
        </w:rPr>
        <w:t xml:space="preserve"> GENERAL Y TÉCNICA</w:t>
      </w:r>
      <w:r w:rsidR="00F53C23" w:rsidRPr="00FB48B6">
        <w:rPr>
          <w:rFonts w:ascii="Arial" w:hAnsi="Arial" w:cs="Arial"/>
          <w:b/>
        </w:rPr>
        <w:t>:</w:t>
      </w:r>
    </w:p>
    <w:p w:rsidR="00F53C23" w:rsidRPr="00F53C23" w:rsidRDefault="00F53C23" w:rsidP="00F53C23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F53C23" w:rsidRPr="00835F5C" w:rsidRDefault="00815844" w:rsidP="00815844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</w:t>
      </w:r>
      <w:r w:rsidR="00F53C23" w:rsidRPr="00835F5C">
        <w:rPr>
          <w:rFonts w:ascii="Arial" w:hAnsi="Arial" w:cs="Arial"/>
          <w:sz w:val="24"/>
          <w:szCs w:val="24"/>
        </w:rPr>
        <w:t>a Comisión entrevistara a los aspirantes previamente seleccionados,  con el objeto de</w:t>
      </w:r>
      <w:r w:rsidRPr="00835F5C">
        <w:rPr>
          <w:rFonts w:ascii="Arial" w:hAnsi="Arial" w:cs="Arial"/>
          <w:sz w:val="24"/>
          <w:szCs w:val="24"/>
        </w:rPr>
        <w:t xml:space="preserve"> realizar un sondeo general del currículum del candidato</w:t>
      </w:r>
      <w:r w:rsidR="00F53C23" w:rsidRPr="00835F5C">
        <w:rPr>
          <w:rFonts w:ascii="Arial" w:hAnsi="Arial" w:cs="Arial"/>
          <w:sz w:val="24"/>
          <w:szCs w:val="24"/>
        </w:rPr>
        <w:t>.</w:t>
      </w:r>
      <w:r w:rsidR="00FB48B6" w:rsidRPr="00835F5C">
        <w:rPr>
          <w:rFonts w:ascii="Arial" w:hAnsi="Arial" w:cs="Arial"/>
          <w:sz w:val="24"/>
          <w:szCs w:val="24"/>
        </w:rPr>
        <w:t xml:space="preserve"> La entrevista tendrá un componente general en las que se evaluara las capacidades y aptitudes del aspirante, y un segundo componente, en el que se evaluara los aspectos técnicos, la cual será realizada por la Unidad requirente, en presencia de la Comisión.</w:t>
      </w:r>
    </w:p>
    <w:p w:rsidR="00FB48B6" w:rsidRPr="00835F5C" w:rsidRDefault="00815844" w:rsidP="00FB48B6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El tiempo de duración de esta entrevista </w:t>
      </w:r>
      <w:r w:rsidR="00F53C23" w:rsidRPr="00835F5C">
        <w:rPr>
          <w:rFonts w:ascii="Arial" w:hAnsi="Arial" w:cs="Arial"/>
          <w:sz w:val="24"/>
          <w:szCs w:val="24"/>
        </w:rPr>
        <w:t xml:space="preserve">no deberá ser mayor a </w:t>
      </w:r>
      <w:r w:rsidR="00FB48B6" w:rsidRPr="00835F5C">
        <w:rPr>
          <w:rFonts w:ascii="Arial" w:hAnsi="Arial" w:cs="Arial"/>
          <w:sz w:val="24"/>
          <w:szCs w:val="24"/>
        </w:rPr>
        <w:t>3</w:t>
      </w:r>
      <w:r w:rsidRPr="00835F5C">
        <w:rPr>
          <w:rFonts w:ascii="Arial" w:hAnsi="Arial" w:cs="Arial"/>
          <w:sz w:val="24"/>
          <w:szCs w:val="24"/>
        </w:rPr>
        <w:t>0 minutos.</w:t>
      </w:r>
    </w:p>
    <w:p w:rsidR="0093159A" w:rsidRPr="00FB48B6" w:rsidRDefault="00DE34F3" w:rsidP="00FB48B6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FB48B6">
        <w:rPr>
          <w:rFonts w:ascii="Arial" w:hAnsi="Arial" w:cs="Arial"/>
          <w:b/>
        </w:rPr>
        <w:t>EVALUACIÓN CURRICULAR</w:t>
      </w:r>
    </w:p>
    <w:p w:rsidR="00377135" w:rsidRPr="00DE34F3" w:rsidRDefault="00377135" w:rsidP="00377135">
      <w:pPr>
        <w:pStyle w:val="Prrafodelista"/>
        <w:jc w:val="both"/>
        <w:rPr>
          <w:rFonts w:ascii="Arial" w:hAnsi="Arial" w:cs="Arial"/>
          <w:b/>
        </w:rPr>
      </w:pPr>
    </w:p>
    <w:p w:rsidR="008203EF" w:rsidRPr="00835F5C" w:rsidRDefault="00377135" w:rsidP="00DE34F3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E</w:t>
      </w:r>
      <w:r w:rsidR="00282EA7" w:rsidRPr="00835F5C">
        <w:rPr>
          <w:rFonts w:ascii="Arial" w:hAnsi="Arial" w:cs="Arial"/>
          <w:sz w:val="24"/>
          <w:szCs w:val="24"/>
        </w:rPr>
        <w:t xml:space="preserve">n </w:t>
      </w:r>
      <w:r w:rsidRPr="00835F5C">
        <w:rPr>
          <w:rFonts w:ascii="Arial" w:hAnsi="Arial" w:cs="Arial"/>
          <w:sz w:val="24"/>
          <w:szCs w:val="24"/>
        </w:rPr>
        <w:t>l</w:t>
      </w:r>
      <w:r w:rsidR="00282EA7" w:rsidRPr="00835F5C">
        <w:rPr>
          <w:rFonts w:ascii="Arial" w:hAnsi="Arial" w:cs="Arial"/>
          <w:sz w:val="24"/>
          <w:szCs w:val="24"/>
        </w:rPr>
        <w:t xml:space="preserve">os procesos de selección no se </w:t>
      </w:r>
      <w:r w:rsidRPr="00835F5C">
        <w:rPr>
          <w:rFonts w:ascii="Arial" w:hAnsi="Arial" w:cs="Arial"/>
          <w:sz w:val="24"/>
          <w:szCs w:val="24"/>
        </w:rPr>
        <w:t xml:space="preserve">exigirá como parte de la evaluación </w:t>
      </w:r>
      <w:r w:rsidR="008203EF" w:rsidRPr="00835F5C">
        <w:rPr>
          <w:rFonts w:ascii="Arial" w:hAnsi="Arial" w:cs="Arial"/>
          <w:sz w:val="24"/>
          <w:szCs w:val="24"/>
        </w:rPr>
        <w:t xml:space="preserve"> la prueba de embarazo, VIH-SIDA ni constancia de no afiliación a una asociación Profesional de Trabajadores y Trabajadoras. </w:t>
      </w:r>
      <w:r w:rsidR="00481992" w:rsidRPr="00835F5C">
        <w:rPr>
          <w:rFonts w:ascii="Arial" w:hAnsi="Arial" w:cs="Arial"/>
          <w:sz w:val="24"/>
          <w:szCs w:val="24"/>
        </w:rPr>
        <w:t>El F</w:t>
      </w:r>
      <w:r w:rsidR="00282EA7" w:rsidRPr="00835F5C">
        <w:rPr>
          <w:rFonts w:ascii="Arial" w:hAnsi="Arial" w:cs="Arial"/>
          <w:sz w:val="24"/>
          <w:szCs w:val="24"/>
        </w:rPr>
        <w:t>ONAT</w:t>
      </w:r>
      <w:r w:rsidR="00481992" w:rsidRPr="00835F5C">
        <w:rPr>
          <w:rFonts w:ascii="Arial" w:hAnsi="Arial" w:cs="Arial"/>
          <w:sz w:val="24"/>
          <w:szCs w:val="24"/>
        </w:rPr>
        <w:t xml:space="preserve"> cumplirá lo estipulado en la Ley de Equiparación de oportunidades para la Evaluación y contratación de las Personas con Discapacidad</w:t>
      </w:r>
      <w:r w:rsidR="00EF164E" w:rsidRPr="00835F5C">
        <w:rPr>
          <w:rFonts w:ascii="Arial" w:hAnsi="Arial" w:cs="Arial"/>
          <w:sz w:val="24"/>
          <w:szCs w:val="24"/>
        </w:rPr>
        <w:t>.</w:t>
      </w:r>
    </w:p>
    <w:p w:rsidR="0093159A" w:rsidRPr="00835F5C" w:rsidRDefault="0093159A" w:rsidP="00DE34F3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Bajo un esquema de ponderación por puntos, tomando como base la puntuación de 100, se valora cada aspecto del currículum de la siguiente manera:</w:t>
      </w:r>
    </w:p>
    <w:p w:rsidR="0093159A" w:rsidRPr="00835F5C" w:rsidRDefault="0093159A" w:rsidP="00DE34F3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835F5C">
        <w:rPr>
          <w:rFonts w:ascii="Arial" w:hAnsi="Arial" w:cs="Arial"/>
          <w:b/>
        </w:rPr>
        <w:t xml:space="preserve">Experiencia: </w:t>
      </w:r>
      <w:r w:rsidR="00EF164E" w:rsidRPr="00835F5C">
        <w:rPr>
          <w:rFonts w:ascii="Arial" w:hAnsi="Arial" w:cs="Arial"/>
        </w:rPr>
        <w:t xml:space="preserve">se refiere al desempeño que ha tenido el aspirante </w:t>
      </w:r>
      <w:r w:rsidRPr="00835F5C">
        <w:rPr>
          <w:rFonts w:ascii="Arial" w:hAnsi="Arial" w:cs="Arial"/>
        </w:rPr>
        <w:t>en cargos similar</w:t>
      </w:r>
      <w:r w:rsidR="00EF164E" w:rsidRPr="00835F5C">
        <w:rPr>
          <w:rFonts w:ascii="Arial" w:hAnsi="Arial" w:cs="Arial"/>
        </w:rPr>
        <w:t>es a los que se está</w:t>
      </w:r>
      <w:r w:rsidRPr="00835F5C">
        <w:rPr>
          <w:rFonts w:ascii="Arial" w:hAnsi="Arial" w:cs="Arial"/>
        </w:rPr>
        <w:t xml:space="preserve">. El valor de este criterio </w:t>
      </w:r>
      <w:r w:rsidR="007C5A93" w:rsidRPr="00835F5C">
        <w:rPr>
          <w:rFonts w:ascii="Arial" w:hAnsi="Arial" w:cs="Arial"/>
        </w:rPr>
        <w:t xml:space="preserve">será de </w:t>
      </w:r>
      <w:r w:rsidR="008159E6" w:rsidRPr="00835F5C">
        <w:rPr>
          <w:rFonts w:ascii="Arial" w:hAnsi="Arial" w:cs="Arial"/>
        </w:rPr>
        <w:t>30</w:t>
      </w:r>
      <w:r w:rsidRPr="00835F5C">
        <w:rPr>
          <w:rFonts w:ascii="Arial" w:hAnsi="Arial" w:cs="Arial"/>
        </w:rPr>
        <w:t xml:space="preserve"> puntos.</w:t>
      </w:r>
    </w:p>
    <w:p w:rsidR="0093159A" w:rsidRPr="00835F5C" w:rsidRDefault="0093159A" w:rsidP="0093159A">
      <w:pPr>
        <w:pStyle w:val="Prrafodelista"/>
        <w:jc w:val="both"/>
        <w:rPr>
          <w:rFonts w:ascii="Arial" w:hAnsi="Arial" w:cs="Arial"/>
        </w:rPr>
      </w:pPr>
    </w:p>
    <w:p w:rsidR="0093159A" w:rsidRPr="00835F5C" w:rsidRDefault="0093159A" w:rsidP="007C5A93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835F5C">
        <w:rPr>
          <w:rFonts w:ascii="Arial" w:hAnsi="Arial" w:cs="Arial"/>
          <w:b/>
        </w:rPr>
        <w:t xml:space="preserve">Educación: </w:t>
      </w:r>
      <w:r w:rsidRPr="00835F5C">
        <w:rPr>
          <w:rFonts w:ascii="Arial" w:hAnsi="Arial" w:cs="Arial"/>
        </w:rPr>
        <w:t xml:space="preserve">se refiere a la </w:t>
      </w:r>
      <w:r w:rsidR="007C5A93" w:rsidRPr="00835F5C">
        <w:rPr>
          <w:rFonts w:ascii="Arial" w:hAnsi="Arial" w:cs="Arial"/>
        </w:rPr>
        <w:t>formación académica y técnica requerida en el</w:t>
      </w:r>
      <w:r w:rsidRPr="00835F5C">
        <w:rPr>
          <w:rFonts w:ascii="Arial" w:hAnsi="Arial" w:cs="Arial"/>
        </w:rPr>
        <w:t xml:space="preserve"> perfil</w:t>
      </w:r>
      <w:r w:rsidR="007C5A93" w:rsidRPr="00835F5C">
        <w:rPr>
          <w:rFonts w:ascii="Arial" w:hAnsi="Arial" w:cs="Arial"/>
        </w:rPr>
        <w:t>, es decir, que es pertinente a la plaza vacante</w:t>
      </w:r>
      <w:r w:rsidRPr="00835F5C">
        <w:rPr>
          <w:rFonts w:ascii="Arial" w:hAnsi="Arial" w:cs="Arial"/>
        </w:rPr>
        <w:t>. Este aspecto será ponderado con 30 puntos.</w:t>
      </w:r>
    </w:p>
    <w:p w:rsidR="0093159A" w:rsidRPr="00835F5C" w:rsidRDefault="0093159A" w:rsidP="0093159A">
      <w:pPr>
        <w:pStyle w:val="Prrafodelista"/>
        <w:rPr>
          <w:rFonts w:ascii="Arial" w:hAnsi="Arial" w:cs="Arial"/>
        </w:rPr>
      </w:pPr>
    </w:p>
    <w:p w:rsidR="0093159A" w:rsidRPr="00835F5C" w:rsidRDefault="0093159A" w:rsidP="00DE34F3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b/>
        </w:rPr>
      </w:pPr>
      <w:r w:rsidRPr="00835F5C">
        <w:rPr>
          <w:rFonts w:ascii="Arial" w:hAnsi="Arial" w:cs="Arial"/>
          <w:b/>
        </w:rPr>
        <w:t xml:space="preserve">Habilidades especiales: </w:t>
      </w:r>
      <w:r w:rsidRPr="00835F5C">
        <w:rPr>
          <w:rFonts w:ascii="Arial" w:hAnsi="Arial" w:cs="Arial"/>
        </w:rPr>
        <w:t xml:space="preserve">son aquellas </w:t>
      </w:r>
      <w:r w:rsidR="007C5A93" w:rsidRPr="00835F5C">
        <w:rPr>
          <w:rFonts w:ascii="Arial" w:hAnsi="Arial" w:cs="Arial"/>
        </w:rPr>
        <w:t xml:space="preserve">destrezas, </w:t>
      </w:r>
      <w:r w:rsidRPr="00835F5C">
        <w:rPr>
          <w:rFonts w:ascii="Arial" w:hAnsi="Arial" w:cs="Arial"/>
        </w:rPr>
        <w:t xml:space="preserve">tales como </w:t>
      </w:r>
      <w:r w:rsidR="007C5A93" w:rsidRPr="00835F5C">
        <w:rPr>
          <w:rFonts w:ascii="Arial" w:hAnsi="Arial" w:cs="Arial"/>
        </w:rPr>
        <w:t xml:space="preserve">la </w:t>
      </w:r>
      <w:r w:rsidRPr="00835F5C">
        <w:rPr>
          <w:rFonts w:ascii="Arial" w:hAnsi="Arial" w:cs="Arial"/>
        </w:rPr>
        <w:t xml:space="preserve">capacidad para aprender idiomas, para coordinar grupos multidisciplinarios, para </w:t>
      </w:r>
      <w:r w:rsidRPr="00835F5C">
        <w:rPr>
          <w:rFonts w:ascii="Arial" w:hAnsi="Arial" w:cs="Arial"/>
        </w:rPr>
        <w:lastRenderedPageBreak/>
        <w:t>dis</w:t>
      </w:r>
      <w:r w:rsidR="007C5A93" w:rsidRPr="00835F5C">
        <w:rPr>
          <w:rFonts w:ascii="Arial" w:hAnsi="Arial" w:cs="Arial"/>
        </w:rPr>
        <w:t>eñar proyectos, creatividad, iniciativa, liderazgo, entre otros</w:t>
      </w:r>
      <w:r w:rsidRPr="00835F5C">
        <w:rPr>
          <w:rFonts w:ascii="Arial" w:hAnsi="Arial" w:cs="Arial"/>
        </w:rPr>
        <w:t>, que apoyan y refuerzan el perfil requerido. La puntu</w:t>
      </w:r>
      <w:r w:rsidR="007C5A93" w:rsidRPr="00835F5C">
        <w:rPr>
          <w:rFonts w:ascii="Arial" w:hAnsi="Arial" w:cs="Arial"/>
        </w:rPr>
        <w:t>ación de este aspecto será de 20</w:t>
      </w:r>
      <w:r w:rsidRPr="00835F5C">
        <w:rPr>
          <w:rFonts w:ascii="Arial" w:hAnsi="Arial" w:cs="Arial"/>
        </w:rPr>
        <w:t xml:space="preserve"> puntos.</w:t>
      </w:r>
    </w:p>
    <w:p w:rsidR="0093159A" w:rsidRPr="00835F5C" w:rsidRDefault="0093159A" w:rsidP="0093159A">
      <w:pPr>
        <w:pStyle w:val="Prrafodelista"/>
        <w:jc w:val="both"/>
        <w:rPr>
          <w:rFonts w:ascii="Arial" w:hAnsi="Arial" w:cs="Arial"/>
          <w:b/>
        </w:rPr>
      </w:pPr>
    </w:p>
    <w:p w:rsidR="007C5A93" w:rsidRPr="00835F5C" w:rsidRDefault="0093159A" w:rsidP="007C5A93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835F5C">
        <w:rPr>
          <w:rFonts w:ascii="Arial" w:hAnsi="Arial" w:cs="Arial"/>
          <w:b/>
        </w:rPr>
        <w:t>Referencias laborales y personales</w:t>
      </w:r>
      <w:r w:rsidR="007C5A93" w:rsidRPr="00835F5C">
        <w:rPr>
          <w:rFonts w:ascii="Arial" w:hAnsi="Arial" w:cs="Arial"/>
          <w:b/>
        </w:rPr>
        <w:t xml:space="preserve">: </w:t>
      </w:r>
      <w:r w:rsidR="007C5A93" w:rsidRPr="00835F5C">
        <w:rPr>
          <w:rFonts w:ascii="Arial" w:hAnsi="Arial" w:cs="Arial"/>
        </w:rPr>
        <w:t>son</w:t>
      </w:r>
      <w:r w:rsidRPr="00835F5C">
        <w:rPr>
          <w:rFonts w:ascii="Arial" w:hAnsi="Arial" w:cs="Arial"/>
        </w:rPr>
        <w:t xml:space="preserve"> </w:t>
      </w:r>
      <w:r w:rsidR="007C5A93" w:rsidRPr="00835F5C">
        <w:rPr>
          <w:rFonts w:ascii="Arial" w:hAnsi="Arial" w:cs="Arial"/>
        </w:rPr>
        <w:t xml:space="preserve">recomendaciones de personas o instituciones donde se ha desempeñado laboralmente; o de personas reconocidas que den fe de su buen comportamiento y valores. </w:t>
      </w:r>
      <w:r w:rsidRPr="00835F5C">
        <w:rPr>
          <w:rFonts w:ascii="Arial" w:hAnsi="Arial" w:cs="Arial"/>
        </w:rPr>
        <w:t xml:space="preserve">Esto será ponderado </w:t>
      </w:r>
      <w:r w:rsidR="007C5A93" w:rsidRPr="00835F5C">
        <w:rPr>
          <w:rFonts w:ascii="Arial" w:hAnsi="Arial" w:cs="Arial"/>
        </w:rPr>
        <w:t>con 20</w:t>
      </w:r>
      <w:r w:rsidRPr="00835F5C">
        <w:rPr>
          <w:rFonts w:ascii="Arial" w:hAnsi="Arial" w:cs="Arial"/>
        </w:rPr>
        <w:t xml:space="preserve"> puntos.</w:t>
      </w:r>
    </w:p>
    <w:p w:rsidR="007C5A93" w:rsidRPr="00835F5C" w:rsidRDefault="007C5A93" w:rsidP="007C5A93">
      <w:pPr>
        <w:pStyle w:val="Prrafodelista"/>
        <w:rPr>
          <w:rFonts w:ascii="Arial" w:hAnsi="Arial" w:cs="Arial"/>
        </w:rPr>
      </w:pPr>
    </w:p>
    <w:p w:rsidR="007C5A93" w:rsidRPr="00835F5C" w:rsidRDefault="007C5A93" w:rsidP="007C5A93">
      <w:pPr>
        <w:pStyle w:val="Prrafodelista"/>
        <w:spacing w:after="160" w:line="259" w:lineRule="auto"/>
        <w:jc w:val="both"/>
        <w:rPr>
          <w:rFonts w:ascii="Arial" w:hAnsi="Arial" w:cs="Arial"/>
        </w:rPr>
      </w:pPr>
    </w:p>
    <w:p w:rsidR="0093159A" w:rsidRPr="00835F5C" w:rsidRDefault="0093159A" w:rsidP="007C5A93">
      <w:pPr>
        <w:pStyle w:val="Prrafodelista"/>
        <w:spacing w:after="160" w:line="259" w:lineRule="auto"/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Para realizar el registro de los resultados de la Evaluación Curricular se utiliza</w:t>
      </w:r>
      <w:r w:rsidR="00351942" w:rsidRPr="00835F5C">
        <w:rPr>
          <w:rFonts w:ascii="Arial" w:hAnsi="Arial" w:cs="Arial"/>
        </w:rPr>
        <w:t>rá el formulario “</w:t>
      </w:r>
      <w:r w:rsidRPr="00835F5C">
        <w:rPr>
          <w:rFonts w:ascii="Arial" w:hAnsi="Arial" w:cs="Arial"/>
          <w:b/>
        </w:rPr>
        <w:t>Resumen de Evaluación Curricular</w:t>
      </w:r>
      <w:r w:rsidR="00351942" w:rsidRPr="00835F5C">
        <w:rPr>
          <w:rFonts w:ascii="Arial" w:hAnsi="Arial" w:cs="Arial"/>
        </w:rPr>
        <w:t>”</w:t>
      </w:r>
      <w:r w:rsidRPr="00835F5C">
        <w:rPr>
          <w:rFonts w:ascii="Arial" w:hAnsi="Arial" w:cs="Arial"/>
        </w:rPr>
        <w:t xml:space="preserve">. En este registro </w:t>
      </w:r>
      <w:r w:rsidR="001D41A4" w:rsidRPr="00835F5C">
        <w:rPr>
          <w:rFonts w:ascii="Arial" w:hAnsi="Arial" w:cs="Arial"/>
        </w:rPr>
        <w:t>se</w:t>
      </w:r>
      <w:r w:rsidR="00351942" w:rsidRPr="00835F5C">
        <w:rPr>
          <w:rFonts w:ascii="Arial" w:hAnsi="Arial" w:cs="Arial"/>
        </w:rPr>
        <w:t xml:space="preserve"> reflejarán</w:t>
      </w:r>
      <w:r w:rsidRPr="00835F5C">
        <w:rPr>
          <w:rFonts w:ascii="Arial" w:hAnsi="Arial" w:cs="Arial"/>
        </w:rPr>
        <w:t xml:space="preserve"> las ponderacio</w:t>
      </w:r>
      <w:r w:rsidR="00351942" w:rsidRPr="00835F5C">
        <w:rPr>
          <w:rFonts w:ascii="Arial" w:hAnsi="Arial" w:cs="Arial"/>
        </w:rPr>
        <w:t>nes de los aspirantes, iniciando de mayor a menor.</w:t>
      </w:r>
      <w:r w:rsidRPr="00835F5C">
        <w:rPr>
          <w:rFonts w:ascii="Arial" w:hAnsi="Arial" w:cs="Arial"/>
        </w:rPr>
        <w:t xml:space="preserve"> </w:t>
      </w:r>
      <w:r w:rsidR="00351942" w:rsidRPr="00835F5C">
        <w:rPr>
          <w:rFonts w:ascii="Arial" w:hAnsi="Arial" w:cs="Arial"/>
        </w:rPr>
        <w:t>(</w:t>
      </w:r>
      <w:r w:rsidR="001D41A4" w:rsidRPr="00835F5C">
        <w:rPr>
          <w:rFonts w:ascii="Arial" w:hAnsi="Arial" w:cs="Arial"/>
        </w:rPr>
        <w:t>ANEXO 1)</w:t>
      </w:r>
    </w:p>
    <w:p w:rsidR="00900B72" w:rsidRDefault="00900B72" w:rsidP="0093159A">
      <w:pPr>
        <w:pStyle w:val="Prrafodelista"/>
        <w:jc w:val="both"/>
        <w:rPr>
          <w:rFonts w:ascii="Arial" w:hAnsi="Arial" w:cs="Arial"/>
        </w:rPr>
      </w:pPr>
    </w:p>
    <w:p w:rsidR="0093159A" w:rsidRDefault="008203EF" w:rsidP="00FD7EDB">
      <w:pPr>
        <w:pStyle w:val="Ttulo1"/>
      </w:pPr>
      <w:r>
        <w:t>CONTRATACIÓN</w:t>
      </w:r>
    </w:p>
    <w:p w:rsidR="00FB48B6" w:rsidRPr="00835F5C" w:rsidRDefault="00FB48B6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La Contratación del aspirante que ocupara la plaza vacante, estará a cargo del Consejo Directivo, para lo cual deberá emitir un  acuerdo de nombramiento que contendrá los datos necesarios para la elaboración del respectivo contrato individual de trabajo.</w:t>
      </w:r>
    </w:p>
    <w:p w:rsidR="005C7373" w:rsidRPr="00835F5C" w:rsidRDefault="00FB48B6" w:rsidP="00AA0600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La Secretaria del Consejo Directivo, remitirá al área de Recursos Humanos, el acuerdo de nombramiento</w:t>
      </w:r>
      <w:r w:rsidR="00BE4AB7" w:rsidRPr="00835F5C">
        <w:rPr>
          <w:rFonts w:ascii="Arial" w:hAnsi="Arial" w:cs="Arial"/>
          <w:sz w:val="24"/>
          <w:szCs w:val="24"/>
        </w:rPr>
        <w:t xml:space="preserve">, esto con el objetivo de </w:t>
      </w:r>
      <w:r w:rsidR="00AA0600" w:rsidRPr="00835F5C">
        <w:rPr>
          <w:rFonts w:ascii="Arial" w:hAnsi="Arial" w:cs="Arial"/>
          <w:sz w:val="24"/>
          <w:szCs w:val="24"/>
        </w:rPr>
        <w:t>informar al nuevo trabajador o trabajadora sobre su contratación</w:t>
      </w:r>
      <w:r w:rsidR="00B34C7B" w:rsidRPr="00835F5C">
        <w:rPr>
          <w:rFonts w:ascii="Arial" w:hAnsi="Arial" w:cs="Arial"/>
          <w:sz w:val="24"/>
          <w:szCs w:val="24"/>
        </w:rPr>
        <w:t>, darle la</w:t>
      </w:r>
      <w:r w:rsidR="00BE4AB7" w:rsidRPr="00835F5C">
        <w:rPr>
          <w:rFonts w:ascii="Arial" w:hAnsi="Arial" w:cs="Arial"/>
          <w:sz w:val="24"/>
          <w:szCs w:val="24"/>
        </w:rPr>
        <w:t xml:space="preserve"> inducción</w:t>
      </w:r>
      <w:r w:rsidR="00AA0600" w:rsidRPr="00835F5C">
        <w:rPr>
          <w:rFonts w:ascii="Arial" w:hAnsi="Arial" w:cs="Arial"/>
          <w:sz w:val="24"/>
          <w:szCs w:val="24"/>
        </w:rPr>
        <w:t xml:space="preserve"> g</w:t>
      </w:r>
      <w:r w:rsidR="00B34C7B" w:rsidRPr="00835F5C">
        <w:rPr>
          <w:rFonts w:ascii="Arial" w:hAnsi="Arial" w:cs="Arial"/>
          <w:sz w:val="24"/>
          <w:szCs w:val="24"/>
        </w:rPr>
        <w:t>eneral,</w:t>
      </w:r>
      <w:r w:rsidR="00BE4AB7" w:rsidRPr="00835F5C">
        <w:rPr>
          <w:rFonts w:ascii="Arial" w:hAnsi="Arial" w:cs="Arial"/>
          <w:sz w:val="24"/>
          <w:szCs w:val="24"/>
        </w:rPr>
        <w:t xml:space="preserve"> y elaborar así el</w:t>
      </w:r>
      <w:r w:rsidR="005C7373" w:rsidRPr="00835F5C">
        <w:rPr>
          <w:rFonts w:ascii="Arial" w:hAnsi="Arial" w:cs="Arial"/>
          <w:sz w:val="24"/>
          <w:szCs w:val="24"/>
        </w:rPr>
        <w:t xml:space="preserve"> contrato individual de </w:t>
      </w:r>
      <w:r w:rsidR="00AA0600" w:rsidRPr="00835F5C">
        <w:rPr>
          <w:rFonts w:ascii="Arial" w:hAnsi="Arial" w:cs="Arial"/>
          <w:sz w:val="24"/>
          <w:szCs w:val="24"/>
        </w:rPr>
        <w:t xml:space="preserve">trabajo, que contendrá </w:t>
      </w:r>
      <w:r w:rsidR="005C7373" w:rsidRPr="00835F5C">
        <w:rPr>
          <w:rFonts w:ascii="Arial" w:hAnsi="Arial" w:cs="Arial"/>
          <w:sz w:val="24"/>
          <w:szCs w:val="24"/>
        </w:rPr>
        <w:t>el plazo de duración del mismo</w:t>
      </w:r>
      <w:r w:rsidR="00AA0600" w:rsidRPr="00835F5C">
        <w:rPr>
          <w:rFonts w:ascii="Arial" w:hAnsi="Arial" w:cs="Arial"/>
          <w:sz w:val="24"/>
          <w:szCs w:val="24"/>
        </w:rPr>
        <w:t>,</w:t>
      </w:r>
      <w:r w:rsidR="005C7373" w:rsidRPr="00835F5C">
        <w:rPr>
          <w:rFonts w:ascii="Arial" w:hAnsi="Arial" w:cs="Arial"/>
          <w:sz w:val="24"/>
          <w:szCs w:val="24"/>
        </w:rPr>
        <w:t xml:space="preserve"> </w:t>
      </w:r>
      <w:r w:rsidR="00B34C7B" w:rsidRPr="00835F5C">
        <w:rPr>
          <w:rFonts w:ascii="Arial" w:hAnsi="Arial" w:cs="Arial"/>
          <w:sz w:val="24"/>
          <w:szCs w:val="24"/>
        </w:rPr>
        <w:t>el</w:t>
      </w:r>
      <w:r w:rsidR="005C7373" w:rsidRPr="00835F5C">
        <w:rPr>
          <w:rFonts w:ascii="Arial" w:hAnsi="Arial" w:cs="Arial"/>
          <w:sz w:val="24"/>
          <w:szCs w:val="24"/>
        </w:rPr>
        <w:t xml:space="preserve"> </w:t>
      </w:r>
      <w:r w:rsidR="00B34C7B" w:rsidRPr="00835F5C">
        <w:rPr>
          <w:rFonts w:ascii="Arial" w:hAnsi="Arial" w:cs="Arial"/>
          <w:sz w:val="24"/>
          <w:szCs w:val="24"/>
        </w:rPr>
        <w:t xml:space="preserve">nombre de la plaza,  </w:t>
      </w:r>
      <w:r w:rsidR="001E2211" w:rsidRPr="00835F5C">
        <w:rPr>
          <w:rFonts w:ascii="Arial" w:hAnsi="Arial" w:cs="Arial"/>
          <w:sz w:val="24"/>
          <w:szCs w:val="24"/>
        </w:rPr>
        <w:t>el monto salarial</w:t>
      </w:r>
      <w:r w:rsidR="002E3E14" w:rsidRPr="00835F5C">
        <w:rPr>
          <w:rFonts w:ascii="Arial" w:hAnsi="Arial" w:cs="Arial"/>
          <w:sz w:val="24"/>
          <w:szCs w:val="24"/>
        </w:rPr>
        <w:t>,</w:t>
      </w:r>
      <w:r w:rsidR="00D315DB" w:rsidRPr="00835F5C">
        <w:rPr>
          <w:rFonts w:ascii="Arial" w:hAnsi="Arial" w:cs="Arial"/>
          <w:sz w:val="24"/>
          <w:szCs w:val="24"/>
        </w:rPr>
        <w:t xml:space="preserve"> la un</w:t>
      </w:r>
      <w:r w:rsidR="00AA0600" w:rsidRPr="00835F5C">
        <w:rPr>
          <w:rFonts w:ascii="Arial" w:hAnsi="Arial" w:cs="Arial"/>
          <w:sz w:val="24"/>
          <w:szCs w:val="24"/>
        </w:rPr>
        <w:t xml:space="preserve">idad presupuestaria </w:t>
      </w:r>
      <w:r w:rsidR="00A00833" w:rsidRPr="00835F5C">
        <w:rPr>
          <w:rFonts w:ascii="Arial" w:hAnsi="Arial" w:cs="Arial"/>
          <w:sz w:val="24"/>
          <w:szCs w:val="24"/>
        </w:rPr>
        <w:t xml:space="preserve">y </w:t>
      </w:r>
      <w:r w:rsidR="002E3E14" w:rsidRPr="00835F5C">
        <w:rPr>
          <w:rFonts w:ascii="Arial" w:hAnsi="Arial" w:cs="Arial"/>
          <w:sz w:val="24"/>
          <w:szCs w:val="24"/>
        </w:rPr>
        <w:t xml:space="preserve"> el tiempo que será tom</w:t>
      </w:r>
      <w:r w:rsidR="00AA0600" w:rsidRPr="00835F5C">
        <w:rPr>
          <w:rFonts w:ascii="Arial" w:hAnsi="Arial" w:cs="Arial"/>
          <w:sz w:val="24"/>
          <w:szCs w:val="24"/>
        </w:rPr>
        <w:t>ado como período de prueba</w:t>
      </w:r>
      <w:r w:rsidR="00D315DB" w:rsidRPr="00835F5C">
        <w:rPr>
          <w:rFonts w:ascii="Arial" w:hAnsi="Arial" w:cs="Arial"/>
          <w:sz w:val="24"/>
          <w:szCs w:val="24"/>
        </w:rPr>
        <w:t xml:space="preserve">. </w:t>
      </w:r>
      <w:r w:rsidR="00B34C7B" w:rsidRPr="00835F5C">
        <w:rPr>
          <w:rFonts w:ascii="Arial" w:hAnsi="Arial" w:cs="Arial"/>
          <w:sz w:val="24"/>
          <w:szCs w:val="24"/>
        </w:rPr>
        <w:t xml:space="preserve">El </w:t>
      </w:r>
      <w:r w:rsidR="0053268C" w:rsidRPr="00835F5C">
        <w:rPr>
          <w:rFonts w:ascii="Arial" w:hAnsi="Arial" w:cs="Arial"/>
          <w:sz w:val="24"/>
          <w:szCs w:val="24"/>
        </w:rPr>
        <w:t>contrato será firmado por el trabajador o trabajadora y e</w:t>
      </w:r>
      <w:r w:rsidR="00D315DB" w:rsidRPr="00835F5C">
        <w:rPr>
          <w:rFonts w:ascii="Arial" w:hAnsi="Arial" w:cs="Arial"/>
          <w:sz w:val="24"/>
          <w:szCs w:val="24"/>
        </w:rPr>
        <w:t xml:space="preserve">l Presidente del </w:t>
      </w:r>
      <w:r w:rsidR="0053268C" w:rsidRPr="00835F5C">
        <w:rPr>
          <w:rFonts w:ascii="Arial" w:hAnsi="Arial" w:cs="Arial"/>
          <w:sz w:val="24"/>
          <w:szCs w:val="24"/>
        </w:rPr>
        <w:t xml:space="preserve"> Consejo Directivo del </w:t>
      </w:r>
      <w:r w:rsidR="00515A80" w:rsidRPr="00835F5C">
        <w:rPr>
          <w:rFonts w:ascii="Arial" w:hAnsi="Arial" w:cs="Arial"/>
          <w:sz w:val="24"/>
          <w:szCs w:val="24"/>
        </w:rPr>
        <w:t>FONAT</w:t>
      </w:r>
      <w:r w:rsidR="005C7373" w:rsidRPr="00835F5C">
        <w:rPr>
          <w:rFonts w:ascii="Arial" w:hAnsi="Arial" w:cs="Arial"/>
          <w:sz w:val="24"/>
          <w:szCs w:val="24"/>
        </w:rPr>
        <w:t xml:space="preserve">. </w:t>
      </w:r>
    </w:p>
    <w:p w:rsidR="00F322EC" w:rsidRDefault="00F322EC" w:rsidP="00FD7EDB">
      <w:pPr>
        <w:pStyle w:val="Ttulo1"/>
      </w:pPr>
      <w:r>
        <w:t>INDUCCIÓN</w:t>
      </w:r>
    </w:p>
    <w:p w:rsidR="00F322EC" w:rsidRPr="00835F5C" w:rsidRDefault="00384563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El </w:t>
      </w:r>
      <w:r w:rsidR="0053268C" w:rsidRPr="00835F5C">
        <w:rPr>
          <w:rFonts w:ascii="Arial" w:hAnsi="Arial" w:cs="Arial"/>
          <w:sz w:val="24"/>
          <w:szCs w:val="24"/>
        </w:rPr>
        <w:t>Director Ejecutivo o la persona que el delegue, realizara</w:t>
      </w:r>
      <w:r w:rsidR="00F322EC" w:rsidRPr="00835F5C">
        <w:rPr>
          <w:rFonts w:ascii="Arial" w:hAnsi="Arial" w:cs="Arial"/>
          <w:sz w:val="24"/>
          <w:szCs w:val="24"/>
        </w:rPr>
        <w:t xml:space="preserve"> un proceso de inducción que permit</w:t>
      </w:r>
      <w:r w:rsidR="0053268C" w:rsidRPr="00835F5C">
        <w:rPr>
          <w:rFonts w:ascii="Arial" w:hAnsi="Arial" w:cs="Arial"/>
          <w:sz w:val="24"/>
          <w:szCs w:val="24"/>
        </w:rPr>
        <w:t>a proporcionar al trabajador o trabajadora</w:t>
      </w:r>
      <w:r w:rsidR="00F322EC" w:rsidRPr="00835F5C">
        <w:rPr>
          <w:rFonts w:ascii="Arial" w:hAnsi="Arial" w:cs="Arial"/>
          <w:sz w:val="24"/>
          <w:szCs w:val="24"/>
        </w:rPr>
        <w:t xml:space="preserve"> de forma breve y concisa la informació</w:t>
      </w:r>
      <w:r w:rsidR="0053268C" w:rsidRPr="00835F5C">
        <w:rPr>
          <w:rFonts w:ascii="Arial" w:hAnsi="Arial" w:cs="Arial"/>
          <w:sz w:val="24"/>
          <w:szCs w:val="24"/>
        </w:rPr>
        <w:t>n general de la Institución</w:t>
      </w:r>
      <w:r w:rsidR="00F322EC" w:rsidRPr="00835F5C">
        <w:rPr>
          <w:rFonts w:ascii="Arial" w:hAnsi="Arial" w:cs="Arial"/>
          <w:sz w:val="24"/>
          <w:szCs w:val="24"/>
        </w:rPr>
        <w:t xml:space="preserve">, y la específica del puesto </w:t>
      </w:r>
      <w:r w:rsidR="00FB06E1" w:rsidRPr="00835F5C">
        <w:rPr>
          <w:rFonts w:ascii="Arial" w:hAnsi="Arial" w:cs="Arial"/>
          <w:sz w:val="24"/>
          <w:szCs w:val="24"/>
        </w:rPr>
        <w:t>para el que</w:t>
      </w:r>
      <w:r w:rsidR="00F322EC" w:rsidRPr="00835F5C">
        <w:rPr>
          <w:rFonts w:ascii="Arial" w:hAnsi="Arial" w:cs="Arial"/>
          <w:sz w:val="24"/>
          <w:szCs w:val="24"/>
        </w:rPr>
        <w:t xml:space="preserve"> se ha contratado, así como otra información que facilite su adaptación e integración a la Institución. </w:t>
      </w:r>
    </w:p>
    <w:p w:rsidR="00F322EC" w:rsidRPr="00835F5C" w:rsidRDefault="00F322EC" w:rsidP="0088193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</w:rPr>
      </w:pPr>
      <w:r w:rsidRPr="00835F5C">
        <w:rPr>
          <w:rFonts w:ascii="Arial" w:hAnsi="Arial" w:cs="Arial"/>
          <w:b/>
        </w:rPr>
        <w:t>Inducción General:</w:t>
      </w:r>
    </w:p>
    <w:p w:rsidR="00F322EC" w:rsidRPr="00835F5C" w:rsidRDefault="00F322EC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lastRenderedPageBreak/>
        <w:t xml:space="preserve">Es responsabilidad del </w:t>
      </w:r>
      <w:r w:rsidR="0053268C" w:rsidRPr="00835F5C">
        <w:rPr>
          <w:rFonts w:ascii="Arial" w:hAnsi="Arial" w:cs="Arial"/>
          <w:sz w:val="24"/>
          <w:szCs w:val="24"/>
        </w:rPr>
        <w:t xml:space="preserve">Área de </w:t>
      </w:r>
      <w:r w:rsidRPr="00835F5C">
        <w:rPr>
          <w:rFonts w:ascii="Arial" w:hAnsi="Arial" w:cs="Arial"/>
          <w:sz w:val="24"/>
          <w:szCs w:val="24"/>
        </w:rPr>
        <w:t>Recursos Humanos, brindar la inducción general a los nuevos</w:t>
      </w:r>
      <w:r w:rsidR="0053268C" w:rsidRPr="00835F5C">
        <w:rPr>
          <w:rFonts w:ascii="Arial" w:hAnsi="Arial" w:cs="Arial"/>
          <w:sz w:val="24"/>
          <w:szCs w:val="24"/>
        </w:rPr>
        <w:t xml:space="preserve"> trabajadores, el día de su ingreso al FONAT</w:t>
      </w:r>
      <w:r w:rsidRPr="00835F5C">
        <w:rPr>
          <w:rFonts w:ascii="Arial" w:hAnsi="Arial" w:cs="Arial"/>
          <w:sz w:val="24"/>
          <w:szCs w:val="24"/>
        </w:rPr>
        <w:t xml:space="preserve">, haciendo una bienvenida y mostrando la infraestructura del FONAT y sus respectivas Áreas. </w:t>
      </w:r>
    </w:p>
    <w:p w:rsidR="00033BB6" w:rsidRPr="00835F5C" w:rsidRDefault="00033BB6" w:rsidP="0088193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</w:rPr>
      </w:pPr>
      <w:r w:rsidRPr="00835F5C">
        <w:rPr>
          <w:rFonts w:ascii="Arial" w:hAnsi="Arial" w:cs="Arial"/>
          <w:b/>
        </w:rPr>
        <w:t xml:space="preserve">Inducción Específica: </w:t>
      </w:r>
    </w:p>
    <w:p w:rsidR="00033BB6" w:rsidRPr="00835F5C" w:rsidRDefault="00306A10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La inducción específica para el nuevo empleado es responsabilidad de</w:t>
      </w:r>
      <w:r w:rsidR="00AB207D" w:rsidRPr="00835F5C">
        <w:rPr>
          <w:rFonts w:ascii="Arial" w:hAnsi="Arial" w:cs="Arial"/>
          <w:sz w:val="24"/>
          <w:szCs w:val="24"/>
        </w:rPr>
        <w:t>l Gerente o Jefe</w:t>
      </w:r>
      <w:r w:rsidRPr="00835F5C">
        <w:rPr>
          <w:rFonts w:ascii="Arial" w:hAnsi="Arial" w:cs="Arial"/>
          <w:sz w:val="24"/>
          <w:szCs w:val="24"/>
        </w:rPr>
        <w:t xml:space="preserve"> inmediat</w:t>
      </w:r>
      <w:r w:rsidR="00AB207D" w:rsidRPr="00835F5C">
        <w:rPr>
          <w:rFonts w:ascii="Arial" w:hAnsi="Arial" w:cs="Arial"/>
          <w:sz w:val="24"/>
          <w:szCs w:val="24"/>
        </w:rPr>
        <w:t>o</w:t>
      </w:r>
      <w:r w:rsidRPr="00835F5C">
        <w:rPr>
          <w:rFonts w:ascii="Arial" w:hAnsi="Arial" w:cs="Arial"/>
          <w:sz w:val="24"/>
          <w:szCs w:val="24"/>
        </w:rPr>
        <w:t xml:space="preserve"> que debería comprender: estructura organizativa del área, naturaleza del puesto, descripción de funciones y </w:t>
      </w:r>
      <w:r w:rsidR="00F50D59" w:rsidRPr="00835F5C">
        <w:rPr>
          <w:rFonts w:ascii="Arial" w:hAnsi="Arial" w:cs="Arial"/>
          <w:sz w:val="24"/>
          <w:szCs w:val="24"/>
        </w:rPr>
        <w:t>presentación</w:t>
      </w:r>
      <w:r w:rsidRPr="00835F5C">
        <w:rPr>
          <w:rFonts w:ascii="Arial" w:hAnsi="Arial" w:cs="Arial"/>
          <w:sz w:val="24"/>
          <w:szCs w:val="24"/>
        </w:rPr>
        <w:t xml:space="preserve"> con sus compañeros de trabajo.</w:t>
      </w:r>
    </w:p>
    <w:p w:rsidR="00900B72" w:rsidRDefault="00900B72" w:rsidP="00FD7EDB">
      <w:pPr>
        <w:pStyle w:val="Ttulo1"/>
      </w:pPr>
      <w:r>
        <w:t>ENTRENAMIENTO</w:t>
      </w:r>
    </w:p>
    <w:p w:rsidR="00A36073" w:rsidRPr="00835F5C" w:rsidRDefault="00C2309D" w:rsidP="00A36073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835F5C">
        <w:rPr>
          <w:rFonts w:ascii="Arial" w:hAnsi="Arial" w:cs="Arial"/>
          <w:sz w:val="24"/>
          <w:szCs w:val="24"/>
          <w:lang w:val="es-ES_tradnl"/>
        </w:rPr>
        <w:t xml:space="preserve">El entrenamiento es un medio para lograr un desempeño adecuado en el cargo para el que el nuevo empleado ha sido asignado, el </w:t>
      </w:r>
      <w:r w:rsidR="00F50D59" w:rsidRPr="00835F5C">
        <w:rPr>
          <w:rFonts w:ascii="Arial" w:hAnsi="Arial" w:cs="Arial"/>
          <w:sz w:val="24"/>
          <w:szCs w:val="24"/>
          <w:lang w:val="es-ES_tradnl"/>
        </w:rPr>
        <w:t xml:space="preserve"> Gerente encargado </w:t>
      </w:r>
      <w:r w:rsidRPr="00835F5C">
        <w:rPr>
          <w:rFonts w:ascii="Arial" w:hAnsi="Arial" w:cs="Arial"/>
          <w:sz w:val="24"/>
          <w:szCs w:val="24"/>
          <w:lang w:val="es-ES_tradnl"/>
        </w:rPr>
        <w:t xml:space="preserve">quien </w:t>
      </w:r>
      <w:r w:rsidR="00F50D59" w:rsidRPr="00835F5C">
        <w:rPr>
          <w:rFonts w:ascii="Arial" w:hAnsi="Arial" w:cs="Arial"/>
          <w:sz w:val="24"/>
          <w:szCs w:val="24"/>
          <w:lang w:val="es-ES_tradnl"/>
        </w:rPr>
        <w:t>d</w:t>
      </w:r>
      <w:r w:rsidRPr="00835F5C">
        <w:rPr>
          <w:rFonts w:ascii="Arial" w:hAnsi="Arial" w:cs="Arial"/>
          <w:sz w:val="24"/>
          <w:szCs w:val="24"/>
          <w:lang w:val="es-ES_tradnl"/>
        </w:rPr>
        <w:t xml:space="preserve">elegará a la persona idónea para que le </w:t>
      </w:r>
      <w:r w:rsidR="00BC0FE8" w:rsidRPr="00835F5C">
        <w:rPr>
          <w:rFonts w:ascii="Arial" w:hAnsi="Arial" w:cs="Arial"/>
          <w:sz w:val="24"/>
          <w:szCs w:val="24"/>
          <w:lang w:val="es-ES_tradnl"/>
        </w:rPr>
        <w:t xml:space="preserve">entrene </w:t>
      </w:r>
      <w:r w:rsidRPr="00835F5C">
        <w:rPr>
          <w:rFonts w:ascii="Arial" w:hAnsi="Arial" w:cs="Arial"/>
          <w:sz w:val="24"/>
          <w:szCs w:val="24"/>
          <w:lang w:val="es-ES_tradnl"/>
        </w:rPr>
        <w:t xml:space="preserve">y le permita con esto </w:t>
      </w:r>
      <w:r w:rsidR="00826735" w:rsidRPr="00835F5C">
        <w:rPr>
          <w:rFonts w:ascii="Arial" w:hAnsi="Arial" w:cs="Arial"/>
          <w:sz w:val="24"/>
          <w:szCs w:val="24"/>
          <w:lang w:val="es-ES_tradnl"/>
        </w:rPr>
        <w:t>mayor agilidad</w:t>
      </w:r>
      <w:r w:rsidRPr="00835F5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26735" w:rsidRPr="00835F5C">
        <w:rPr>
          <w:rFonts w:ascii="Arial" w:hAnsi="Arial" w:cs="Arial"/>
          <w:sz w:val="24"/>
          <w:szCs w:val="24"/>
          <w:lang w:val="es-ES_tradnl"/>
        </w:rPr>
        <w:t xml:space="preserve">en su </w:t>
      </w:r>
      <w:r w:rsidRPr="00835F5C">
        <w:rPr>
          <w:rFonts w:ascii="Arial" w:hAnsi="Arial" w:cs="Arial"/>
          <w:sz w:val="24"/>
          <w:szCs w:val="24"/>
          <w:lang w:val="es-ES_tradnl"/>
        </w:rPr>
        <w:t xml:space="preserve"> nuevo cargo o función.</w:t>
      </w:r>
      <w:r w:rsidR="007961ED" w:rsidRPr="00835F5C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A36073" w:rsidRPr="00835F5C" w:rsidRDefault="00A36073" w:rsidP="00A36073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835F5C">
        <w:rPr>
          <w:rFonts w:ascii="Arial" w:hAnsi="Arial" w:cs="Arial"/>
          <w:sz w:val="24"/>
          <w:szCs w:val="24"/>
          <w:lang w:val="es-ES_tradnl"/>
        </w:rPr>
        <w:t>El trabajador o trabajador podrá participar en las capacitaciones que la Jefatura Inmediata programe en conjunto con el área de Recursos Humanos, para su mejor desempeño.</w:t>
      </w:r>
    </w:p>
    <w:p w:rsidR="00B37BB1" w:rsidRDefault="00B37BB1" w:rsidP="00FD7EDB">
      <w:pPr>
        <w:pStyle w:val="Ttulo1"/>
      </w:pPr>
      <w:r>
        <w:t>EVALUACIÓN DEL DESEMPEÑO</w:t>
      </w:r>
    </w:p>
    <w:p w:rsidR="00A2145F" w:rsidRPr="00835F5C" w:rsidRDefault="00B37BB1" w:rsidP="00900B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Se evaluará al personal del Fondo </w:t>
      </w:r>
      <w:r w:rsidR="00A2145F" w:rsidRPr="00835F5C">
        <w:rPr>
          <w:rFonts w:ascii="Arial" w:hAnsi="Arial" w:cs="Arial"/>
          <w:sz w:val="24"/>
          <w:szCs w:val="24"/>
        </w:rPr>
        <w:t xml:space="preserve">por lo </w:t>
      </w:r>
      <w:r w:rsidRPr="00835F5C">
        <w:rPr>
          <w:rFonts w:ascii="Arial" w:hAnsi="Arial" w:cs="Arial"/>
          <w:sz w:val="24"/>
          <w:szCs w:val="24"/>
        </w:rPr>
        <w:t xml:space="preserve"> menos una vez al año</w:t>
      </w:r>
      <w:r w:rsidR="00A2145F" w:rsidRPr="00835F5C">
        <w:rPr>
          <w:rFonts w:ascii="Arial" w:hAnsi="Arial" w:cs="Arial"/>
          <w:sz w:val="24"/>
          <w:szCs w:val="24"/>
        </w:rPr>
        <w:t>.</w:t>
      </w:r>
    </w:p>
    <w:p w:rsidR="00B37BB1" w:rsidRPr="00835F5C" w:rsidRDefault="00A2145F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</w:t>
      </w:r>
      <w:r w:rsidR="00B37BB1" w:rsidRPr="00835F5C">
        <w:rPr>
          <w:rFonts w:ascii="Arial" w:hAnsi="Arial" w:cs="Arial"/>
          <w:sz w:val="24"/>
          <w:szCs w:val="24"/>
        </w:rPr>
        <w:t xml:space="preserve">os Gerentes serán sometidos a evaluación por el Director Ejecutivo y el resto del Personal se evaluará a través de </w:t>
      </w:r>
      <w:r w:rsidRPr="00835F5C">
        <w:rPr>
          <w:rFonts w:ascii="Arial" w:hAnsi="Arial" w:cs="Arial"/>
          <w:sz w:val="24"/>
          <w:szCs w:val="24"/>
        </w:rPr>
        <w:t>la metodología y procedimiento que</w:t>
      </w:r>
      <w:r w:rsidR="00EB4CCC" w:rsidRPr="00835F5C">
        <w:rPr>
          <w:rFonts w:ascii="Arial" w:hAnsi="Arial" w:cs="Arial"/>
          <w:sz w:val="24"/>
          <w:szCs w:val="24"/>
        </w:rPr>
        <w:t xml:space="preserve"> la</w:t>
      </w:r>
      <w:r w:rsidRPr="00835F5C">
        <w:rPr>
          <w:rFonts w:ascii="Arial" w:hAnsi="Arial" w:cs="Arial"/>
          <w:sz w:val="24"/>
          <w:szCs w:val="24"/>
        </w:rPr>
        <w:t xml:space="preserve"> </w:t>
      </w:r>
      <w:r w:rsidR="00EB4CCC" w:rsidRPr="00835F5C">
        <w:rPr>
          <w:rFonts w:ascii="Arial" w:hAnsi="Arial" w:cs="Arial"/>
          <w:sz w:val="24"/>
          <w:szCs w:val="24"/>
        </w:rPr>
        <w:t xml:space="preserve">Gerencia Administrativa Financiera a través del área de </w:t>
      </w:r>
      <w:r w:rsidRPr="00835F5C">
        <w:rPr>
          <w:rFonts w:ascii="Arial" w:hAnsi="Arial" w:cs="Arial"/>
          <w:sz w:val="24"/>
          <w:szCs w:val="24"/>
        </w:rPr>
        <w:t>Recursos Humanos establezca y defina para la evaluación del desempeño</w:t>
      </w:r>
      <w:r w:rsidR="00B37BB1" w:rsidRPr="00835F5C">
        <w:rPr>
          <w:rFonts w:ascii="Arial" w:hAnsi="Arial" w:cs="Arial"/>
          <w:sz w:val="24"/>
          <w:szCs w:val="24"/>
        </w:rPr>
        <w:t>.</w:t>
      </w:r>
    </w:p>
    <w:p w:rsidR="00B37BB1" w:rsidRPr="00835F5C" w:rsidRDefault="00EF7528" w:rsidP="00900B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Objetivos de la Evaluación: </w:t>
      </w:r>
    </w:p>
    <w:p w:rsidR="00EF7528" w:rsidRPr="00835F5C" w:rsidRDefault="00EF7528" w:rsidP="00EF752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Establecer el nivel de rendimiento de los emp</w:t>
      </w:r>
      <w:r w:rsidR="00EB4CCC" w:rsidRPr="00835F5C">
        <w:rPr>
          <w:rFonts w:ascii="Arial" w:hAnsi="Arial" w:cs="Arial"/>
        </w:rPr>
        <w:t>leados en relación a las funciones</w:t>
      </w:r>
      <w:r w:rsidRPr="00835F5C">
        <w:rPr>
          <w:rFonts w:ascii="Arial" w:hAnsi="Arial" w:cs="Arial"/>
        </w:rPr>
        <w:t xml:space="preserve"> designadas.</w:t>
      </w:r>
    </w:p>
    <w:p w:rsidR="00EF7528" w:rsidRPr="00835F5C" w:rsidRDefault="00EF7528" w:rsidP="00EF752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Facilitar la toma de decisiones respecto a incrementos salariales y demás incentivos laborales.</w:t>
      </w:r>
    </w:p>
    <w:p w:rsidR="00EF7528" w:rsidRPr="00835F5C" w:rsidRDefault="00EF7528" w:rsidP="00EF752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Identificar las fortalezas a fin de potenciar y desarrollar competencias.</w:t>
      </w:r>
    </w:p>
    <w:p w:rsidR="00EF7528" w:rsidRPr="00835F5C" w:rsidRDefault="00EF7528" w:rsidP="00EF752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Identificar las áreas de mejora del empleado.</w:t>
      </w:r>
    </w:p>
    <w:p w:rsidR="00EF7528" w:rsidRPr="00835F5C" w:rsidRDefault="00EB4CCC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Cada Jefatura Inmediata Superior</w:t>
      </w:r>
      <w:r w:rsidR="00EF7528" w:rsidRPr="00835F5C">
        <w:rPr>
          <w:rFonts w:ascii="Arial" w:hAnsi="Arial" w:cs="Arial"/>
          <w:sz w:val="24"/>
          <w:szCs w:val="24"/>
        </w:rPr>
        <w:t>,</w:t>
      </w:r>
      <w:r w:rsidRPr="00835F5C">
        <w:rPr>
          <w:rFonts w:ascii="Arial" w:hAnsi="Arial" w:cs="Arial"/>
          <w:sz w:val="24"/>
          <w:szCs w:val="24"/>
        </w:rPr>
        <w:t xml:space="preserve"> será la responsable de la Evaluación del desempeño </w:t>
      </w:r>
      <w:r w:rsidR="00EF7528" w:rsidRPr="00835F5C">
        <w:rPr>
          <w:rFonts w:ascii="Arial" w:hAnsi="Arial" w:cs="Arial"/>
          <w:sz w:val="24"/>
          <w:szCs w:val="24"/>
        </w:rPr>
        <w:t xml:space="preserve"> </w:t>
      </w:r>
      <w:r w:rsidRPr="00835F5C">
        <w:rPr>
          <w:rFonts w:ascii="Arial" w:hAnsi="Arial" w:cs="Arial"/>
          <w:sz w:val="24"/>
          <w:szCs w:val="24"/>
        </w:rPr>
        <w:t>de los trabajadores y trabajadoras, la que deberá ser</w:t>
      </w:r>
      <w:r w:rsidR="00873A9C" w:rsidRPr="00835F5C">
        <w:rPr>
          <w:rFonts w:ascii="Arial" w:hAnsi="Arial" w:cs="Arial"/>
          <w:sz w:val="24"/>
          <w:szCs w:val="24"/>
        </w:rPr>
        <w:t xml:space="preserve"> del </w:t>
      </w:r>
      <w:r w:rsidR="00873A9C" w:rsidRPr="00835F5C">
        <w:rPr>
          <w:rFonts w:ascii="Arial" w:hAnsi="Arial" w:cs="Arial"/>
          <w:sz w:val="24"/>
          <w:szCs w:val="24"/>
        </w:rPr>
        <w:lastRenderedPageBreak/>
        <w:t>conocimiento de los mismos</w:t>
      </w:r>
      <w:r w:rsidR="00EF7528" w:rsidRPr="00835F5C">
        <w:rPr>
          <w:rFonts w:ascii="Arial" w:hAnsi="Arial" w:cs="Arial"/>
          <w:sz w:val="24"/>
          <w:szCs w:val="24"/>
        </w:rPr>
        <w:t>.</w:t>
      </w:r>
      <w:r w:rsidR="00873A9C" w:rsidRPr="00835F5C">
        <w:rPr>
          <w:rFonts w:ascii="Arial" w:hAnsi="Arial" w:cs="Arial"/>
          <w:sz w:val="24"/>
          <w:szCs w:val="24"/>
        </w:rPr>
        <w:t xml:space="preserve"> La Jefatura remitirá al Área de Recursos Humanos las evaluaciones realizadas a efectos de que sean incorporadas en los respectivos expedientes personales.</w:t>
      </w:r>
      <w:r w:rsidR="00EF7528" w:rsidRPr="00835F5C">
        <w:rPr>
          <w:rFonts w:ascii="Arial" w:hAnsi="Arial" w:cs="Arial"/>
          <w:sz w:val="24"/>
          <w:szCs w:val="24"/>
        </w:rPr>
        <w:t xml:space="preserve"> </w:t>
      </w:r>
    </w:p>
    <w:p w:rsidR="00EF7528" w:rsidRDefault="00D46672" w:rsidP="00FD7EDB">
      <w:pPr>
        <w:pStyle w:val="Ttulo1"/>
      </w:pPr>
      <w:r>
        <w:t xml:space="preserve">PROMOCIONES </w:t>
      </w:r>
    </w:p>
    <w:p w:rsidR="00D46672" w:rsidRPr="00835F5C" w:rsidRDefault="00D46672" w:rsidP="00900B72">
      <w:pPr>
        <w:ind w:left="708"/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Promoción: para ser pr</w:t>
      </w:r>
      <w:r w:rsidR="00AA6590" w:rsidRPr="00835F5C">
        <w:rPr>
          <w:rFonts w:ascii="Arial" w:hAnsi="Arial" w:cs="Arial"/>
          <w:sz w:val="24"/>
          <w:szCs w:val="24"/>
        </w:rPr>
        <w:t>omovidos los empleados del FONAT</w:t>
      </w:r>
      <w:r w:rsidRPr="00835F5C">
        <w:rPr>
          <w:rFonts w:ascii="Arial" w:hAnsi="Arial" w:cs="Arial"/>
          <w:sz w:val="24"/>
          <w:szCs w:val="24"/>
        </w:rPr>
        <w:t xml:space="preserve"> deberán cumplir con las siguientes condiciones: </w:t>
      </w:r>
    </w:p>
    <w:p w:rsidR="00D46672" w:rsidRPr="00835F5C" w:rsidRDefault="00D46672" w:rsidP="00D46672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 xml:space="preserve">Cumplir con el perfil establecido en el Manual de </w:t>
      </w:r>
      <w:r w:rsidR="00575DBF" w:rsidRPr="00835F5C">
        <w:rPr>
          <w:rFonts w:ascii="Arial" w:hAnsi="Arial" w:cs="Arial"/>
        </w:rPr>
        <w:t xml:space="preserve">Organización y </w:t>
      </w:r>
      <w:r w:rsidRPr="00835F5C">
        <w:rPr>
          <w:rFonts w:ascii="Arial" w:hAnsi="Arial" w:cs="Arial"/>
        </w:rPr>
        <w:t>Funciones para el desempeño del nuevo cargo.</w:t>
      </w:r>
    </w:p>
    <w:p w:rsidR="00D46672" w:rsidRPr="00835F5C" w:rsidRDefault="00D46672" w:rsidP="00D46672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Haber obtenido una nota satisfactoria en las Evaluaciones del Desempeño.</w:t>
      </w:r>
    </w:p>
    <w:p w:rsidR="00D46672" w:rsidRPr="00835F5C" w:rsidRDefault="00D46672" w:rsidP="00D46672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Haber observado una conducta decorosa dentro de la Institución.</w:t>
      </w:r>
    </w:p>
    <w:p w:rsidR="00D46672" w:rsidRPr="00835F5C" w:rsidRDefault="00D46672" w:rsidP="00D46672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835F5C">
        <w:rPr>
          <w:rFonts w:ascii="Arial" w:hAnsi="Arial" w:cs="Arial"/>
        </w:rPr>
        <w:t>Haber demostrado efectividad y eficiencia en el cargo anterior.</w:t>
      </w:r>
    </w:p>
    <w:p w:rsidR="00D46672" w:rsidRPr="00835F5C" w:rsidRDefault="00D46672" w:rsidP="00D46672">
      <w:pPr>
        <w:jc w:val="both"/>
        <w:rPr>
          <w:rFonts w:ascii="Arial" w:hAnsi="Arial" w:cs="Arial"/>
          <w:sz w:val="24"/>
          <w:szCs w:val="24"/>
        </w:rPr>
      </w:pPr>
    </w:p>
    <w:p w:rsidR="00D46672" w:rsidRDefault="00900B72" w:rsidP="00FD7EDB">
      <w:pPr>
        <w:pStyle w:val="Ttulo1"/>
      </w:pPr>
      <w:r>
        <w:t>ACCIONES</w:t>
      </w:r>
      <w:r w:rsidR="00D46672">
        <w:t xml:space="preserve"> DISCIPLINARIAS</w:t>
      </w:r>
    </w:p>
    <w:p w:rsidR="007961ED" w:rsidRDefault="00AA6590" w:rsidP="008B1B1F">
      <w:pPr>
        <w:jc w:val="both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Las acciones</w:t>
      </w:r>
      <w:r w:rsidR="00A75632" w:rsidRPr="00835F5C">
        <w:rPr>
          <w:rFonts w:ascii="Arial" w:hAnsi="Arial" w:cs="Arial"/>
          <w:sz w:val="24"/>
          <w:szCs w:val="24"/>
        </w:rPr>
        <w:t xml:space="preserve"> disciplinarias a las que u</w:t>
      </w:r>
      <w:r w:rsidRPr="00835F5C">
        <w:rPr>
          <w:rFonts w:ascii="Arial" w:hAnsi="Arial" w:cs="Arial"/>
          <w:sz w:val="24"/>
          <w:szCs w:val="24"/>
        </w:rPr>
        <w:t>n empleado puede ser sometido estarán contempladas en el Reglamento Interno de Trabajo.</w:t>
      </w:r>
    </w:p>
    <w:p w:rsidR="00072A00" w:rsidRDefault="00072A00" w:rsidP="008B1B1F">
      <w:pPr>
        <w:jc w:val="both"/>
        <w:rPr>
          <w:rFonts w:ascii="Arial" w:hAnsi="Arial" w:cs="Arial"/>
          <w:sz w:val="24"/>
          <w:szCs w:val="24"/>
        </w:rPr>
      </w:pPr>
    </w:p>
    <w:p w:rsidR="00072A00" w:rsidRDefault="00072A00" w:rsidP="00072A00">
      <w:pPr>
        <w:pStyle w:val="Ttulo1"/>
      </w:pPr>
      <w:r>
        <w:t>DE LO NO PREVISTO</w:t>
      </w:r>
    </w:p>
    <w:p w:rsidR="00072A00" w:rsidRPr="00072A00" w:rsidRDefault="00072A00" w:rsidP="00072A00">
      <w:pPr>
        <w:rPr>
          <w:rFonts w:ascii="Arial" w:hAnsi="Arial" w:cs="Arial"/>
          <w:sz w:val="24"/>
          <w:szCs w:val="24"/>
          <w:lang w:val="es-ES_tradnl"/>
        </w:rPr>
      </w:pPr>
      <w:r w:rsidRPr="00072A00">
        <w:rPr>
          <w:rFonts w:ascii="Arial" w:hAnsi="Arial" w:cs="Arial"/>
          <w:sz w:val="24"/>
          <w:szCs w:val="24"/>
          <w:lang w:val="es-ES_tradnl"/>
        </w:rPr>
        <w:t>Los aspectos no regulados en el presente Manual se regirán de conformidad a lo previsto en el Reglamento Interno de Trabajo o Leyes Laborales aplicables.</w:t>
      </w:r>
    </w:p>
    <w:p w:rsidR="007961ED" w:rsidRDefault="007961ED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1B2840" w:rsidRDefault="001B2840" w:rsidP="008B1B1F">
      <w:pPr>
        <w:jc w:val="both"/>
        <w:rPr>
          <w:rFonts w:ascii="Arial" w:hAnsi="Arial" w:cs="Arial"/>
        </w:rPr>
      </w:pPr>
    </w:p>
    <w:p w:rsidR="00317AC5" w:rsidRPr="00835F5C" w:rsidRDefault="00835F5C" w:rsidP="00835F5C">
      <w:pPr>
        <w:pStyle w:val="Ttulo1"/>
      </w:pPr>
      <w:r>
        <w:t>ANEXO</w:t>
      </w:r>
    </w:p>
    <w:p w:rsidR="00835F5C" w:rsidRDefault="00835F5C" w:rsidP="008B1B1F">
      <w:pPr>
        <w:jc w:val="both"/>
        <w:rPr>
          <w:rFonts w:ascii="Arial" w:hAnsi="Arial" w:cs="Arial"/>
          <w:b/>
        </w:rPr>
      </w:pPr>
    </w:p>
    <w:p w:rsidR="007961ED" w:rsidRPr="00EE4A04" w:rsidRDefault="00835F5C" w:rsidP="008B1B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1</w:t>
      </w:r>
    </w:p>
    <w:p w:rsidR="00B86BBB" w:rsidRDefault="00B86BBB" w:rsidP="008B1B1F">
      <w:pPr>
        <w:jc w:val="both"/>
        <w:rPr>
          <w:rFonts w:ascii="Arial" w:hAnsi="Arial" w:cs="Arial"/>
          <w:b/>
        </w:rPr>
      </w:pPr>
    </w:p>
    <w:p w:rsidR="00835F5C" w:rsidRPr="00EE4A04" w:rsidRDefault="00835F5C" w:rsidP="008B1B1F">
      <w:pPr>
        <w:jc w:val="both"/>
        <w:rPr>
          <w:rFonts w:ascii="Arial" w:hAnsi="Arial" w:cs="Arial"/>
          <w:b/>
        </w:rPr>
      </w:pPr>
    </w:p>
    <w:p w:rsidR="00B86BBB" w:rsidRPr="00EE4A04" w:rsidRDefault="00B86BBB" w:rsidP="00B86BBB">
      <w:pPr>
        <w:jc w:val="center"/>
        <w:rPr>
          <w:rFonts w:ascii="Arial" w:hAnsi="Arial" w:cs="Arial"/>
          <w:b/>
        </w:rPr>
      </w:pPr>
      <w:r w:rsidRPr="001B2840">
        <w:rPr>
          <w:rFonts w:ascii="Arial" w:hAnsi="Arial" w:cs="Arial"/>
          <w:b/>
          <w:sz w:val="24"/>
          <w:szCs w:val="24"/>
        </w:rPr>
        <w:t>FORMULARIO  RESUMEN DE EVALUACIÓN CURRICULAR</w:t>
      </w:r>
      <w:r w:rsidRPr="00EE4A04">
        <w:rPr>
          <w:rFonts w:ascii="Arial" w:hAnsi="Arial" w:cs="Arial"/>
          <w:b/>
        </w:rPr>
        <w:t>.</w:t>
      </w:r>
    </w:p>
    <w:p w:rsidR="00B86BBB" w:rsidRDefault="00B86BBB" w:rsidP="00B86BBB">
      <w:pPr>
        <w:jc w:val="center"/>
        <w:rPr>
          <w:rFonts w:ascii="Arial" w:hAnsi="Arial" w:cs="Arial"/>
          <w:b/>
        </w:rPr>
      </w:pPr>
    </w:p>
    <w:p w:rsidR="00835F5C" w:rsidRPr="00EE4A04" w:rsidRDefault="00835F5C" w:rsidP="00B86BB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1154"/>
        <w:gridCol w:w="1843"/>
        <w:gridCol w:w="1559"/>
        <w:gridCol w:w="1701"/>
        <w:gridCol w:w="1701"/>
        <w:gridCol w:w="993"/>
      </w:tblGrid>
      <w:tr w:rsidR="00B86BBB" w:rsidRPr="00835F5C" w:rsidTr="00835F5C">
        <w:trPr>
          <w:jc w:val="center"/>
        </w:trPr>
        <w:tc>
          <w:tcPr>
            <w:tcW w:w="542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154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43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EXPERIENCIA</w:t>
            </w:r>
          </w:p>
          <w:p w:rsidR="00B86BBB" w:rsidRPr="00835F5C" w:rsidRDefault="00271D8B" w:rsidP="001F7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</w:t>
            </w:r>
            <w:r w:rsidR="00B86BBB" w:rsidRPr="00835F5C">
              <w:rPr>
                <w:rFonts w:ascii="Arial" w:hAnsi="Arial" w:cs="Arial"/>
                <w:b/>
              </w:rPr>
              <w:t>0 PUNTOS)</w:t>
            </w: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EDUCACIÓN</w:t>
            </w: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(30 PUNTOS)</w:t>
            </w:r>
          </w:p>
        </w:tc>
        <w:tc>
          <w:tcPr>
            <w:tcW w:w="1701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 xml:space="preserve">HABILIDADES </w:t>
            </w: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ESPECIALES</w:t>
            </w:r>
          </w:p>
          <w:p w:rsidR="00B86BBB" w:rsidRPr="00835F5C" w:rsidRDefault="00271D8B" w:rsidP="00271D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</w:t>
            </w:r>
            <w:r w:rsidR="00B86BBB" w:rsidRPr="00835F5C">
              <w:rPr>
                <w:rFonts w:ascii="Arial" w:hAnsi="Arial" w:cs="Arial"/>
                <w:b/>
              </w:rPr>
              <w:t xml:space="preserve"> PUNTOS)</w:t>
            </w:r>
          </w:p>
        </w:tc>
        <w:tc>
          <w:tcPr>
            <w:tcW w:w="1701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REFERENCIAS</w:t>
            </w:r>
          </w:p>
          <w:p w:rsidR="00B86BBB" w:rsidRPr="00835F5C" w:rsidRDefault="00271D8B" w:rsidP="00271D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</w:t>
            </w:r>
            <w:r w:rsidR="00B86BBB" w:rsidRPr="00835F5C">
              <w:rPr>
                <w:rFonts w:ascii="Arial" w:hAnsi="Arial" w:cs="Arial"/>
                <w:b/>
              </w:rPr>
              <w:t xml:space="preserve"> PUNTOS)</w:t>
            </w:r>
          </w:p>
        </w:tc>
        <w:tc>
          <w:tcPr>
            <w:tcW w:w="993" w:type="dxa"/>
          </w:tcPr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</w:p>
          <w:p w:rsidR="00B86BBB" w:rsidRPr="00835F5C" w:rsidRDefault="00B86BBB" w:rsidP="001F7450">
            <w:pPr>
              <w:jc w:val="center"/>
              <w:rPr>
                <w:rFonts w:ascii="Arial" w:hAnsi="Arial" w:cs="Arial"/>
                <w:b/>
              </w:rPr>
            </w:pPr>
            <w:r w:rsidRPr="00835F5C">
              <w:rPr>
                <w:rFonts w:ascii="Arial" w:hAnsi="Arial" w:cs="Arial"/>
                <w:b/>
              </w:rPr>
              <w:t>TOTAL</w:t>
            </w: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8A2" w:rsidTr="00835F5C">
        <w:trPr>
          <w:jc w:val="center"/>
        </w:trPr>
        <w:tc>
          <w:tcPr>
            <w:tcW w:w="542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68A2" w:rsidRDefault="00DB68A2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6BBB" w:rsidTr="00835F5C">
        <w:trPr>
          <w:jc w:val="center"/>
        </w:trPr>
        <w:tc>
          <w:tcPr>
            <w:tcW w:w="542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BBB" w:rsidRDefault="00B86BBB" w:rsidP="001F74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6BBB" w:rsidRDefault="00B86BBB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p w:rsidR="00870F9D" w:rsidRDefault="00870F9D" w:rsidP="00B86BBB">
      <w:pPr>
        <w:jc w:val="both"/>
        <w:rPr>
          <w:rFonts w:ascii="Arial" w:hAnsi="Arial" w:cs="Arial"/>
          <w:sz w:val="24"/>
          <w:szCs w:val="24"/>
        </w:rPr>
      </w:pPr>
    </w:p>
    <w:sectPr w:rsidR="00870F9D" w:rsidSect="006564B9">
      <w:headerReference w:type="default" r:id="rId10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FB" w:rsidRDefault="00CD74FB" w:rsidP="006564B9">
      <w:pPr>
        <w:spacing w:after="0" w:line="240" w:lineRule="auto"/>
      </w:pPr>
      <w:r>
        <w:separator/>
      </w:r>
    </w:p>
  </w:endnote>
  <w:endnote w:type="continuationSeparator" w:id="0">
    <w:p w:rsidR="00CD74FB" w:rsidRDefault="00CD74FB" w:rsidP="0065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841548"/>
      <w:docPartObj>
        <w:docPartGallery w:val="Page Numbers (Bottom of Page)"/>
        <w:docPartUnique/>
      </w:docPartObj>
    </w:sdtPr>
    <w:sdtEndPr/>
    <w:sdtContent>
      <w:p w:rsidR="002F186D" w:rsidRDefault="002F186D">
        <w:pPr>
          <w:pStyle w:val="Piedepgina"/>
          <w:jc w:val="center"/>
        </w:pPr>
      </w:p>
      <w:p w:rsidR="002F186D" w:rsidRDefault="00CD74FB">
        <w:pPr>
          <w:pStyle w:val="Piedepgina"/>
          <w:jc w:val="center"/>
        </w:pPr>
      </w:p>
    </w:sdtContent>
  </w:sdt>
  <w:p w:rsidR="002F186D" w:rsidRDefault="002F18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FB" w:rsidRDefault="00CD74FB" w:rsidP="006564B9">
      <w:pPr>
        <w:spacing w:after="0" w:line="240" w:lineRule="auto"/>
      </w:pPr>
      <w:r>
        <w:separator/>
      </w:r>
    </w:p>
  </w:footnote>
  <w:footnote w:type="continuationSeparator" w:id="0">
    <w:p w:rsidR="00CD74FB" w:rsidRDefault="00CD74FB" w:rsidP="0065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6120"/>
      <w:gridCol w:w="1620"/>
    </w:tblGrid>
    <w:tr w:rsidR="001B2840" w:rsidTr="00366A0F">
      <w:trPr>
        <w:cantSplit/>
        <w:trHeight w:val="699"/>
        <w:jc w:val="center"/>
      </w:trPr>
      <w:tc>
        <w:tcPr>
          <w:tcW w:w="1440" w:type="dxa"/>
        </w:tcPr>
        <w:p w:rsidR="001B2840" w:rsidRPr="00F01EEC" w:rsidRDefault="001B2840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  <w:r w:rsidRPr="00F01EEC">
            <w:rPr>
              <w:rFonts w:asciiTheme="minorHAnsi" w:hAnsiTheme="minorHAnsi"/>
              <w:sz w:val="16"/>
              <w:szCs w:val="16"/>
              <w:lang w:val="es-SV" w:eastAsia="es-SV"/>
            </w:rPr>
            <w:drawing>
              <wp:inline distT="0" distB="0" distL="0" distR="0" wp14:anchorId="48ECF7C1" wp14:editId="45E9788F">
                <wp:extent cx="825500" cy="332740"/>
                <wp:effectExtent l="19050" t="19050" r="12700" b="1016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gridSpan w:val="2"/>
          <w:vAlign w:val="center"/>
        </w:tcPr>
        <w:p w:rsidR="001B2840" w:rsidRPr="00F01EEC" w:rsidRDefault="001B2840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 w:val="0"/>
              <w:sz w:val="16"/>
              <w:szCs w:val="16"/>
            </w:rPr>
            <w:t>Fondo para la Atención a</w:t>
          </w:r>
          <w:r w:rsidRPr="00F01EEC">
            <w:rPr>
              <w:rFonts w:asciiTheme="minorHAnsi" w:hAnsiTheme="minorHAnsi"/>
              <w:noProof w:val="0"/>
              <w:sz w:val="16"/>
              <w:szCs w:val="16"/>
            </w:rPr>
            <w:t xml:space="preserve"> las Víctimas de Accidentes de Tránsito</w:t>
          </w:r>
        </w:p>
      </w:tc>
    </w:tr>
    <w:tr w:rsidR="001B2840" w:rsidTr="00366A0F">
      <w:trPr>
        <w:cantSplit/>
        <w:trHeight w:val="332"/>
        <w:jc w:val="center"/>
      </w:trPr>
      <w:tc>
        <w:tcPr>
          <w:tcW w:w="1440" w:type="dxa"/>
          <w:vAlign w:val="center"/>
        </w:tcPr>
        <w:p w:rsidR="001B2840" w:rsidRPr="00F01EEC" w:rsidRDefault="003338FA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FO-GAF-02</w:t>
          </w:r>
        </w:p>
      </w:tc>
      <w:tc>
        <w:tcPr>
          <w:tcW w:w="7740" w:type="dxa"/>
          <w:gridSpan w:val="2"/>
          <w:vAlign w:val="center"/>
        </w:tcPr>
        <w:p w:rsidR="001B2840" w:rsidRPr="00F01EEC" w:rsidRDefault="001B2840" w:rsidP="00325017">
          <w:pPr>
            <w:pStyle w:val="TDC1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 xml:space="preserve">Manual </w:t>
          </w:r>
          <w:r w:rsidR="00325017">
            <w:rPr>
              <w:rFonts w:asciiTheme="minorHAnsi" w:hAnsiTheme="minorHAnsi"/>
              <w:sz w:val="16"/>
              <w:szCs w:val="16"/>
            </w:rPr>
            <w:t>de Contratación y Selección de Personal</w:t>
          </w:r>
        </w:p>
      </w:tc>
    </w:tr>
    <w:tr w:rsidR="001B2840" w:rsidTr="00366A0F">
      <w:trPr>
        <w:cantSplit/>
        <w:trHeight w:val="368"/>
        <w:jc w:val="center"/>
      </w:trPr>
      <w:tc>
        <w:tcPr>
          <w:tcW w:w="1440" w:type="dxa"/>
          <w:vAlign w:val="center"/>
        </w:tcPr>
        <w:p w:rsidR="001B2840" w:rsidRPr="00F01EEC" w:rsidRDefault="001B2840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6120" w:type="dxa"/>
          <w:vAlign w:val="center"/>
        </w:tcPr>
        <w:p w:rsidR="001B2840" w:rsidRPr="00F01EEC" w:rsidRDefault="001B2840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Mayo</w:t>
          </w:r>
          <w:r w:rsidRPr="00F01EEC">
            <w:rPr>
              <w:rFonts w:asciiTheme="minorHAnsi" w:hAnsi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/>
              <w:sz w:val="16"/>
              <w:szCs w:val="16"/>
            </w:rPr>
            <w:t>2015</w:t>
          </w:r>
        </w:p>
      </w:tc>
      <w:tc>
        <w:tcPr>
          <w:tcW w:w="1620" w:type="dxa"/>
          <w:vAlign w:val="center"/>
        </w:tcPr>
        <w:p w:rsidR="001B2840" w:rsidRPr="00F01EEC" w:rsidRDefault="001B2840" w:rsidP="001B2840">
          <w:pPr>
            <w:pStyle w:val="TDC1"/>
            <w:rPr>
              <w:rFonts w:asciiTheme="minorHAnsi" w:hAnsiTheme="minorHAnsi"/>
              <w:sz w:val="16"/>
              <w:szCs w:val="16"/>
            </w:rPr>
          </w:pPr>
          <w:r w:rsidRPr="00F01EEC">
            <w:rPr>
              <w:rFonts w:asciiTheme="minorHAnsi" w:hAnsiTheme="minorHAnsi"/>
              <w:sz w:val="16"/>
              <w:szCs w:val="16"/>
            </w:rPr>
            <w:t xml:space="preserve">Página </w: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F01EEC">
            <w:rPr>
              <w:rFonts w:asciiTheme="minorHAnsi" w:hAnsiTheme="minorHAnsi"/>
              <w:sz w:val="16"/>
              <w:szCs w:val="16"/>
            </w:rPr>
            <w:instrText xml:space="preserve"> PAGE </w:instrTex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B25937">
            <w:rPr>
              <w:rFonts w:asciiTheme="minorHAnsi" w:hAnsiTheme="minorHAnsi"/>
              <w:sz w:val="16"/>
              <w:szCs w:val="16"/>
            </w:rPr>
            <w:t>9</w: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end"/>
          </w:r>
          <w:r w:rsidRPr="00F01EEC">
            <w:rPr>
              <w:rFonts w:asciiTheme="minorHAnsi" w:hAnsiTheme="minorHAnsi"/>
              <w:sz w:val="16"/>
              <w:szCs w:val="16"/>
            </w:rPr>
            <w:t xml:space="preserve"> de </w: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F01EEC">
            <w:rPr>
              <w:rFonts w:asciiTheme="minorHAnsi" w:hAnsiTheme="minorHAnsi"/>
              <w:sz w:val="16"/>
              <w:szCs w:val="16"/>
            </w:rPr>
            <w:instrText xml:space="preserve"> SECTIONPAGES  </w:instrTex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B25937">
            <w:rPr>
              <w:rFonts w:asciiTheme="minorHAnsi" w:hAnsiTheme="minorHAnsi"/>
              <w:sz w:val="16"/>
              <w:szCs w:val="16"/>
            </w:rPr>
            <w:t>9</w:t>
          </w:r>
          <w:r w:rsidRPr="00F01EEC"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</w:tr>
  </w:tbl>
  <w:p w:rsidR="008C5F0C" w:rsidRDefault="008C5F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2CE1"/>
    <w:multiLevelType w:val="hybridMultilevel"/>
    <w:tmpl w:val="D81C66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01D"/>
    <w:multiLevelType w:val="hybridMultilevel"/>
    <w:tmpl w:val="8F6C83D8"/>
    <w:lvl w:ilvl="0" w:tplc="6E4A93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E64"/>
    <w:multiLevelType w:val="hybridMultilevel"/>
    <w:tmpl w:val="EAF8DDB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5A0"/>
    <w:multiLevelType w:val="hybridMultilevel"/>
    <w:tmpl w:val="37089F72"/>
    <w:lvl w:ilvl="0" w:tplc="08EA4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331E8"/>
    <w:multiLevelType w:val="hybridMultilevel"/>
    <w:tmpl w:val="C8F4CD3C"/>
    <w:lvl w:ilvl="0" w:tplc="403A6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C4552"/>
    <w:multiLevelType w:val="hybridMultilevel"/>
    <w:tmpl w:val="DD0C943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6618"/>
    <w:multiLevelType w:val="hybridMultilevel"/>
    <w:tmpl w:val="339400D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C65D1"/>
    <w:multiLevelType w:val="multilevel"/>
    <w:tmpl w:val="5FC8DF2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7322F87"/>
    <w:multiLevelType w:val="hybridMultilevel"/>
    <w:tmpl w:val="D166ADC8"/>
    <w:lvl w:ilvl="0" w:tplc="605073D4">
      <w:start w:val="1"/>
      <w:numFmt w:val="upperRoman"/>
      <w:pStyle w:val="Ttulo1"/>
      <w:lvlText w:val="%1.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03970"/>
    <w:multiLevelType w:val="hybridMultilevel"/>
    <w:tmpl w:val="E834BCF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72D39"/>
    <w:multiLevelType w:val="hybridMultilevel"/>
    <w:tmpl w:val="1CC8AC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34D8"/>
    <w:multiLevelType w:val="hybridMultilevel"/>
    <w:tmpl w:val="FDC63F9C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C50D5D"/>
    <w:multiLevelType w:val="hybridMultilevel"/>
    <w:tmpl w:val="D126239E"/>
    <w:lvl w:ilvl="0" w:tplc="0E869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1755A6"/>
    <w:multiLevelType w:val="hybridMultilevel"/>
    <w:tmpl w:val="587CE98A"/>
    <w:lvl w:ilvl="0" w:tplc="F0464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B1F81"/>
    <w:multiLevelType w:val="hybridMultilevel"/>
    <w:tmpl w:val="B33E097C"/>
    <w:lvl w:ilvl="0" w:tplc="440A0017">
      <w:start w:val="1"/>
      <w:numFmt w:val="lowerLetter"/>
      <w:lvlText w:val="%1)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07F3D02"/>
    <w:multiLevelType w:val="hybridMultilevel"/>
    <w:tmpl w:val="533A72E0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24243F3"/>
    <w:multiLevelType w:val="hybridMultilevel"/>
    <w:tmpl w:val="17AC851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62BE5178"/>
    <w:multiLevelType w:val="hybridMultilevel"/>
    <w:tmpl w:val="7E04D9C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862"/>
    <w:multiLevelType w:val="hybridMultilevel"/>
    <w:tmpl w:val="3D52BCA8"/>
    <w:lvl w:ilvl="0" w:tplc="798EA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677F"/>
    <w:multiLevelType w:val="hybridMultilevel"/>
    <w:tmpl w:val="6988FC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9058A"/>
    <w:multiLevelType w:val="hybridMultilevel"/>
    <w:tmpl w:val="49BE6AEC"/>
    <w:lvl w:ilvl="0" w:tplc="A87622E0">
      <w:start w:val="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74AE2"/>
    <w:multiLevelType w:val="hybridMultilevel"/>
    <w:tmpl w:val="8B40B22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55A1"/>
    <w:multiLevelType w:val="hybridMultilevel"/>
    <w:tmpl w:val="A3EC2BDA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BAD5C5B"/>
    <w:multiLevelType w:val="hybridMultilevel"/>
    <w:tmpl w:val="B3F4264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C4241"/>
    <w:multiLevelType w:val="hybridMultilevel"/>
    <w:tmpl w:val="6BF6304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13473"/>
    <w:multiLevelType w:val="hybridMultilevel"/>
    <w:tmpl w:val="35AEB3F2"/>
    <w:lvl w:ilvl="0" w:tplc="E2EE591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7"/>
  </w:num>
  <w:num w:numId="5">
    <w:abstractNumId w:val="7"/>
  </w:num>
  <w:num w:numId="6">
    <w:abstractNumId w:val="7"/>
  </w:num>
  <w:num w:numId="7">
    <w:abstractNumId w:val="10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1"/>
  </w:num>
  <w:num w:numId="19">
    <w:abstractNumId w:val="5"/>
  </w:num>
  <w:num w:numId="20">
    <w:abstractNumId w:val="0"/>
  </w:num>
  <w:num w:numId="21">
    <w:abstractNumId w:val="1"/>
  </w:num>
  <w:num w:numId="22">
    <w:abstractNumId w:val="24"/>
  </w:num>
  <w:num w:numId="23">
    <w:abstractNumId w:val="9"/>
  </w:num>
  <w:num w:numId="24">
    <w:abstractNumId w:val="15"/>
  </w:num>
  <w:num w:numId="25">
    <w:abstractNumId w:val="22"/>
  </w:num>
  <w:num w:numId="26">
    <w:abstractNumId w:val="8"/>
  </w:num>
  <w:num w:numId="27">
    <w:abstractNumId w:val="17"/>
  </w:num>
  <w:num w:numId="28">
    <w:abstractNumId w:val="3"/>
  </w:num>
  <w:num w:numId="29">
    <w:abstractNumId w:val="21"/>
  </w:num>
  <w:num w:numId="30">
    <w:abstractNumId w:val="4"/>
  </w:num>
  <w:num w:numId="31">
    <w:abstractNumId w:val="2"/>
  </w:num>
  <w:num w:numId="32">
    <w:abstractNumId w:val="18"/>
  </w:num>
  <w:num w:numId="33">
    <w:abstractNumId w:val="19"/>
  </w:num>
  <w:num w:numId="34">
    <w:abstractNumId w:val="6"/>
  </w:num>
  <w:num w:numId="35">
    <w:abstractNumId w:val="20"/>
  </w:num>
  <w:num w:numId="36">
    <w:abstractNumId w:val="12"/>
  </w:num>
  <w:num w:numId="37">
    <w:abstractNumId w:val="25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B9"/>
    <w:rsid w:val="00012C56"/>
    <w:rsid w:val="00022760"/>
    <w:rsid w:val="00033BB6"/>
    <w:rsid w:val="0003453E"/>
    <w:rsid w:val="00042030"/>
    <w:rsid w:val="000434C6"/>
    <w:rsid w:val="0005359E"/>
    <w:rsid w:val="00053C90"/>
    <w:rsid w:val="00072A00"/>
    <w:rsid w:val="00076A90"/>
    <w:rsid w:val="000817F3"/>
    <w:rsid w:val="000B0B73"/>
    <w:rsid w:val="000B7FAC"/>
    <w:rsid w:val="000F519F"/>
    <w:rsid w:val="00141901"/>
    <w:rsid w:val="00170830"/>
    <w:rsid w:val="001711B7"/>
    <w:rsid w:val="00182984"/>
    <w:rsid w:val="001B2840"/>
    <w:rsid w:val="001B5222"/>
    <w:rsid w:val="001C2B21"/>
    <w:rsid w:val="001D41A4"/>
    <w:rsid w:val="001E2211"/>
    <w:rsid w:val="001E7268"/>
    <w:rsid w:val="001F663E"/>
    <w:rsid w:val="002009B3"/>
    <w:rsid w:val="00210A70"/>
    <w:rsid w:val="00213EBF"/>
    <w:rsid w:val="0023229E"/>
    <w:rsid w:val="002403BC"/>
    <w:rsid w:val="0026667F"/>
    <w:rsid w:val="00271D8B"/>
    <w:rsid w:val="0028283A"/>
    <w:rsid w:val="00282EA7"/>
    <w:rsid w:val="00283D23"/>
    <w:rsid w:val="00287415"/>
    <w:rsid w:val="0029061A"/>
    <w:rsid w:val="00295800"/>
    <w:rsid w:val="002A14A8"/>
    <w:rsid w:val="002A7BEE"/>
    <w:rsid w:val="002D0116"/>
    <w:rsid w:val="002E1C6C"/>
    <w:rsid w:val="002E3E14"/>
    <w:rsid w:val="002E5B51"/>
    <w:rsid w:val="002F07D6"/>
    <w:rsid w:val="002F186D"/>
    <w:rsid w:val="002F1BA8"/>
    <w:rsid w:val="002F2669"/>
    <w:rsid w:val="002F50DD"/>
    <w:rsid w:val="002F6936"/>
    <w:rsid w:val="00306A10"/>
    <w:rsid w:val="003178B4"/>
    <w:rsid w:val="00317AC5"/>
    <w:rsid w:val="00321F25"/>
    <w:rsid w:val="003244CB"/>
    <w:rsid w:val="00325017"/>
    <w:rsid w:val="003338FA"/>
    <w:rsid w:val="003375ED"/>
    <w:rsid w:val="00341AD9"/>
    <w:rsid w:val="00351942"/>
    <w:rsid w:val="00362A9B"/>
    <w:rsid w:val="00377135"/>
    <w:rsid w:val="00384563"/>
    <w:rsid w:val="0038551D"/>
    <w:rsid w:val="00393643"/>
    <w:rsid w:val="003A005B"/>
    <w:rsid w:val="003B5039"/>
    <w:rsid w:val="003C1CBF"/>
    <w:rsid w:val="003E07E0"/>
    <w:rsid w:val="00402D29"/>
    <w:rsid w:val="00406619"/>
    <w:rsid w:val="00413BE5"/>
    <w:rsid w:val="004228D4"/>
    <w:rsid w:val="004245DB"/>
    <w:rsid w:val="00432E2C"/>
    <w:rsid w:val="00466E39"/>
    <w:rsid w:val="00467800"/>
    <w:rsid w:val="004810EF"/>
    <w:rsid w:val="00481992"/>
    <w:rsid w:val="00484B25"/>
    <w:rsid w:val="00496827"/>
    <w:rsid w:val="00496829"/>
    <w:rsid w:val="004C06CD"/>
    <w:rsid w:val="004C3B60"/>
    <w:rsid w:val="004D48C5"/>
    <w:rsid w:val="004D751B"/>
    <w:rsid w:val="004F667F"/>
    <w:rsid w:val="0051043F"/>
    <w:rsid w:val="00515A80"/>
    <w:rsid w:val="00525245"/>
    <w:rsid w:val="00527BBF"/>
    <w:rsid w:val="0053268C"/>
    <w:rsid w:val="005538B5"/>
    <w:rsid w:val="00554D92"/>
    <w:rsid w:val="00562679"/>
    <w:rsid w:val="00566EF9"/>
    <w:rsid w:val="00575DBF"/>
    <w:rsid w:val="00581154"/>
    <w:rsid w:val="005815EF"/>
    <w:rsid w:val="00587D1B"/>
    <w:rsid w:val="00597971"/>
    <w:rsid w:val="005A2A71"/>
    <w:rsid w:val="005B4D83"/>
    <w:rsid w:val="005B6756"/>
    <w:rsid w:val="005B704A"/>
    <w:rsid w:val="005C693B"/>
    <w:rsid w:val="005C7373"/>
    <w:rsid w:val="005E4F66"/>
    <w:rsid w:val="006033AB"/>
    <w:rsid w:val="00612E87"/>
    <w:rsid w:val="00624895"/>
    <w:rsid w:val="00630491"/>
    <w:rsid w:val="00643334"/>
    <w:rsid w:val="006564B9"/>
    <w:rsid w:val="006726CC"/>
    <w:rsid w:val="00672E19"/>
    <w:rsid w:val="0067606A"/>
    <w:rsid w:val="0068208B"/>
    <w:rsid w:val="00683AD9"/>
    <w:rsid w:val="006910FC"/>
    <w:rsid w:val="0069513E"/>
    <w:rsid w:val="006C210C"/>
    <w:rsid w:val="006C335D"/>
    <w:rsid w:val="006C36FB"/>
    <w:rsid w:val="006D635E"/>
    <w:rsid w:val="006E3586"/>
    <w:rsid w:val="0071444F"/>
    <w:rsid w:val="00715124"/>
    <w:rsid w:val="007372C9"/>
    <w:rsid w:val="00740867"/>
    <w:rsid w:val="007511BE"/>
    <w:rsid w:val="007702B8"/>
    <w:rsid w:val="00776F33"/>
    <w:rsid w:val="007961ED"/>
    <w:rsid w:val="007C5A93"/>
    <w:rsid w:val="007E2F8A"/>
    <w:rsid w:val="007F5EC8"/>
    <w:rsid w:val="00803ED8"/>
    <w:rsid w:val="008052A4"/>
    <w:rsid w:val="00815844"/>
    <w:rsid w:val="008159E6"/>
    <w:rsid w:val="008203EF"/>
    <w:rsid w:val="00822ACA"/>
    <w:rsid w:val="00826735"/>
    <w:rsid w:val="00835F5C"/>
    <w:rsid w:val="008520E7"/>
    <w:rsid w:val="00870F9D"/>
    <w:rsid w:val="0087231E"/>
    <w:rsid w:val="00872699"/>
    <w:rsid w:val="00873A9C"/>
    <w:rsid w:val="0088193E"/>
    <w:rsid w:val="008B1B1F"/>
    <w:rsid w:val="008C5F0C"/>
    <w:rsid w:val="008D56DC"/>
    <w:rsid w:val="008F744F"/>
    <w:rsid w:val="008F76EC"/>
    <w:rsid w:val="00900B72"/>
    <w:rsid w:val="00904EA6"/>
    <w:rsid w:val="009054D0"/>
    <w:rsid w:val="00911E2D"/>
    <w:rsid w:val="009301D6"/>
    <w:rsid w:val="0093159A"/>
    <w:rsid w:val="00933095"/>
    <w:rsid w:val="00961AE1"/>
    <w:rsid w:val="00962879"/>
    <w:rsid w:val="0098457A"/>
    <w:rsid w:val="009851C7"/>
    <w:rsid w:val="009D4361"/>
    <w:rsid w:val="009E09EB"/>
    <w:rsid w:val="009F5647"/>
    <w:rsid w:val="00A00833"/>
    <w:rsid w:val="00A067E4"/>
    <w:rsid w:val="00A2145F"/>
    <w:rsid w:val="00A22ABB"/>
    <w:rsid w:val="00A30DA3"/>
    <w:rsid w:val="00A33D62"/>
    <w:rsid w:val="00A36073"/>
    <w:rsid w:val="00A363AD"/>
    <w:rsid w:val="00A40872"/>
    <w:rsid w:val="00A447A7"/>
    <w:rsid w:val="00A56496"/>
    <w:rsid w:val="00A57099"/>
    <w:rsid w:val="00A6032A"/>
    <w:rsid w:val="00A63095"/>
    <w:rsid w:val="00A75632"/>
    <w:rsid w:val="00A928E4"/>
    <w:rsid w:val="00A96E29"/>
    <w:rsid w:val="00AA0600"/>
    <w:rsid w:val="00AA6590"/>
    <w:rsid w:val="00AB207D"/>
    <w:rsid w:val="00AB3B2D"/>
    <w:rsid w:val="00AE1390"/>
    <w:rsid w:val="00AF3BC6"/>
    <w:rsid w:val="00AF6B54"/>
    <w:rsid w:val="00B15CB7"/>
    <w:rsid w:val="00B162BF"/>
    <w:rsid w:val="00B25937"/>
    <w:rsid w:val="00B344B9"/>
    <w:rsid w:val="00B34C7B"/>
    <w:rsid w:val="00B37BB1"/>
    <w:rsid w:val="00B42D3B"/>
    <w:rsid w:val="00B51CB3"/>
    <w:rsid w:val="00B86BBB"/>
    <w:rsid w:val="00BA1F23"/>
    <w:rsid w:val="00BB07B6"/>
    <w:rsid w:val="00BC0FE8"/>
    <w:rsid w:val="00BE3236"/>
    <w:rsid w:val="00BE458D"/>
    <w:rsid w:val="00BE4AB7"/>
    <w:rsid w:val="00BE4C3B"/>
    <w:rsid w:val="00BF6F30"/>
    <w:rsid w:val="00C067C4"/>
    <w:rsid w:val="00C2309D"/>
    <w:rsid w:val="00C27303"/>
    <w:rsid w:val="00C30CB1"/>
    <w:rsid w:val="00C32B4C"/>
    <w:rsid w:val="00C46F4F"/>
    <w:rsid w:val="00C522F6"/>
    <w:rsid w:val="00C56C54"/>
    <w:rsid w:val="00C60232"/>
    <w:rsid w:val="00C61450"/>
    <w:rsid w:val="00C85C24"/>
    <w:rsid w:val="00C912E2"/>
    <w:rsid w:val="00C963DF"/>
    <w:rsid w:val="00C9737F"/>
    <w:rsid w:val="00CA06EC"/>
    <w:rsid w:val="00CD74FB"/>
    <w:rsid w:val="00CE0345"/>
    <w:rsid w:val="00CF190B"/>
    <w:rsid w:val="00D07134"/>
    <w:rsid w:val="00D13B9B"/>
    <w:rsid w:val="00D166DC"/>
    <w:rsid w:val="00D25F08"/>
    <w:rsid w:val="00D315DB"/>
    <w:rsid w:val="00D401C1"/>
    <w:rsid w:val="00D44459"/>
    <w:rsid w:val="00D4475F"/>
    <w:rsid w:val="00D46108"/>
    <w:rsid w:val="00D46672"/>
    <w:rsid w:val="00D51FE1"/>
    <w:rsid w:val="00D813F1"/>
    <w:rsid w:val="00D867EB"/>
    <w:rsid w:val="00D96064"/>
    <w:rsid w:val="00DA0D89"/>
    <w:rsid w:val="00DB68A2"/>
    <w:rsid w:val="00DC1FEB"/>
    <w:rsid w:val="00DC5198"/>
    <w:rsid w:val="00DD0EFE"/>
    <w:rsid w:val="00DE34F3"/>
    <w:rsid w:val="00DF0FDA"/>
    <w:rsid w:val="00DF2317"/>
    <w:rsid w:val="00DF6754"/>
    <w:rsid w:val="00E01538"/>
    <w:rsid w:val="00E0210E"/>
    <w:rsid w:val="00E14CB8"/>
    <w:rsid w:val="00E1568C"/>
    <w:rsid w:val="00E16D02"/>
    <w:rsid w:val="00E24E74"/>
    <w:rsid w:val="00E3303D"/>
    <w:rsid w:val="00E43025"/>
    <w:rsid w:val="00E66093"/>
    <w:rsid w:val="00E66EFD"/>
    <w:rsid w:val="00E870F5"/>
    <w:rsid w:val="00EB4CCC"/>
    <w:rsid w:val="00EB7D35"/>
    <w:rsid w:val="00EC11B3"/>
    <w:rsid w:val="00EC2EA1"/>
    <w:rsid w:val="00EE3FD7"/>
    <w:rsid w:val="00EE4A04"/>
    <w:rsid w:val="00EF164E"/>
    <w:rsid w:val="00EF3D21"/>
    <w:rsid w:val="00EF5DF3"/>
    <w:rsid w:val="00EF7528"/>
    <w:rsid w:val="00F01EEC"/>
    <w:rsid w:val="00F0585C"/>
    <w:rsid w:val="00F27EF3"/>
    <w:rsid w:val="00F322EC"/>
    <w:rsid w:val="00F35380"/>
    <w:rsid w:val="00F50D59"/>
    <w:rsid w:val="00F53C23"/>
    <w:rsid w:val="00F6168B"/>
    <w:rsid w:val="00F633ED"/>
    <w:rsid w:val="00F76B2D"/>
    <w:rsid w:val="00F92CB8"/>
    <w:rsid w:val="00FA127B"/>
    <w:rsid w:val="00FB06E1"/>
    <w:rsid w:val="00FB48B6"/>
    <w:rsid w:val="00FB6155"/>
    <w:rsid w:val="00FC1BEE"/>
    <w:rsid w:val="00FD7EDB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9C4FF1-802A-47F1-AE2C-5A17C3D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autoRedefine/>
    <w:qFormat/>
    <w:rsid w:val="00FD7EDB"/>
    <w:pPr>
      <w:keepNext/>
      <w:numPr>
        <w:numId w:val="26"/>
      </w:numPr>
      <w:spacing w:before="120" w:after="60" w:line="360" w:lineRule="auto"/>
      <w:ind w:left="1080"/>
      <w:outlineLvl w:val="0"/>
    </w:pPr>
    <w:rPr>
      <w:rFonts w:ascii="Arial" w:eastAsia="Times New Roman" w:hAnsi="Arial" w:cs="Arial"/>
      <w:b/>
      <w:sz w:val="26"/>
      <w:szCs w:val="26"/>
      <w:lang w:val="es-ES_tradnl"/>
    </w:rPr>
  </w:style>
  <w:style w:type="paragraph" w:styleId="Ttulo2">
    <w:name w:val="heading 2"/>
    <w:basedOn w:val="Normal"/>
    <w:next w:val="Normal"/>
    <w:link w:val="Ttulo2Car"/>
    <w:autoRedefine/>
    <w:qFormat/>
    <w:rsid w:val="006564B9"/>
    <w:pPr>
      <w:keepNext/>
      <w:numPr>
        <w:ilvl w:val="1"/>
        <w:numId w:val="1"/>
      </w:numPr>
      <w:tabs>
        <w:tab w:val="left" w:pos="565"/>
      </w:tabs>
      <w:spacing w:before="60" w:after="60" w:line="360" w:lineRule="auto"/>
      <w:jc w:val="both"/>
      <w:outlineLvl w:val="1"/>
    </w:pPr>
    <w:rPr>
      <w:rFonts w:eastAsia="Times New Roman" w:cs="Calibri"/>
      <w:b/>
      <w:sz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564B9"/>
    <w:pPr>
      <w:keepNext/>
      <w:numPr>
        <w:ilvl w:val="2"/>
        <w:numId w:val="1"/>
      </w:numPr>
      <w:tabs>
        <w:tab w:val="left" w:pos="565"/>
      </w:tabs>
      <w:spacing w:before="240" w:after="60" w:line="240" w:lineRule="auto"/>
      <w:jc w:val="both"/>
      <w:outlineLvl w:val="2"/>
    </w:pPr>
    <w:rPr>
      <w:rFonts w:eastAsia="Times New Roman" w:cs="Calibri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564B9"/>
    <w:pPr>
      <w:keepNext/>
      <w:numPr>
        <w:ilvl w:val="3"/>
        <w:numId w:val="1"/>
      </w:numPr>
      <w:tabs>
        <w:tab w:val="left" w:pos="565"/>
      </w:tabs>
      <w:spacing w:before="240" w:after="60" w:line="240" w:lineRule="auto"/>
      <w:jc w:val="both"/>
      <w:outlineLvl w:val="3"/>
    </w:pPr>
    <w:rPr>
      <w:rFonts w:ascii="Arial" w:eastAsia="Times New Roman" w:hAnsi="Arial" w:cs="Calibri"/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6564B9"/>
    <w:pPr>
      <w:numPr>
        <w:ilvl w:val="4"/>
        <w:numId w:val="1"/>
      </w:numPr>
      <w:tabs>
        <w:tab w:val="left" w:pos="565"/>
      </w:tabs>
      <w:spacing w:before="240" w:after="60" w:line="240" w:lineRule="auto"/>
      <w:jc w:val="both"/>
      <w:outlineLvl w:val="4"/>
    </w:pPr>
    <w:rPr>
      <w:rFonts w:eastAsia="Times New Roman" w:cs="Calibri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564B9"/>
    <w:pPr>
      <w:numPr>
        <w:ilvl w:val="5"/>
        <w:numId w:val="1"/>
      </w:numPr>
      <w:tabs>
        <w:tab w:val="left" w:pos="565"/>
      </w:tabs>
      <w:spacing w:before="240" w:after="60" w:line="240" w:lineRule="auto"/>
      <w:jc w:val="both"/>
      <w:outlineLvl w:val="5"/>
    </w:pPr>
    <w:rPr>
      <w:rFonts w:eastAsia="Times New Roman" w:cs="Calibri"/>
      <w:i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564B9"/>
    <w:pPr>
      <w:numPr>
        <w:ilvl w:val="6"/>
        <w:numId w:val="1"/>
      </w:numPr>
      <w:tabs>
        <w:tab w:val="left" w:pos="565"/>
      </w:tabs>
      <w:spacing w:before="240" w:after="60" w:line="240" w:lineRule="auto"/>
      <w:jc w:val="both"/>
      <w:outlineLvl w:val="6"/>
    </w:pPr>
    <w:rPr>
      <w:rFonts w:ascii="Arial" w:eastAsia="Times New Roman" w:hAnsi="Arial" w:cs="Calibri"/>
      <w:sz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6564B9"/>
    <w:pPr>
      <w:numPr>
        <w:ilvl w:val="7"/>
        <w:numId w:val="1"/>
      </w:numPr>
      <w:tabs>
        <w:tab w:val="left" w:pos="565"/>
      </w:tabs>
      <w:spacing w:before="240" w:after="60" w:line="240" w:lineRule="auto"/>
      <w:jc w:val="both"/>
      <w:outlineLvl w:val="7"/>
    </w:pPr>
    <w:rPr>
      <w:rFonts w:ascii="Arial" w:eastAsia="Times New Roman" w:hAnsi="Arial" w:cs="Calibri"/>
      <w:i/>
      <w:sz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564B9"/>
    <w:pPr>
      <w:numPr>
        <w:ilvl w:val="8"/>
        <w:numId w:val="1"/>
      </w:numPr>
      <w:tabs>
        <w:tab w:val="left" w:pos="565"/>
      </w:tabs>
      <w:spacing w:before="240" w:after="60" w:line="240" w:lineRule="auto"/>
      <w:jc w:val="both"/>
      <w:outlineLvl w:val="8"/>
    </w:pPr>
    <w:rPr>
      <w:rFonts w:ascii="Arial" w:eastAsia="Times New Roman" w:hAnsi="Arial" w:cs="Calibri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64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64B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564B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B9"/>
    <w:rPr>
      <w:rFonts w:ascii="Tahoma" w:eastAsia="Calibri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64B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FD7EDB"/>
    <w:rPr>
      <w:rFonts w:ascii="Arial" w:eastAsia="Times New Roman" w:hAnsi="Arial" w:cs="Arial"/>
      <w:b/>
      <w:sz w:val="26"/>
      <w:szCs w:val="26"/>
      <w:lang w:val="es-ES_tradnl"/>
    </w:rPr>
  </w:style>
  <w:style w:type="character" w:customStyle="1" w:styleId="Ttulo2Car">
    <w:name w:val="Título 2 Car"/>
    <w:basedOn w:val="Fuentedeprrafopredeter"/>
    <w:link w:val="Ttulo2"/>
    <w:rsid w:val="006564B9"/>
    <w:rPr>
      <w:rFonts w:ascii="Calibri" w:eastAsia="Times New Roman" w:hAnsi="Calibri" w:cs="Calibri"/>
      <w:b/>
      <w:sz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6564B9"/>
    <w:rPr>
      <w:rFonts w:ascii="Calibri" w:eastAsia="Times New Roman" w:hAnsi="Calibri" w:cs="Calibri"/>
      <w:b/>
      <w:lang w:val="es-ES_tradnl"/>
    </w:rPr>
  </w:style>
  <w:style w:type="character" w:customStyle="1" w:styleId="Ttulo4Car">
    <w:name w:val="Título 4 Car"/>
    <w:basedOn w:val="Fuentedeprrafopredeter"/>
    <w:link w:val="Ttulo4"/>
    <w:rsid w:val="006564B9"/>
    <w:rPr>
      <w:rFonts w:ascii="Arial" w:eastAsia="Times New Roman" w:hAnsi="Arial" w:cs="Calibri"/>
      <w:b/>
      <w:lang w:val="es-ES_tradnl"/>
    </w:rPr>
  </w:style>
  <w:style w:type="character" w:customStyle="1" w:styleId="Ttulo5Car">
    <w:name w:val="Título 5 Car"/>
    <w:basedOn w:val="Fuentedeprrafopredeter"/>
    <w:link w:val="Ttulo5"/>
    <w:rsid w:val="006564B9"/>
    <w:rPr>
      <w:rFonts w:ascii="Calibri" w:eastAsia="Times New Roman" w:hAnsi="Calibri" w:cs="Calibri"/>
      <w:lang w:val="es-ES_tradnl"/>
    </w:rPr>
  </w:style>
  <w:style w:type="character" w:customStyle="1" w:styleId="Ttulo6Car">
    <w:name w:val="Título 6 Car"/>
    <w:basedOn w:val="Fuentedeprrafopredeter"/>
    <w:link w:val="Ttulo6"/>
    <w:rsid w:val="006564B9"/>
    <w:rPr>
      <w:rFonts w:ascii="Calibri" w:eastAsia="Times New Roman" w:hAnsi="Calibri" w:cs="Calibri"/>
      <w:i/>
      <w:lang w:val="es-ES_tradnl"/>
    </w:rPr>
  </w:style>
  <w:style w:type="character" w:customStyle="1" w:styleId="Ttulo7Car">
    <w:name w:val="Título 7 Car"/>
    <w:basedOn w:val="Fuentedeprrafopredeter"/>
    <w:link w:val="Ttulo7"/>
    <w:rsid w:val="006564B9"/>
    <w:rPr>
      <w:rFonts w:ascii="Arial" w:eastAsia="Times New Roman" w:hAnsi="Arial" w:cs="Calibri"/>
      <w:sz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6564B9"/>
    <w:rPr>
      <w:rFonts w:ascii="Arial" w:eastAsia="Times New Roman" w:hAnsi="Arial" w:cs="Calibri"/>
      <w:i/>
      <w:sz w:val="20"/>
      <w:lang w:val="es-ES_tradnl"/>
    </w:rPr>
  </w:style>
  <w:style w:type="character" w:customStyle="1" w:styleId="Ttulo9Car">
    <w:name w:val="Título 9 Car"/>
    <w:basedOn w:val="Fuentedeprrafopredeter"/>
    <w:link w:val="Ttulo9"/>
    <w:rsid w:val="006564B9"/>
    <w:rPr>
      <w:rFonts w:ascii="Arial" w:eastAsia="Times New Roman" w:hAnsi="Arial" w:cs="Calibri"/>
      <w:b/>
      <w:i/>
      <w:sz w:val="18"/>
      <w:lang w:val="es-ES_tradnl"/>
    </w:rPr>
  </w:style>
  <w:style w:type="table" w:styleId="Tablaconcuadrcula">
    <w:name w:val="Table Grid"/>
    <w:basedOn w:val="Tablanormal"/>
    <w:uiPriority w:val="39"/>
    <w:rsid w:val="006564B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_3"/>
    <w:basedOn w:val="Normal"/>
    <w:rsid w:val="006564B9"/>
    <w:pPr>
      <w:tabs>
        <w:tab w:val="left" w:pos="565"/>
      </w:tabs>
      <w:spacing w:before="60" w:after="60" w:line="240" w:lineRule="auto"/>
      <w:ind w:left="1276"/>
      <w:jc w:val="both"/>
    </w:pPr>
    <w:rPr>
      <w:rFonts w:eastAsia="Times New Roman" w:cs="Calibri"/>
      <w:lang w:val="es-ES_tradnl"/>
    </w:rPr>
  </w:style>
  <w:style w:type="paragraph" w:styleId="Encabezado">
    <w:name w:val="header"/>
    <w:basedOn w:val="Normal"/>
    <w:link w:val="EncabezadoCar"/>
    <w:unhideWhenUsed/>
    <w:rsid w:val="00656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4B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56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B9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semiHidden/>
    <w:rsid w:val="006564B9"/>
    <w:pPr>
      <w:spacing w:after="0" w:line="240" w:lineRule="auto"/>
      <w:ind w:left="-250" w:firstLine="250"/>
      <w:jc w:val="center"/>
    </w:pPr>
    <w:rPr>
      <w:rFonts w:ascii="Times New Roman" w:eastAsia="Times New Roman" w:hAnsi="Times New Roman"/>
      <w:noProof/>
      <w:sz w:val="20"/>
      <w:szCs w:val="36"/>
      <w:lang w:val="es-ES_tradnl"/>
    </w:rPr>
  </w:style>
  <w:style w:type="paragraph" w:styleId="Prrafodelista">
    <w:name w:val="List Paragraph"/>
    <w:basedOn w:val="Normal"/>
    <w:uiPriority w:val="34"/>
    <w:qFormat/>
    <w:rsid w:val="008B1B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HN"/>
    </w:rPr>
  </w:style>
  <w:style w:type="paragraph" w:customStyle="1" w:styleId="Normal2">
    <w:name w:val="Normal_2"/>
    <w:basedOn w:val="Normal"/>
    <w:rsid w:val="00362A9B"/>
    <w:pPr>
      <w:tabs>
        <w:tab w:val="left" w:pos="565"/>
      </w:tabs>
      <w:spacing w:before="60" w:after="60" w:line="240" w:lineRule="auto"/>
      <w:ind w:left="851"/>
      <w:jc w:val="both"/>
    </w:pPr>
    <w:rPr>
      <w:rFonts w:eastAsia="Times New Roman" w:cs="Calibri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9513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951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BC0A-2079-4FE3-A93C-97644D9D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1893</Words>
  <Characters>10413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Conasevi</dc:creator>
  <cp:lastModifiedBy>Heysel Alarcon</cp:lastModifiedBy>
  <cp:revision>2</cp:revision>
  <cp:lastPrinted>2015-06-01T16:23:00Z</cp:lastPrinted>
  <dcterms:created xsi:type="dcterms:W3CDTF">2017-09-05T18:04:00Z</dcterms:created>
  <dcterms:modified xsi:type="dcterms:W3CDTF">2017-09-05T18:04:00Z</dcterms:modified>
</cp:coreProperties>
</file>