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CD39E0" w:rsidRDefault="00CD39E0" w:rsidP="008C029D">
      <w:pPr>
        <w:ind w:left="-709"/>
        <w:jc w:val="both"/>
      </w:pPr>
    </w:p>
    <w:p w:rsidR="008C029D" w:rsidRDefault="008C029D" w:rsidP="008C029D">
      <w:pPr>
        <w:ind w:left="-709"/>
        <w:jc w:val="center"/>
      </w:pPr>
      <w:r w:rsidRPr="00B3450D">
        <w:rPr>
          <w:noProof/>
          <w:lang w:eastAsia="es-SV"/>
        </w:rPr>
        <w:drawing>
          <wp:inline distT="0" distB="0" distL="0" distR="0" wp14:anchorId="46813637" wp14:editId="6609AA34">
            <wp:extent cx="5819382" cy="6172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358" cy="6174296"/>
                    </a:xfrm>
                    <a:prstGeom prst="rect">
                      <a:avLst/>
                    </a:prstGeom>
                    <a:noFill/>
                    <a:ln>
                      <a:noFill/>
                    </a:ln>
                  </pic:spPr>
                </pic:pic>
              </a:graphicData>
            </a:graphic>
          </wp:inline>
        </w:drawing>
      </w: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lastRenderedPageBreak/>
              <w:t>ÁREA</w:t>
            </w:r>
          </w:p>
        </w:tc>
        <w:tc>
          <w:tcPr>
            <w:tcW w:w="6601" w:type="dxa"/>
          </w:tcPr>
          <w:p w:rsidR="00CD39E0" w:rsidRDefault="00CD39E0" w:rsidP="000C6334">
            <w:pPr>
              <w:jc w:val="both"/>
            </w:pPr>
            <w:r w:rsidRPr="000C6334">
              <w:rPr>
                <w:b/>
              </w:rPr>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FIS, así como del uso y control del patrimonio del mismo; </w:t>
            </w:r>
          </w:p>
          <w:p w:rsidR="000C6334" w:rsidRDefault="000C6334" w:rsidP="000C6334">
            <w:pPr>
              <w:jc w:val="both"/>
            </w:pPr>
            <w:r>
              <w:t>d) Dictar los Reglamentos Internos e Instructivos necesarios para el 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 xml:space="preserve">g) Autorizar la contratación de los servicios de Auditoría Externa que </w:t>
            </w:r>
            <w:r>
              <w:lastRenderedPageBreak/>
              <w:t>sean requeridos para el examen de los proyectos que se acuerden financiar;</w:t>
            </w:r>
          </w:p>
          <w:p w:rsidR="000C6334" w:rsidRDefault="000C6334" w:rsidP="000C6334">
            <w:pPr>
              <w:jc w:val="both"/>
            </w:pPr>
            <w:r>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620BE0">
            <w:r>
              <w:t>Está</w:t>
            </w:r>
            <w:r w:rsidR="00F52291">
              <w:t xml:space="preserve"> integrado por </w:t>
            </w:r>
            <w:r w:rsidR="000C6334">
              <w:t>3</w:t>
            </w:r>
            <w:r w:rsidR="00F52291">
              <w:t xml:space="preserve"> hombres y </w:t>
            </w:r>
            <w:r w:rsidR="00620BE0">
              <w:t>1 mujer</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85545E" w:rsidP="00503C55">
            <w:r>
              <w:t>Profesora Maria Ofelia Navarrete de Dubón / Presidenta del Consejo de Administración del FISDL / Ministra de Desarrollo Local</w:t>
            </w:r>
            <w:r w:rsidR="00F52291" w:rsidRPr="00F52291">
              <w:t xml:space="preserve"> </w:t>
            </w:r>
          </w:p>
        </w:tc>
      </w:tr>
      <w:tr w:rsidR="00F52291" w:rsidTr="00CE3718">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D146A0" w:rsidP="000C6334">
            <w:hyperlink r:id="rId9" w:history="1">
              <w:r w:rsidR="0047308B" w:rsidRPr="00BF5CC7">
                <w:rPr>
                  <w:rStyle w:val="Hipervnculo"/>
                </w:rPr>
                <w:t>https://www.transparencia.gob.sv/institutions/finet-fisdl/documents/258875/download</w:t>
              </w:r>
            </w:hyperlink>
            <w:r w:rsidR="0047308B">
              <w:t xml:space="preserve"> </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1B5A41">
            <w:pPr>
              <w:rPr>
                <w:b/>
              </w:rPr>
            </w:pPr>
            <w:r>
              <w:rPr>
                <w:b/>
              </w:rPr>
              <w:t xml:space="preserve">DEPARTAMENTO DE </w:t>
            </w:r>
            <w:r w:rsidR="006247F8" w:rsidRPr="00CE3718">
              <w:rPr>
                <w:b/>
              </w:rPr>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0C6334" w:rsidRDefault="000C6334" w:rsidP="000C6334">
            <w:pPr>
              <w:jc w:val="both"/>
            </w:pPr>
            <w:r>
              <w:t>1. Realizar el seguimiento de observaciones de auditorías: interna, 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institucionales, 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 xml:space="preserve">de </w:t>
            </w:r>
            <w:r>
              <w:lastRenderedPageBreak/>
              <w:t>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presentación de informes periódicos de 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0BE0">
            <w:pPr>
              <w:jc w:val="both"/>
            </w:pPr>
            <w:r>
              <w:t xml:space="preserve">Está integrado por </w:t>
            </w:r>
            <w:r w:rsidR="00620BE0">
              <w:t>4</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D146A0" w:rsidP="00834587">
            <w:hyperlink r:id="rId10" w:history="1">
              <w:r w:rsidR="0047308B" w:rsidRPr="00BF5CC7">
                <w:rPr>
                  <w:rStyle w:val="Hipervnculo"/>
                </w:rPr>
                <w:t>https://www.transparencia.gob.sv/institutions/finet-fisdl/documents/258874/download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1B5A41">
            <w:pPr>
              <w:rPr>
                <w:b/>
              </w:rPr>
            </w:pPr>
            <w:r>
              <w:rPr>
                <w:b/>
              </w:rPr>
              <w:t>COMI</w:t>
            </w:r>
            <w:r w:rsidR="007E6031">
              <w:rPr>
                <w:b/>
              </w:rPr>
              <w:t>T</w:t>
            </w:r>
            <w:r>
              <w:rPr>
                <w:b/>
              </w:rP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2. Colaborar con el Consejo en la programación, coordinación y control 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 xml:space="preserve">6. Velar por el cumplimiento efectivo de los lineamientos de políticas, instrucciones y medidas acordadas por el consejo, para normar el </w:t>
            </w:r>
            <w:r>
              <w:lastRenderedPageBreak/>
              <w:t>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8. Participar en la forma que convenga en equipos de trabajo específicos, para apoyar cualquier actividad requerida por la 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CE3718">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9119DD" w:rsidRDefault="00D146A0" w:rsidP="00834587">
            <w:hyperlink r:id="rId11" w:history="1">
              <w:r w:rsidR="0047308B" w:rsidRPr="00BF5CC7">
                <w:rPr>
                  <w:rStyle w:val="Hipervnculo"/>
                </w:rPr>
                <w:t>https://www.transparencia.gob.sv/institutions/finet-fisdl/documents/258873/download</w:t>
              </w:r>
            </w:hyperlink>
            <w:r w:rsidR="0047308B">
              <w:t xml:space="preserve"> </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1B5A41">
            <w:pPr>
              <w:rPr>
                <w:b/>
              </w:rPr>
            </w:pPr>
            <w:r>
              <w:rPr>
                <w:b/>
              </w:rP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Default="00834587" w:rsidP="00834587">
            <w:pPr>
              <w:jc w:val="both"/>
            </w:pPr>
            <w:r>
              <w:t>El artículo 10 de la Ley de Creación del FISDL establece que son atribuciones del Presidente del Consejo de Administración:</w:t>
            </w:r>
          </w:p>
          <w:p w:rsidR="00834587" w:rsidRDefault="00834587" w:rsidP="00834587">
            <w:pPr>
              <w:jc w:val="both"/>
            </w:pPr>
            <w:r>
              <w:t>1. Ejercer la Representación Legal del FISDL;</w:t>
            </w:r>
          </w:p>
          <w:p w:rsidR="00834587" w:rsidRDefault="00834587" w:rsidP="00834587">
            <w:pPr>
              <w:jc w:val="both"/>
            </w:pPr>
            <w:r>
              <w:t>2. Ejecutar las políticas y lineamientos del FISDL;</w:t>
            </w:r>
          </w:p>
          <w:p w:rsidR="00834587" w:rsidRDefault="00834587" w:rsidP="00834587">
            <w:pPr>
              <w:jc w:val="both"/>
            </w:pPr>
            <w:r>
              <w:t>3. Nombrar y contratar a los funcionarios y empleados del FISDL;</w:t>
            </w:r>
          </w:p>
          <w:p w:rsidR="00834587" w:rsidRDefault="00834587" w:rsidP="00834587">
            <w:pPr>
              <w:jc w:val="both"/>
            </w:pPr>
            <w:r>
              <w:t>4. Presidir las sesiones del Consejo de Administración;</w:t>
            </w:r>
          </w:p>
          <w:p w:rsidR="00834587" w:rsidRDefault="00834587" w:rsidP="00834587">
            <w:pPr>
              <w:jc w:val="both"/>
            </w:pPr>
            <w:r>
              <w:t>5. Velar para que se dé cumplimiento al propósito del FISDL y a las atribuciones del Consejo de Administración;</w:t>
            </w:r>
          </w:p>
          <w:p w:rsidR="00834587" w:rsidRDefault="00834587" w:rsidP="00834587">
            <w:pPr>
              <w:jc w:val="both"/>
            </w:pPr>
            <w:r>
              <w:t>6. Rendir al Consejo de Administración del FISDL los informes de gestión y negociación de financiamiento, de canalización de recursos financieros a proyectos, de ejecución de los mismos, de auditoría y de otros que se requieran;</w:t>
            </w:r>
          </w:p>
          <w:p w:rsidR="00834587" w:rsidRDefault="00834587" w:rsidP="00834587">
            <w:pPr>
              <w:jc w:val="both"/>
            </w:pPr>
            <w:r>
              <w:t>7. Contratar los servicios de Auditoría Externa que sean requeridos para el examen de los proyectos que se acuerde financiar; y</w:t>
            </w:r>
          </w:p>
          <w:p w:rsidR="00834587" w:rsidRDefault="00834587" w:rsidP="00834587">
            <w:pPr>
              <w:jc w:val="both"/>
            </w:pPr>
            <w:r>
              <w:t>8. Ejercer las demás atribuciones que le corresponda, de acuerdo con esta Ley y su Reglamento o las que le sean asignadas por el Consejo de Administración.</w:t>
            </w:r>
          </w:p>
          <w:p w:rsidR="007E6031" w:rsidRDefault="00834587" w:rsidP="00834587">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lastRenderedPageBreak/>
              <w:t>COMPOSICIÓN</w:t>
            </w:r>
          </w:p>
        </w:tc>
        <w:tc>
          <w:tcPr>
            <w:tcW w:w="6601" w:type="dxa"/>
          </w:tcPr>
          <w:p w:rsidR="007E6031" w:rsidRDefault="007E6031" w:rsidP="00620BE0">
            <w:pPr>
              <w:jc w:val="both"/>
            </w:pPr>
            <w:r>
              <w:t xml:space="preserve">Está integrado por </w:t>
            </w:r>
            <w:r w:rsidR="00620BE0">
              <w:t>4</w:t>
            </w:r>
            <w:r>
              <w:t xml:space="preserve"> mujeres y 2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85545E" w:rsidP="007E6031">
            <w:r w:rsidRPr="0085545E">
              <w:t>Profesora Maria Ofelia Navarrete de Dubón / Presidenta del Consejo de Administración del FISDL / Ministra de Desarrollo Local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D146A0" w:rsidP="007E6031">
            <w:hyperlink r:id="rId12" w:history="1">
              <w:r w:rsidR="0047308B" w:rsidRPr="00BF5CC7">
                <w:rPr>
                  <w:rStyle w:val="Hipervnculo"/>
                </w:rPr>
                <w:t>https://www.transparencia.gob.sv/institutions/finet-fisdl/documents/258871/download</w:t>
              </w:r>
            </w:hyperlink>
            <w:r w:rsidR="0047308B">
              <w:t xml:space="preserve"> </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Contribuir a fortalecer y dinamizar las relaciones del FISDL con los diversos actores externos con los que se vincula (socios para el 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1 mujer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 xml:space="preserve">NOMBRE Y CARGO DEL </w:t>
            </w:r>
            <w:r w:rsidRPr="00CE3718">
              <w:rPr>
                <w:b/>
              </w:rPr>
              <w:lastRenderedPageBreak/>
              <w:t>FUNCIONARIO RESPONSABLE</w:t>
            </w:r>
          </w:p>
        </w:tc>
        <w:tc>
          <w:tcPr>
            <w:tcW w:w="6601" w:type="dxa"/>
            <w:vAlign w:val="center"/>
          </w:tcPr>
          <w:p w:rsidR="006247F8" w:rsidRDefault="006247F8" w:rsidP="0085545E">
            <w:r>
              <w:lastRenderedPageBreak/>
              <w:t xml:space="preserve">Licenciada </w:t>
            </w:r>
            <w:r w:rsidR="0085545E">
              <w:t>Ángela del Rosario Zamora Rivas</w:t>
            </w:r>
            <w:r w:rsidRPr="007E6031">
              <w:t xml:space="preserve"> </w:t>
            </w:r>
            <w:r>
              <w:t xml:space="preserve">, Gerenta de Planificación y </w:t>
            </w:r>
            <w:r>
              <w:lastRenderedPageBreak/>
              <w:t>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ENLACE EN EL PORTAL DE TRANSPARENCIA AL MANUAL DE ORGANIZACIÓN</w:t>
            </w:r>
          </w:p>
        </w:tc>
        <w:tc>
          <w:tcPr>
            <w:tcW w:w="6601" w:type="dxa"/>
            <w:vAlign w:val="center"/>
          </w:tcPr>
          <w:p w:rsidR="006247F8" w:rsidRDefault="00D146A0" w:rsidP="00834587">
            <w:hyperlink r:id="rId13"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Pr>
                <w:b/>
              </w:rP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Coordinar los procesos de planificación y seguimiento del desempeño 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D146A0" w:rsidP="001B5A41">
            <w:hyperlink r:id="rId14"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 xml:space="preserve">Contribuir al efectivo desempeño institucional mediante el apoyo a la dirección en la implementación del sistema de gestión de calidad apoyando en el diseño de procesos, bajo un enfoque de mejora continua y gestión de riesgos, así como, mediante el diseño, desarrollo </w:t>
            </w:r>
            <w:r>
              <w:lastRenderedPageBreak/>
              <w:t>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3. Proponer e impulsar mejoras en el rendimiento y desempeño de los procesos, procedimientos y políticas institucionales.</w:t>
            </w:r>
          </w:p>
          <w:p w:rsidR="00834587" w:rsidRDefault="00834587" w:rsidP="00834587">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D146A0" w:rsidP="001B5A41">
            <w:hyperlink r:id="rId15"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1B5A41">
            <w:pPr>
              <w:rPr>
                <w:b/>
              </w:rPr>
            </w:pPr>
            <w:r w:rsidRPr="006247F8">
              <w:rPr>
                <w:b/>
              </w:rPr>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 xml:space="preserve">2. Participar activamente en la negociación y formulación de convenios de cooperación internacional, para garantizar la congruencia de los proyectos y programas de cooperación con los lineamientos </w:t>
            </w:r>
            <w:r>
              <w:lastRenderedPageBreak/>
              <w:t>estratégicos y los objetivos del FISDL.</w:t>
            </w:r>
          </w:p>
          <w:p w:rsidR="003C3804" w:rsidRDefault="003C3804" w:rsidP="003C3804">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D146A0" w:rsidP="001B5A41">
            <w:hyperlink r:id="rId16"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1B5A41">
            <w:pPr>
              <w:rPr>
                <w:b/>
              </w:rPr>
            </w:pPr>
            <w:r w:rsidRPr="00742428">
              <w:rPr>
                <w:b/>
              </w:rPr>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3C3804" w:rsidRDefault="003C3804" w:rsidP="003C3804">
            <w:pPr>
              <w:jc w:val="both"/>
            </w:pPr>
            <w:r>
              <w:t xml:space="preserve">3. Divulgar, impulsar y poner en práctica la política de transparencia institucional y proponer mejoras en los procedimientos establecidos que promuevan la transparencia institucional, la rendición de cuentas, </w:t>
            </w:r>
            <w:r>
              <w:lastRenderedPageBreak/>
              <w:t>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lastRenderedPageBreak/>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1B5A41">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D146A0" w:rsidP="00A14894">
            <w:hyperlink r:id="rId17" w:history="1">
              <w:r w:rsidR="0047308B" w:rsidRPr="00BF5CC7">
                <w:rPr>
                  <w:rStyle w:val="Hipervnculo"/>
                </w:rPr>
                <w:t>https://www.transparencia.gob.sv/institutions/finet-fisdl/documents/258868/download</w:t>
              </w:r>
            </w:hyperlink>
            <w:r w:rsidR="0047308B">
              <w:t xml:space="preserve"> </w:t>
            </w:r>
          </w:p>
        </w:tc>
      </w:tr>
    </w:tbl>
    <w:p w:rsidR="00742428" w:rsidRDefault="0074242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722261" w:rsidP="001B5A41">
            <w:pPr>
              <w:rPr>
                <w:b/>
              </w:rPr>
            </w:pPr>
            <w:r w:rsidRPr="00722261">
              <w:rPr>
                <w:b/>
              </w:rPr>
              <w:t>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3C3804" w:rsidP="001B5A41">
            <w:pPr>
              <w:jc w:val="both"/>
            </w:pPr>
            <w:r w:rsidRPr="003C3804">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3C3804" w:rsidRDefault="003C3804" w:rsidP="003C3804">
            <w:pPr>
              <w:jc w:val="both"/>
            </w:pPr>
            <w:r>
              <w:t>1. Ejercer la representación judicial, extrajudicial y administrativa, cuando se le delegue para tal efecto.</w:t>
            </w:r>
          </w:p>
          <w:p w:rsidR="003C3804" w:rsidRDefault="003C3804" w:rsidP="003C3804">
            <w:pPr>
              <w:jc w:val="both"/>
            </w:pPr>
            <w:r>
              <w:t>2. Asesorar al titular acerca de alternativas más convenientes a seguir dentro del marco legal y normativo que regula a la Institución.</w:t>
            </w:r>
          </w:p>
          <w:p w:rsidR="00722261" w:rsidRDefault="003C3804" w:rsidP="003C3804">
            <w:pPr>
              <w:jc w:val="both"/>
            </w:pPr>
            <w:r>
              <w:t xml:space="preserve">3. Elaborar los convenios, contratos y sus respectivas adendas. </w:t>
            </w:r>
          </w:p>
          <w:p w:rsidR="003C3804" w:rsidRDefault="003C3804" w:rsidP="003C3804">
            <w:pPr>
              <w:jc w:val="both"/>
            </w:pPr>
            <w:r>
              <w:t>4. Elaborar las resoluciones razonadas que determine las leyes correspondientes garantizando el marco legal.</w:t>
            </w:r>
          </w:p>
          <w:p w:rsidR="003C3804" w:rsidRDefault="003C3804" w:rsidP="003C3804">
            <w:pPr>
              <w:jc w:val="both"/>
            </w:pPr>
            <w:r>
              <w:t>5. Apoyar a las unidades en la elaboración de las resoluciones establecidas en la normativa institucional.</w:t>
            </w:r>
          </w:p>
          <w:p w:rsidR="003C3804" w:rsidRDefault="003C3804" w:rsidP="003C3804">
            <w:pPr>
              <w:jc w:val="both"/>
            </w:pPr>
            <w:r>
              <w:t>6. Gestionar el reclamo de garantías de los contratos administrados por el FISDL.</w:t>
            </w:r>
          </w:p>
          <w:p w:rsidR="003C3804" w:rsidRDefault="003C3804" w:rsidP="003C3804">
            <w:pPr>
              <w:jc w:val="both"/>
            </w:pPr>
            <w:r>
              <w:t>7. Realizar trámites registrales y otras acciones legales relacionadas con los proyectos del FISDL.</w:t>
            </w:r>
          </w:p>
          <w:p w:rsidR="003C3804" w:rsidRDefault="003C3804" w:rsidP="003C3804">
            <w:pPr>
              <w:jc w:val="both"/>
            </w:pPr>
            <w:r>
              <w:t>8. Ejecutar los procesos sancionatorios, establecimiento de penalidades y extinción de los contratos.</w:t>
            </w:r>
          </w:p>
          <w:p w:rsidR="003C3804" w:rsidRDefault="003C3804" w:rsidP="003C3804">
            <w:pPr>
              <w:jc w:val="both"/>
            </w:pPr>
            <w:r>
              <w:t>9.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t>COMPOSICIÓN</w:t>
            </w:r>
          </w:p>
        </w:tc>
        <w:tc>
          <w:tcPr>
            <w:tcW w:w="6601" w:type="dxa"/>
          </w:tcPr>
          <w:p w:rsidR="00722261" w:rsidRDefault="00722261" w:rsidP="00620BE0">
            <w:pPr>
              <w:jc w:val="both"/>
            </w:pPr>
            <w:r>
              <w:t xml:space="preserve">Está integrado por </w:t>
            </w:r>
            <w:r w:rsidR="003C3804">
              <w:t>5</w:t>
            </w:r>
            <w:r>
              <w:t xml:space="preserve"> mujeres y </w:t>
            </w:r>
            <w:r w:rsidR="00620BE0">
              <w:t xml:space="preserve">1 </w:t>
            </w:r>
            <w:r>
              <w:t>hombre</w:t>
            </w:r>
          </w:p>
        </w:tc>
      </w:tr>
      <w:tr w:rsidR="00722261" w:rsidTr="001B5A41">
        <w:tc>
          <w:tcPr>
            <w:tcW w:w="2377" w:type="dxa"/>
            <w:shd w:val="clear" w:color="auto" w:fill="EEECE1" w:themeFill="background2"/>
          </w:tcPr>
          <w:p w:rsidR="00722261" w:rsidRPr="00CE3718" w:rsidRDefault="00722261" w:rsidP="001B5A41">
            <w:pPr>
              <w:rPr>
                <w:b/>
              </w:rPr>
            </w:pPr>
            <w:r w:rsidRPr="00CE3718">
              <w:rPr>
                <w:b/>
              </w:rPr>
              <w:t xml:space="preserve">NOMBRE Y CARGO DEL </w:t>
            </w:r>
            <w:r w:rsidRPr="00CE3718">
              <w:rPr>
                <w:b/>
              </w:rPr>
              <w:lastRenderedPageBreak/>
              <w:t>FUNCIONARIO RESPONSABLE</w:t>
            </w:r>
          </w:p>
        </w:tc>
        <w:tc>
          <w:tcPr>
            <w:tcW w:w="6601" w:type="dxa"/>
            <w:vAlign w:val="center"/>
          </w:tcPr>
          <w:p w:rsidR="00722261" w:rsidRDefault="00722261" w:rsidP="00722261">
            <w:r>
              <w:lastRenderedPageBreak/>
              <w:t xml:space="preserve">Licenciada </w:t>
            </w:r>
            <w:r w:rsidRPr="00722261">
              <w:t>Katya Gisela Rivera Gomez</w:t>
            </w:r>
            <w:r>
              <w:t xml:space="preserve">, </w:t>
            </w:r>
            <w:r w:rsidRPr="00722261">
              <w:t>Jef</w:t>
            </w:r>
            <w:r>
              <w:t>a</w:t>
            </w:r>
            <w:r w:rsidRPr="00722261">
              <w:t xml:space="preserve"> del 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lastRenderedPageBreak/>
              <w:t>ENLACE EN EL PORTAL DE TRANSPARENCIA AL MANUAL DE ORGANIZACIÓN</w:t>
            </w:r>
          </w:p>
        </w:tc>
        <w:tc>
          <w:tcPr>
            <w:tcW w:w="6601" w:type="dxa"/>
            <w:vAlign w:val="center"/>
          </w:tcPr>
          <w:p w:rsidR="00A14894" w:rsidRDefault="00D146A0" w:rsidP="00A14894">
            <w:hyperlink r:id="rId18" w:history="1">
              <w:r w:rsidR="0047308B" w:rsidRPr="00BF5CC7">
                <w:rPr>
                  <w:rStyle w:val="Hipervnculo"/>
                </w:rPr>
                <w:t>https://www.transparencia.gob.sv/institutions/finet-fisdl/documents/258837/download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r w:rsidRPr="006757DA">
              <w:rPr>
                <w:b/>
              </w:rPr>
              <w:t>DEPARTAMENTO DE</w:t>
            </w:r>
            <w:r>
              <w:rPr>
                <w:b/>
              </w:rPr>
              <w:t xml:space="preserve"> </w:t>
            </w:r>
            <w:r w:rsidRPr="006757DA">
              <w:rPr>
                <w:b/>
              </w:rPr>
              <w:t>COMUNICACIONES Y</w:t>
            </w:r>
            <w:r>
              <w:rPr>
                <w:b/>
              </w:rPr>
              <w:t xml:space="preserve"> </w:t>
            </w:r>
            <w:r w:rsidRPr="006757DA">
              <w:rPr>
                <w:b/>
              </w:rPr>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t>1. Garantizar que las acciones comunicacionales integren el enfoque de comunicación para el desarrollo.</w:t>
            </w:r>
          </w:p>
          <w:p w:rsidR="003C3804" w:rsidRDefault="003C3804" w:rsidP="003C3804">
            <w:pPr>
              <w:jc w:val="both"/>
            </w:pPr>
            <w:r>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5. Colaborar con la administración del FISDL en el mantenimiento de una estrecha relación con los medios de información pública y otros 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 xml:space="preserve">de prensa, inauguración de </w:t>
            </w:r>
            <w:r>
              <w:lastRenderedPageBreak/>
              <w:t>nuevos proyectos o programas, etc.).</w:t>
            </w:r>
          </w:p>
          <w:p w:rsidR="003C3804" w:rsidRDefault="003C3804" w:rsidP="003C3804">
            <w:pPr>
              <w:jc w:val="both"/>
            </w:pPr>
            <w:r>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20BE0">
            <w:pPr>
              <w:jc w:val="both"/>
            </w:pPr>
            <w:r>
              <w:t xml:space="preserve">Está integrado por </w:t>
            </w:r>
            <w:r w:rsidR="00620BE0">
              <w:t>4</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620BE0">
            <w:r>
              <w:t xml:space="preserve">Licenciado </w:t>
            </w:r>
            <w:r w:rsidR="006757DA">
              <w:t xml:space="preserve"> </w:t>
            </w:r>
            <w:r w:rsidR="00620BE0">
              <w:t>Ernesto  Manzano Romero</w:t>
            </w:r>
            <w:r w:rsidR="006757DA">
              <w:t xml:space="preserve">, </w:t>
            </w:r>
            <w:r w:rsidR="006757DA" w:rsidRPr="006757DA">
              <w:t>Jefe del Departamento de Comunicaciones y 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D146A0" w:rsidP="00A14894">
            <w:hyperlink r:id="rId19" w:history="1">
              <w:r w:rsidR="0047308B" w:rsidRPr="00BF5CC7">
                <w:rPr>
                  <w:rStyle w:val="Hipervnculo"/>
                </w:rPr>
                <w:t>https://www.transparencia.gob.sv/institutions/finet-fisdl/documents/258836/download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6757DA">
            <w:pPr>
              <w:rPr>
                <w:b/>
              </w:rPr>
            </w:pPr>
            <w:r w:rsidRPr="006757DA">
              <w:rPr>
                <w:b/>
              </w:rPr>
              <w:t>GERENCIA</w:t>
            </w:r>
            <w:r>
              <w:rPr>
                <w:b/>
              </w:rPr>
              <w:t xml:space="preserve"> </w:t>
            </w:r>
            <w:r w:rsidRPr="006757DA">
              <w:rPr>
                <w:b/>
              </w:rPr>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257C15" w:rsidP="00257C15">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257C15" w:rsidRDefault="00257C15" w:rsidP="00257C15">
            <w:pPr>
              <w:jc w:val="both"/>
            </w:pPr>
            <w:r>
              <w:t>1. Coordinar la gestión institucional.</w:t>
            </w:r>
          </w:p>
          <w:p w:rsidR="00257C15" w:rsidRDefault="00257C15" w:rsidP="00257C15">
            <w:pPr>
              <w:jc w:val="both"/>
            </w:pPr>
            <w:r>
              <w:t>2. Garantizar la eficiente inversión y uso de los recursos.</w:t>
            </w:r>
          </w:p>
          <w:p w:rsidR="00257C15" w:rsidRDefault="00257C15" w:rsidP="00257C15">
            <w:pPr>
              <w:jc w:val="both"/>
            </w:pPr>
            <w:r>
              <w:t>3. Asegurar la incorporación de la gestión ambiental en el quehacer institucional.</w:t>
            </w:r>
          </w:p>
          <w:p w:rsidR="00257C15" w:rsidRDefault="00257C15" w:rsidP="00257C15">
            <w:pPr>
              <w:jc w:val="both"/>
            </w:pPr>
            <w:r>
              <w:t>4. Asegurar la mejora permanente de la calidad de los servicios que la Institución presta.</w:t>
            </w:r>
          </w:p>
          <w:p w:rsidR="00257C15" w:rsidRDefault="00257C15" w:rsidP="00257C15">
            <w:pPr>
              <w:jc w:val="both"/>
            </w:pPr>
            <w:r>
              <w:t>5. Responder ante el Consejo de Administración y Presidencia por el logro de las metas administrativas, financieras y operativas, así como de los objetivos estratégicos.</w:t>
            </w:r>
          </w:p>
          <w:p w:rsidR="00257C15" w:rsidRDefault="00257C15" w:rsidP="00257C15">
            <w:pPr>
              <w:jc w:val="both"/>
            </w:pPr>
            <w:r>
              <w:t>6. Desarrollar e implementar una filosofía de trabajo coherente con la Misión, Visión y Principios Institucionales.</w:t>
            </w:r>
          </w:p>
          <w:p w:rsidR="00257C15" w:rsidRDefault="00257C15" w:rsidP="00257C15">
            <w:pPr>
              <w:jc w:val="both"/>
            </w:pPr>
            <w:r>
              <w:t>7. Asegurar la debida implementación y mejora continua de políticas, procedimientos y acuerdos del Consejo de Administración y las recomendaciones de Auditorías.</w:t>
            </w:r>
          </w:p>
          <w:p w:rsidR="00257C15" w:rsidRDefault="00257C15" w:rsidP="00257C15">
            <w:pPr>
              <w:jc w:val="both"/>
            </w:pPr>
            <w:r>
              <w:t>8. Velar porque se fomente un ambiente armonioso de trabajo en la Institución, en el cual los empleados posean una alta motivación para el logro de los objetivos del FISDL.</w:t>
            </w:r>
          </w:p>
          <w:p w:rsidR="00257C15" w:rsidRDefault="00257C15" w:rsidP="00257C15">
            <w:pPr>
              <w:jc w:val="both"/>
            </w:pPr>
            <w:r>
              <w:lastRenderedPageBreak/>
              <w:t>9. Fortalecer y desarrollar el funcionamiento institucional para la ejecución de la inversión, para el cumplimiento de las estrategias, objetivos, planes e intervenciones institucionales.</w:t>
            </w:r>
          </w:p>
          <w:p w:rsidR="00257C15" w:rsidRDefault="00257C15" w:rsidP="00257C15">
            <w:pPr>
              <w:jc w:val="both"/>
            </w:pPr>
            <w:r>
              <w:t>10. Coordinar, preparar y presentar a la aprobación del Consejo de Administración el proyecto de presupuesto de la Institución en coordinación con la Gerencia de Finanzas.</w:t>
            </w:r>
          </w:p>
          <w:p w:rsidR="00257C15" w:rsidRDefault="00257C15" w:rsidP="00257C15">
            <w:pPr>
              <w:jc w:val="both"/>
            </w:pPr>
            <w:r>
              <w:t>11. Fortalecer y desarrollar las relaciones permanentes con entidades gubernamentales, entidades financieras y actores locales, para consolidar los objetivos estratégicos institucionales.</w:t>
            </w:r>
          </w:p>
          <w:p w:rsidR="006757DA" w:rsidRDefault="00257C15" w:rsidP="00257C15">
            <w:pPr>
              <w:jc w:val="both"/>
            </w:pPr>
            <w:r>
              <w:t>12.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757DA">
            <w:pPr>
              <w:jc w:val="both"/>
            </w:pPr>
            <w:r>
              <w:t>Está integrado por 4 mujeres y 0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D146A0" w:rsidP="00A14894">
            <w:hyperlink r:id="rId20" w:history="1">
              <w:r w:rsidR="0047308B" w:rsidRPr="00BF5CC7">
                <w:rPr>
                  <w:rStyle w:val="Hipervnculo"/>
                </w:rPr>
                <w:t>https://www.transparencia.gob.sv/institutions/finet-fisdl/documents/258832/download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79229C">
            <w:pPr>
              <w:rPr>
                <w:b/>
              </w:rPr>
            </w:pPr>
            <w:r w:rsidRPr="00503C55">
              <w:rPr>
                <w:b/>
              </w:rPr>
              <w:t>DEPARTAMENTO DE</w:t>
            </w:r>
            <w:r>
              <w:rPr>
                <w:b/>
              </w:rPr>
              <w:t xml:space="preserve"> </w:t>
            </w:r>
            <w:r w:rsidRPr="00503C55">
              <w:rPr>
                <w:b/>
              </w:rPr>
              <w:t>ADQUISICIONES Y</w:t>
            </w:r>
            <w:r>
              <w:rPr>
                <w:b/>
              </w:rPr>
              <w:t xml:space="preserve"> </w:t>
            </w:r>
            <w:r w:rsidRPr="00503C55">
              <w:rPr>
                <w:b/>
              </w:rPr>
              <w:t>CONTRATACIONES</w:t>
            </w:r>
            <w:r w:rsidR="0079229C">
              <w:rPr>
                <w:b/>
              </w:rPr>
              <w:t xml:space="preserve"> </w:t>
            </w:r>
            <w:r w:rsidRPr="00503C55">
              <w:rPr>
                <w:b/>
              </w:rPr>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3. Dar cumplimiento de la legislación y normas relacionadas vigentes y/o aplicables, así mismo, velar por la transparencia de todos los 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 xml:space="preserve">6. Mantener actualizada la información requerida de ofertantes y </w:t>
            </w:r>
            <w:r>
              <w:lastRenderedPageBreak/>
              <w:t>contratistas del banco de datos Institucional con el fin de facilitar la participación de éstos en procesos de adquisición y contratación.</w:t>
            </w:r>
          </w:p>
          <w:p w:rsidR="00257C15" w:rsidRDefault="00257C15" w:rsidP="00257C15">
            <w:pPr>
              <w:jc w:val="both"/>
            </w:pPr>
            <w:r>
              <w:t>7. Elaborar en coordinación con la Gerencia de Finanzas la programación anual de compras de las adquisiciones y contrataciones 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COMPOSICIÓN</w:t>
            </w:r>
          </w:p>
        </w:tc>
        <w:tc>
          <w:tcPr>
            <w:tcW w:w="6601" w:type="dxa"/>
          </w:tcPr>
          <w:p w:rsidR="00503C55" w:rsidRDefault="00503C55" w:rsidP="00BD3C6A">
            <w:pPr>
              <w:jc w:val="both"/>
            </w:pPr>
            <w:r>
              <w:t xml:space="preserve">Está integrado por </w:t>
            </w:r>
            <w:r w:rsidR="00257C15">
              <w:t>8</w:t>
            </w:r>
            <w:r>
              <w:t xml:space="preserve"> mujeres y </w:t>
            </w:r>
            <w:r w:rsidR="00BD3C6A">
              <w:t>2</w:t>
            </w:r>
            <w:r>
              <w:t xml:space="preserve">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D146A0" w:rsidP="00A14894">
            <w:hyperlink r:id="rId21"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1B5A41">
            <w:pPr>
              <w:rPr>
                <w:b/>
              </w:rPr>
            </w:pPr>
            <w:r w:rsidRPr="00503C55">
              <w:rPr>
                <w:b/>
              </w:rPr>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3. Dar seguimiento a la firma de contratos, órdenes de compra y 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t xml:space="preserve">NOMBRE Y CARGO DEL FUNCIONARIO </w:t>
            </w:r>
            <w:r w:rsidRPr="00CE3718">
              <w:rPr>
                <w:b/>
              </w:rPr>
              <w:lastRenderedPageBreak/>
              <w:t>RESPONSABLE</w:t>
            </w:r>
          </w:p>
        </w:tc>
        <w:tc>
          <w:tcPr>
            <w:tcW w:w="6601" w:type="dxa"/>
            <w:vAlign w:val="center"/>
          </w:tcPr>
          <w:p w:rsidR="00503C55" w:rsidRDefault="003B48D1" w:rsidP="003B48D1">
            <w:pPr>
              <w:jc w:val="both"/>
            </w:pPr>
            <w:r>
              <w:lastRenderedPageBreak/>
              <w:t xml:space="preserve">Ingeniera </w:t>
            </w:r>
            <w:r w:rsidRPr="003B48D1">
              <w:t>Erika Mireya Straube Mendoza De Méndez</w:t>
            </w:r>
            <w:r w:rsidR="00503C55">
              <w:t xml:space="preserve">, </w:t>
            </w:r>
            <w:r w:rsidR="00D71A64" w:rsidRPr="00D71A64">
              <w:t>Coordinador</w:t>
            </w:r>
            <w:r>
              <w:t>a</w:t>
            </w:r>
            <w:r w:rsidR="00D71A64" w:rsidRPr="00D71A64">
              <w:t xml:space="preserve"> </w:t>
            </w:r>
            <w:r>
              <w:t>d</w:t>
            </w:r>
            <w:r w:rsidR="00D71A64" w:rsidRPr="00D71A64">
              <w:t xml:space="preserve">e Procesos </w:t>
            </w:r>
            <w:r>
              <w:t>d</w:t>
            </w:r>
            <w:r w:rsidR="00D71A64" w:rsidRPr="00D71A64">
              <w:t>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ENLACE EN EL PORTAL DE TRANSPARENCIA AL MANUAL DE ORGANIZACIÓN</w:t>
            </w:r>
          </w:p>
        </w:tc>
        <w:tc>
          <w:tcPr>
            <w:tcW w:w="6601" w:type="dxa"/>
            <w:vAlign w:val="center"/>
          </w:tcPr>
          <w:p w:rsidR="00A14894" w:rsidRDefault="00D146A0" w:rsidP="00A14894">
            <w:hyperlink r:id="rId22"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1B5A41">
            <w:pPr>
              <w:rPr>
                <w:b/>
              </w:rPr>
            </w:pPr>
            <w:r w:rsidRPr="003B48D1">
              <w:rPr>
                <w:b/>
              </w:rPr>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t>3. Dar seguimiento a la firma de contratos, órdenes de compra y resoluciones para adquisiciones y contrataciones bienes y servicios administrativos o de funcionamiento.</w:t>
            </w:r>
          </w:p>
          <w:p w:rsidR="00257C15" w:rsidRDefault="00257C15" w:rsidP="00257C15">
            <w:pPr>
              <w:jc w:val="both"/>
            </w:pPr>
            <w:r>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ENLACE EN EL PORTAL DE TRANSPARENCIA AL MANUAL DE ORGANIZACIÓN</w:t>
            </w:r>
          </w:p>
        </w:tc>
        <w:tc>
          <w:tcPr>
            <w:tcW w:w="6601" w:type="dxa"/>
            <w:vAlign w:val="center"/>
          </w:tcPr>
          <w:p w:rsidR="00A14894" w:rsidRDefault="00D146A0" w:rsidP="00A14894">
            <w:hyperlink r:id="rId23" w:history="1">
              <w:r w:rsidR="0047308B" w:rsidRPr="00BF5CC7">
                <w:rPr>
                  <w:rStyle w:val="Hipervnculo"/>
                </w:rPr>
                <w:t>https://www.transparencia.gob.sv/institutions/finet-fisdl/documents/258827/download</w:t>
              </w:r>
            </w:hyperlink>
            <w:r w:rsidR="0047308B">
              <w:t xml:space="preserve"> </w:t>
            </w:r>
          </w:p>
        </w:tc>
      </w:tr>
    </w:tbl>
    <w:p w:rsidR="003B48D1" w:rsidRDefault="003B48D1"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9229C" w:rsidRPr="00CE3718" w:rsidTr="001B5A41">
        <w:tc>
          <w:tcPr>
            <w:tcW w:w="2377" w:type="dxa"/>
            <w:shd w:val="clear" w:color="auto" w:fill="EEECE1" w:themeFill="background2"/>
          </w:tcPr>
          <w:p w:rsidR="0079229C" w:rsidRPr="00CE3718" w:rsidRDefault="0079229C" w:rsidP="001B5A41">
            <w:pPr>
              <w:rPr>
                <w:b/>
              </w:rPr>
            </w:pPr>
            <w:r w:rsidRPr="00CE3718">
              <w:rPr>
                <w:b/>
              </w:rPr>
              <w:lastRenderedPageBreak/>
              <w:t>ÁREA</w:t>
            </w:r>
          </w:p>
        </w:tc>
        <w:tc>
          <w:tcPr>
            <w:tcW w:w="6601" w:type="dxa"/>
          </w:tcPr>
          <w:p w:rsidR="0079229C" w:rsidRPr="00CE3718" w:rsidRDefault="0079229C" w:rsidP="001B5A41">
            <w:pPr>
              <w:rPr>
                <w:b/>
              </w:rPr>
            </w:pPr>
            <w:r>
              <w:rPr>
                <w:b/>
              </w:rPr>
              <w:t>DIRECCIÓN TÉCNICA</w:t>
            </w:r>
          </w:p>
        </w:tc>
      </w:tr>
      <w:tr w:rsidR="0079229C" w:rsidTr="001B5A41">
        <w:tc>
          <w:tcPr>
            <w:tcW w:w="2377" w:type="dxa"/>
            <w:shd w:val="clear" w:color="auto" w:fill="EEECE1" w:themeFill="background2"/>
          </w:tcPr>
          <w:p w:rsidR="0079229C" w:rsidRPr="00CE3718" w:rsidRDefault="0079229C" w:rsidP="001B5A41">
            <w:pPr>
              <w:rPr>
                <w:b/>
              </w:rPr>
            </w:pPr>
            <w:r w:rsidRPr="00CE3718">
              <w:rPr>
                <w:b/>
              </w:rPr>
              <w:t>OBJETIVO GENERAL:</w:t>
            </w:r>
          </w:p>
        </w:tc>
        <w:tc>
          <w:tcPr>
            <w:tcW w:w="6601" w:type="dxa"/>
          </w:tcPr>
          <w:p w:rsidR="0079229C" w:rsidRDefault="00257C15" w:rsidP="00257C15">
            <w:pPr>
              <w:jc w:val="both"/>
            </w:pPr>
            <w:r>
              <w:t>Coordinar y articular acciones de las diferentes áreas técnicas, de apoyo operativo y logístico para la consecución de los resultados estratégicos institucionales bajo un enfoque integral de desarrollo.</w:t>
            </w:r>
          </w:p>
        </w:tc>
      </w:tr>
      <w:tr w:rsidR="0079229C" w:rsidTr="001B5A41">
        <w:tc>
          <w:tcPr>
            <w:tcW w:w="2377" w:type="dxa"/>
            <w:shd w:val="clear" w:color="auto" w:fill="EEECE1" w:themeFill="background2"/>
          </w:tcPr>
          <w:p w:rsidR="0079229C" w:rsidRPr="00CE3718" w:rsidRDefault="0079229C" w:rsidP="001B5A41">
            <w:pPr>
              <w:rPr>
                <w:b/>
              </w:rPr>
            </w:pPr>
            <w:r w:rsidRPr="00CE3718">
              <w:rPr>
                <w:b/>
              </w:rPr>
              <w:t>FUNCIONES PRINCIPALES:</w:t>
            </w:r>
          </w:p>
          <w:p w:rsidR="0079229C" w:rsidRPr="00CE3718" w:rsidRDefault="0079229C" w:rsidP="001B5A41">
            <w:pPr>
              <w:rPr>
                <w:b/>
              </w:rPr>
            </w:pPr>
          </w:p>
        </w:tc>
        <w:tc>
          <w:tcPr>
            <w:tcW w:w="6601" w:type="dxa"/>
          </w:tcPr>
          <w:p w:rsidR="00257C15" w:rsidRDefault="00257C15" w:rsidP="00257C15">
            <w:pPr>
              <w:jc w:val="both"/>
            </w:pPr>
            <w:r>
              <w:t>1. Garantizar el enfoque de Género en los distintos proyectos e intervenciones.</w:t>
            </w:r>
          </w:p>
          <w:p w:rsidR="00257C15" w:rsidRDefault="00257C15" w:rsidP="00257C15">
            <w:pPr>
              <w:jc w:val="both"/>
            </w:pPr>
            <w:r>
              <w:t>2. Analizar y garantizar la implementación de recomendaciones que surjan del monitoreo y evaluación de intervenciones en el marco de los programas que se ejecutan.</w:t>
            </w:r>
          </w:p>
          <w:p w:rsidR="00257C15" w:rsidRDefault="00257C15" w:rsidP="00257C15">
            <w:pPr>
              <w:jc w:val="both"/>
            </w:pPr>
            <w:r>
              <w:t>3. Proponer e implementar medidas correctivas en la ejecución de los proyectos a partir de los problemas identificados.</w:t>
            </w:r>
          </w:p>
          <w:p w:rsidR="00257C15" w:rsidRDefault="00257C15" w:rsidP="00257C15">
            <w:pPr>
              <w:jc w:val="both"/>
            </w:pPr>
            <w:r>
              <w:t>4. Propiciar condiciones favorables para crear sinergia en los equipos de trabajo.</w:t>
            </w:r>
          </w:p>
          <w:p w:rsidR="00257C15" w:rsidRDefault="00257C15" w:rsidP="00257C15">
            <w:pPr>
              <w:jc w:val="both"/>
            </w:pPr>
            <w:r>
              <w:t>5. Liderar las acciones de las diferentes unidades que conforman la Dirección Técnica bajo un enfoque integral de desarrollo.</w:t>
            </w:r>
          </w:p>
          <w:p w:rsidR="0079229C" w:rsidRDefault="00257C15" w:rsidP="00257C15">
            <w:pPr>
              <w:jc w:val="both"/>
            </w:pPr>
            <w:r>
              <w:t>6. Dar seguimiento al avance de los proyectos en ejecución, que permita cumplir oportunamente el plan de inversión institucional.</w:t>
            </w:r>
          </w:p>
        </w:tc>
      </w:tr>
      <w:tr w:rsidR="0079229C" w:rsidTr="001B5A41">
        <w:tc>
          <w:tcPr>
            <w:tcW w:w="2377" w:type="dxa"/>
            <w:shd w:val="clear" w:color="auto" w:fill="EEECE1" w:themeFill="background2"/>
          </w:tcPr>
          <w:p w:rsidR="0079229C" w:rsidRPr="00CE3718" w:rsidRDefault="0079229C" w:rsidP="001B5A41">
            <w:pPr>
              <w:rPr>
                <w:b/>
              </w:rPr>
            </w:pPr>
            <w:r w:rsidRPr="00CE3718">
              <w:rPr>
                <w:b/>
              </w:rPr>
              <w:t>COMPOSICIÓN</w:t>
            </w:r>
          </w:p>
        </w:tc>
        <w:tc>
          <w:tcPr>
            <w:tcW w:w="6601" w:type="dxa"/>
          </w:tcPr>
          <w:p w:rsidR="0079229C" w:rsidRDefault="0079229C" w:rsidP="00CB7AEF">
            <w:pPr>
              <w:jc w:val="both"/>
            </w:pPr>
            <w:r>
              <w:t xml:space="preserve">Está integrado por 1 mujer y </w:t>
            </w:r>
            <w:r w:rsidR="00CB7AEF">
              <w:t>2</w:t>
            </w:r>
            <w:r>
              <w:t xml:space="preserve"> hombre</w:t>
            </w:r>
            <w:r w:rsidR="00CB7AEF">
              <w:t>s</w:t>
            </w:r>
          </w:p>
        </w:tc>
      </w:tr>
      <w:tr w:rsidR="0079229C" w:rsidTr="001B5A41">
        <w:tc>
          <w:tcPr>
            <w:tcW w:w="2377" w:type="dxa"/>
            <w:shd w:val="clear" w:color="auto" w:fill="EEECE1" w:themeFill="background2"/>
          </w:tcPr>
          <w:p w:rsidR="0079229C" w:rsidRPr="00CE3718" w:rsidRDefault="0079229C" w:rsidP="001B5A41">
            <w:pPr>
              <w:rPr>
                <w:b/>
              </w:rPr>
            </w:pPr>
            <w:r w:rsidRPr="00CE3718">
              <w:rPr>
                <w:b/>
              </w:rPr>
              <w:t>NOMBRE Y CARGO DEL FUNCIONARIO RESPONSABLE</w:t>
            </w:r>
          </w:p>
        </w:tc>
        <w:tc>
          <w:tcPr>
            <w:tcW w:w="6601" w:type="dxa"/>
            <w:vAlign w:val="center"/>
          </w:tcPr>
          <w:p w:rsidR="0079229C" w:rsidRPr="0085545E" w:rsidRDefault="0085545E" w:rsidP="00CB7AEF">
            <w:pPr>
              <w:jc w:val="both"/>
              <w:rPr>
                <w:b/>
              </w:rPr>
            </w:pPr>
            <w:r w:rsidRPr="0085545E">
              <w:rPr>
                <w:b/>
              </w:rPr>
              <w:t>En proceso de modificación</w:t>
            </w:r>
            <w:r w:rsidR="00CB7AEF" w:rsidRPr="0085545E">
              <w:rPr>
                <w:b/>
              </w:rPr>
              <w:t xml:space="preserve"> </w:t>
            </w:r>
          </w:p>
        </w:tc>
      </w:tr>
      <w:tr w:rsidR="0079229C" w:rsidTr="001B5A41">
        <w:tc>
          <w:tcPr>
            <w:tcW w:w="2377" w:type="dxa"/>
            <w:shd w:val="clear" w:color="auto" w:fill="EEECE1" w:themeFill="background2"/>
          </w:tcPr>
          <w:p w:rsidR="0079229C" w:rsidRPr="00CE3718" w:rsidRDefault="0079229C" w:rsidP="001B5A41">
            <w:pPr>
              <w:rPr>
                <w:b/>
              </w:rPr>
            </w:pPr>
            <w:r w:rsidRPr="00CE3718">
              <w:rPr>
                <w:b/>
              </w:rPr>
              <w:t>ENLACE EN EL PORTAL DE TRANSPARENCIA AL MANUAL DE ORGANIZACIÓN</w:t>
            </w:r>
          </w:p>
        </w:tc>
        <w:tc>
          <w:tcPr>
            <w:tcW w:w="6601" w:type="dxa"/>
            <w:vAlign w:val="center"/>
          </w:tcPr>
          <w:p w:rsidR="00A14894" w:rsidRDefault="00D146A0" w:rsidP="00A14894">
            <w:hyperlink r:id="rId24" w:history="1">
              <w:r w:rsidR="0047308B" w:rsidRPr="00BF5CC7">
                <w:rPr>
                  <w:rStyle w:val="Hipervnculo"/>
                </w:rPr>
                <w:t>https://www.transparencia.gob.sv/institutions/finet-fisdl/documents/258825/download</w:t>
              </w:r>
            </w:hyperlink>
            <w:r w:rsidR="0047308B">
              <w:t xml:space="preserve"> </w:t>
            </w:r>
          </w:p>
        </w:tc>
      </w:tr>
    </w:tbl>
    <w:p w:rsidR="0079229C" w:rsidRDefault="0079229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3. Monitorear el cumplimiento de los compromisos institucionales 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 xml:space="preserve">4. Gestionar, y facilitar procesos de sensibilización, capacitación y/o </w:t>
            </w:r>
            <w:r>
              <w:lastRenderedPageBreak/>
              <w:t>formación del personal</w:t>
            </w:r>
            <w:r w:rsidR="00F853E6">
              <w:t xml:space="preserve"> </w:t>
            </w:r>
            <w:r>
              <w:t>institucional en temas de género</w:t>
            </w:r>
          </w:p>
          <w:p w:rsidR="00257C15" w:rsidRDefault="00257C15" w:rsidP="00257C15">
            <w:pPr>
              <w:jc w:val="both"/>
            </w:pPr>
            <w:r>
              <w:t>5. Ejecutar campañas de sensibilización y promoción de la igualdad, 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CB7AEF">
            <w:pPr>
              <w:jc w:val="both"/>
            </w:pPr>
            <w:r>
              <w:t xml:space="preserve">Licenciada </w:t>
            </w:r>
            <w:r w:rsidRPr="00CB7AEF">
              <w:t>Iris Beatriz Ruedas De Valiente</w:t>
            </w:r>
            <w:r>
              <w:t>, Coordinadora de la Unidad de Género</w:t>
            </w:r>
            <w:r w:rsidRPr="00CB7AEF">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D146A0" w:rsidP="00A14894">
            <w:hyperlink r:id="rId25"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1B5A41">
            <w:pPr>
              <w:rPr>
                <w:b/>
              </w:rPr>
            </w:pPr>
            <w:r w:rsidRPr="00CB7AEF">
              <w:rPr>
                <w:b/>
              </w:rPr>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F853E6" w:rsidP="00F853E6">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F853E6" w:rsidRDefault="00F853E6" w:rsidP="00F853E6">
            <w:pPr>
              <w:jc w:val="both"/>
            </w:pPr>
            <w:r>
              <w:t>1. Realizar monitoreo continuo de los proyectos e intervenciones en el marco de los programas.</w:t>
            </w:r>
          </w:p>
          <w:p w:rsidR="00F853E6" w:rsidRDefault="00F853E6" w:rsidP="00F853E6">
            <w:pPr>
              <w:jc w:val="both"/>
            </w:pPr>
            <w:r>
              <w:t>2. Realizar visitas de campo para monitoreo in-situ.</w:t>
            </w:r>
          </w:p>
          <w:p w:rsidR="00F853E6" w:rsidRDefault="00F853E6" w:rsidP="00F853E6">
            <w:pPr>
              <w:jc w:val="both"/>
            </w:pPr>
            <w:r>
              <w:t>3. Mantener una matriz de información de los proyectos en ejecución.</w:t>
            </w:r>
          </w:p>
          <w:p w:rsidR="00F853E6" w:rsidRDefault="00F853E6" w:rsidP="00F853E6">
            <w:pPr>
              <w:jc w:val="both"/>
            </w:pPr>
            <w:r>
              <w:t>4. Analizar y generar informes periódico de monitoreo para retroalimentación y toma de decisiones.</w:t>
            </w:r>
          </w:p>
          <w:p w:rsidR="00F853E6" w:rsidRDefault="00F853E6" w:rsidP="00F853E6">
            <w:pPr>
              <w:jc w:val="both"/>
            </w:pPr>
            <w:r>
              <w:t>5. Diseñar e implementar instrumentos de evaluación de resultados operativos.</w:t>
            </w:r>
          </w:p>
          <w:p w:rsidR="00F853E6" w:rsidRDefault="00F853E6" w:rsidP="00F853E6">
            <w:pPr>
              <w:jc w:val="both"/>
            </w:pPr>
            <w:r>
              <w:t>6. Ejecutar evaluaciones de resultados operativos conforme a los mecanismos definidos para cada una de ellas.</w:t>
            </w:r>
          </w:p>
          <w:p w:rsidR="00F853E6" w:rsidRDefault="00F853E6" w:rsidP="00F853E6">
            <w:pPr>
              <w:jc w:val="both"/>
            </w:pPr>
            <w:r>
              <w:t>7. Canalizar los resultados de las evaluaciones y dar seguimiento a las recomendaciones de las mismas.</w:t>
            </w:r>
          </w:p>
          <w:p w:rsidR="00F853E6" w:rsidRDefault="00F853E6" w:rsidP="00F853E6">
            <w:pPr>
              <w:jc w:val="both"/>
            </w:pPr>
            <w:r>
              <w:t>8. Administrar los contratos de las evaluaciones operativas externas.</w:t>
            </w:r>
          </w:p>
          <w:p w:rsidR="00CB7AEF" w:rsidRDefault="00F853E6" w:rsidP="00F853E6">
            <w:pPr>
              <w:jc w:val="both"/>
            </w:pPr>
            <w:r>
              <w:t>9. Apoyar a la Dirección Técnica en actividades que le sean asignadas.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 xml:space="preserve">ENLACE EN EL PORTAL </w:t>
            </w:r>
            <w:r w:rsidRPr="00CE3718">
              <w:rPr>
                <w:b/>
              </w:rPr>
              <w:lastRenderedPageBreak/>
              <w:t>DE TRANSPARENCIA AL MANUAL DE ORGANIZACIÓN</w:t>
            </w:r>
          </w:p>
        </w:tc>
        <w:tc>
          <w:tcPr>
            <w:tcW w:w="6601" w:type="dxa"/>
            <w:vAlign w:val="center"/>
          </w:tcPr>
          <w:p w:rsidR="00A14894" w:rsidRDefault="00D146A0" w:rsidP="00A14894">
            <w:hyperlink r:id="rId26" w:history="1">
              <w:r w:rsidR="0047308B" w:rsidRPr="00BF5CC7">
                <w:rPr>
                  <w:rStyle w:val="Hipervnculo"/>
                </w:rPr>
                <w:t>https://www.transparencia.gob.sv/institutions/finet-</w:t>
              </w:r>
              <w:r w:rsidR="0047308B" w:rsidRPr="00BF5CC7">
                <w:rPr>
                  <w:rStyle w:val="Hipervnculo"/>
                </w:rPr>
                <w:lastRenderedPageBreak/>
                <w: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4. Coordinar las actividades necesarias con la Gerencia de Programas para lograr una adecuada y oportuna implementación de los 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7. Coordinar y supervisar las actividades relacionadas con el registro de 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BD3C6A">
            <w:pPr>
              <w:jc w:val="both"/>
            </w:pPr>
            <w:r>
              <w:t xml:space="preserve">Está integrado por </w:t>
            </w:r>
            <w:r w:rsidR="00BD3C6A">
              <w:t>5</w:t>
            </w:r>
            <w:r>
              <w:t xml:space="preserve">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 xml:space="preserve">ENLACE EN EL PORTAL DE TRANSPARENCIA AL MANUAL DE </w:t>
            </w:r>
            <w:r w:rsidRPr="00CE3718">
              <w:rPr>
                <w:b/>
              </w:rPr>
              <w:lastRenderedPageBreak/>
              <w:t>ORGANIZACIÓN</w:t>
            </w:r>
          </w:p>
        </w:tc>
        <w:tc>
          <w:tcPr>
            <w:tcW w:w="6601" w:type="dxa"/>
            <w:vAlign w:val="center"/>
          </w:tcPr>
          <w:p w:rsidR="00A14894" w:rsidRDefault="00D146A0" w:rsidP="00A14894">
            <w:hyperlink r:id="rId27"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8C029D">
              <w:t>8</w:t>
            </w:r>
            <w:r>
              <w:t xml:space="preserve"> mujeres y </w:t>
            </w:r>
            <w:r w:rsidR="008C029D">
              <w:t>1</w:t>
            </w:r>
            <w:r w:rsidR="00553576">
              <w:t>5</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8C029D">
            <w:pPr>
              <w:jc w:val="both"/>
            </w:pPr>
            <w:r>
              <w:t xml:space="preserve">Ingeniero </w:t>
            </w:r>
            <w:r w:rsidR="008C029D">
              <w:t>Franklin</w:t>
            </w:r>
            <w:r w:rsidR="0047308B">
              <w:t xml:space="preserve"> Edmundo Recinos Barrios</w:t>
            </w:r>
            <w:r>
              <w:t>, Jefe del Departamento de Ingeniería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D146A0" w:rsidP="00A14894">
            <w:hyperlink r:id="rId28"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1B5A41">
            <w:pPr>
              <w:rPr>
                <w:b/>
              </w:rPr>
            </w:pPr>
            <w:r w:rsidRPr="001B5A41">
              <w:rPr>
                <w:b/>
              </w:rPr>
              <w:t>DEPARTAMENTO DE ZONAS</w:t>
            </w:r>
          </w:p>
        </w:tc>
      </w:tr>
      <w:tr w:rsidR="00B322E9" w:rsidTr="001B5A41">
        <w:tc>
          <w:tcPr>
            <w:tcW w:w="2377" w:type="dxa"/>
            <w:shd w:val="clear" w:color="auto" w:fill="EEECE1" w:themeFill="background2"/>
          </w:tcPr>
          <w:p w:rsidR="00B322E9" w:rsidRDefault="00B322E9">
            <w:r>
              <w:rPr>
                <w:b/>
              </w:rPr>
              <w:t>ZONAS</w:t>
            </w:r>
          </w:p>
        </w:tc>
        <w:tc>
          <w:tcPr>
            <w:tcW w:w="6601" w:type="dxa"/>
          </w:tcPr>
          <w:p w:rsidR="00B322E9" w:rsidRDefault="00CD39E0" w:rsidP="00B322E9">
            <w:pPr>
              <w:jc w:val="both"/>
            </w:pPr>
            <w:r w:rsidRPr="00CD39E0">
              <w:t xml:space="preserve">Son las distribuciones geográficas realizadas por el FISDL para la ejecución de sus operaciones se integra por departamentos y/o municipios. La GIN del FISDL podrá efectuar redistribuciones de departamentos y/o municipios entre las zonas, para responder a </w:t>
            </w:r>
            <w:r w:rsidRPr="00CD39E0">
              <w:lastRenderedPageBreak/>
              <w:t>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553576">
            <w:pPr>
              <w:jc w:val="both"/>
            </w:pPr>
            <w:r>
              <w:t xml:space="preserve">Está integrado por </w:t>
            </w:r>
            <w:r w:rsidR="00CD39E0">
              <w:t>8</w:t>
            </w:r>
            <w:r>
              <w:t xml:space="preserve"> mujeres y </w:t>
            </w:r>
            <w:r w:rsidR="00553576">
              <w:t>9</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85545E">
            <w:pPr>
              <w:jc w:val="both"/>
            </w:pPr>
            <w:r>
              <w:t>Ingenier</w:t>
            </w:r>
            <w:r w:rsidR="00B322E9">
              <w:t xml:space="preserve">a </w:t>
            </w:r>
            <w:r w:rsidR="00B322E9" w:rsidRPr="00B322E9">
              <w:t xml:space="preserve">Elizabeth </w:t>
            </w:r>
            <w:r w:rsidR="0085545E">
              <w:t>d</w:t>
            </w:r>
            <w:r w:rsidR="00B322E9" w:rsidRPr="00B322E9">
              <w:t>e Jesús Castellón De Iraheta</w:t>
            </w:r>
            <w:r w:rsidR="00B322E9">
              <w:t xml:space="preserve">, Jefa de la Zona </w:t>
            </w:r>
            <w:r w:rsidR="00553576">
              <w:t>Occidental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D146A0" w:rsidP="00A14894">
            <w:hyperlink r:id="rId29"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D618BF">
            <w:pPr>
              <w:rPr>
                <w:b/>
              </w:rPr>
            </w:pPr>
            <w:r w:rsidRPr="001B5A41">
              <w:rPr>
                <w:b/>
              </w:rPr>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 xml:space="preserve">Planificar, organizar, dirigir y controlar de forma estratégica las diferentes intervenciones del FISDL en los municipios de la zona bajo su responsabilidad, tomando como referencia los lineamientos, procedimientos y/o políticas de la Institución, en el marco del plan </w:t>
            </w:r>
            <w:r w:rsidRPr="001B5A41">
              <w:lastRenderedPageBreak/>
              <w:t>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lastRenderedPageBreak/>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CD39E0">
            <w:pPr>
              <w:jc w:val="both"/>
            </w:pPr>
            <w:r>
              <w:t xml:space="preserve">Está integrado por </w:t>
            </w:r>
            <w:r w:rsidR="00CD39E0">
              <w:t>7</w:t>
            </w:r>
            <w:r>
              <w:t xml:space="preserve"> mujeres y </w:t>
            </w:r>
            <w:r w:rsidR="00CD39E0">
              <w:t>7</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ENLACE EN EL PORTAL DE TRANSPARENCIA AL MANUAL DE ORGANIZACIÓN</w:t>
            </w:r>
          </w:p>
        </w:tc>
        <w:tc>
          <w:tcPr>
            <w:tcW w:w="6601" w:type="dxa"/>
            <w:vAlign w:val="center"/>
          </w:tcPr>
          <w:p w:rsidR="00A14894" w:rsidRDefault="00D146A0" w:rsidP="00A14894">
            <w:hyperlink r:id="rId30" w:history="1">
              <w:r w:rsidR="0047308B" w:rsidRPr="00BF5CC7">
                <w:rPr>
                  <w:rStyle w:val="Hipervnculo"/>
                </w:rPr>
                <w:t>https://www.transparencia.gob.sv/institutions/finet-fisdl/documents/258823/download</w:t>
              </w:r>
            </w:hyperlink>
            <w:r w:rsidR="0047308B">
              <w:t xml:space="preserve"> </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D618BF">
            <w:pPr>
              <w:rPr>
                <w:b/>
              </w:rPr>
            </w:pPr>
            <w:r w:rsidRPr="001B5A41">
              <w:rPr>
                <w:b/>
              </w:rPr>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lastRenderedPageBreak/>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lastRenderedPageBreak/>
              <w:t>COMPOSICIÓN</w:t>
            </w:r>
          </w:p>
        </w:tc>
        <w:tc>
          <w:tcPr>
            <w:tcW w:w="6601" w:type="dxa"/>
          </w:tcPr>
          <w:p w:rsidR="000544F9" w:rsidRDefault="000544F9" w:rsidP="00553576">
            <w:pPr>
              <w:jc w:val="both"/>
            </w:pPr>
            <w:r>
              <w:t xml:space="preserve">Está integrado por 3 mujeres y </w:t>
            </w:r>
            <w:r w:rsidR="00CD39E0">
              <w:t>1</w:t>
            </w:r>
            <w:r w:rsidR="00553576">
              <w:t>2</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D146A0" w:rsidP="00A14894">
            <w:hyperlink r:id="rId31" w:history="1">
              <w:r w:rsidR="0047308B" w:rsidRPr="00BF5CC7">
                <w:rPr>
                  <w:rStyle w:val="Hipervnculo"/>
                </w:rPr>
                <w:t>https://www.transparencia.gob.sv/institutions/finet-fisdl/documents/258823/download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D618BF">
            <w:pPr>
              <w:rPr>
                <w:b/>
              </w:rPr>
            </w:pPr>
            <w:r>
              <w:rPr>
                <w:b/>
              </w:rP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2. Garantizar y dar seguimiento a los proyectos y programas que se 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6. Participar en los procesos de evaluación de impacto de los proyectos 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B34E7C">
            <w:pPr>
              <w:jc w:val="both"/>
            </w:pPr>
            <w:r>
              <w:t xml:space="preserve">Está integrado por </w:t>
            </w:r>
            <w:r w:rsidR="00B34E7C">
              <w:t>3</w:t>
            </w:r>
            <w:r>
              <w:t xml:space="preserve"> mujeres y 3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D618BF">
        <w:tc>
          <w:tcPr>
            <w:tcW w:w="2377" w:type="dxa"/>
            <w:shd w:val="clear" w:color="auto" w:fill="EEECE1" w:themeFill="background2"/>
          </w:tcPr>
          <w:p w:rsidR="000544F9" w:rsidRPr="00CE3718" w:rsidRDefault="000544F9" w:rsidP="00D618BF">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A14894" w:rsidRDefault="00D146A0" w:rsidP="00A14894">
            <w:hyperlink r:id="rId32" w:history="1">
              <w:r w:rsidR="0047308B" w:rsidRPr="00BF5CC7">
                <w:rPr>
                  <w:rStyle w:val="Hipervnculo"/>
                </w:rPr>
                <w:t>https://www.transparencia.gob.sv/institutions/finet-fisdl/documents/258822/download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D618BF">
            <w:pPr>
              <w:rPr>
                <w:b/>
              </w:rPr>
            </w:pPr>
            <w:r>
              <w:rPr>
                <w:b/>
              </w:rP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Implementar las intervenciones relacionadas con el capital humano y seguimiento a participantes de los programas de transferencias monetarias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3. Participar en las actividades de coordinación, seguimiento, diseño, implementación y evaluación de las intervenciones definidas por la 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553576">
            <w:pPr>
              <w:jc w:val="both"/>
            </w:pPr>
            <w:r>
              <w:t>Está integrado por 1</w:t>
            </w:r>
            <w:r w:rsidR="00553576">
              <w:t>4</w:t>
            </w:r>
            <w:r>
              <w:t xml:space="preserve"> mujeres y </w:t>
            </w:r>
            <w:r w:rsidR="007A4D01">
              <w:t>7</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D146A0" w:rsidP="00A14894">
            <w:hyperlink r:id="rId33"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lastRenderedPageBreak/>
              <w:t>ÁREA</w:t>
            </w:r>
          </w:p>
        </w:tc>
        <w:tc>
          <w:tcPr>
            <w:tcW w:w="6601" w:type="dxa"/>
          </w:tcPr>
          <w:p w:rsidR="00B34E7C" w:rsidRPr="00CE3718" w:rsidRDefault="00B34E7C" w:rsidP="00B34E7C">
            <w:pPr>
              <w:rPr>
                <w:b/>
              </w:rPr>
            </w:pPr>
            <w:r>
              <w:rPr>
                <w:b/>
              </w:rP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Promover y ejecutar iniciativas de Desarrollo local en el marco de los 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4. Asesorar, orientar a los actores locales para la vinculación y generación de procesos de desarrollo local, sobre todo en aquellos 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D146A0" w:rsidP="00A14894">
            <w:hyperlink r:id="rId34"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2. Facilitar la entrega de las transferencias en especies (equipamiento e insumos) como parte de la ejecución de los Programas de inclusión productiva.</w:t>
            </w:r>
          </w:p>
          <w:p w:rsidR="007A4D01" w:rsidRDefault="007A4D01" w:rsidP="007A4D01">
            <w:pPr>
              <w:jc w:val="both"/>
            </w:pPr>
            <w:r>
              <w:t>3. Transferir capacidades y metodologías a los Gobiernos locales, como parte de la ejecución de los Programas de inclusión productiva.</w:t>
            </w:r>
          </w:p>
          <w:p w:rsidR="00B34E7C" w:rsidRDefault="007A4D01" w:rsidP="007A4D01">
            <w:pPr>
              <w:jc w:val="both"/>
            </w:pPr>
            <w:r>
              <w:t xml:space="preserve">4. Coordinar con los diferentes departamentos de la Gerencia de </w:t>
            </w:r>
            <w:r>
              <w:lastRenderedPageBreak/>
              <w:t>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7A4D01">
            <w:pPr>
              <w:jc w:val="both"/>
            </w:pPr>
            <w:r>
              <w:t xml:space="preserve">Está integrado por </w:t>
            </w:r>
            <w:r w:rsidR="007A4D01">
              <w:t>3</w:t>
            </w:r>
            <w:r>
              <w:t xml:space="preserve"> mujeres y 5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D146A0" w:rsidP="00A14894">
            <w:hyperlink r:id="rId35"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B34E7C">
            <w:pPr>
              <w:rPr>
                <w:b/>
              </w:rPr>
            </w:pPr>
            <w:r>
              <w:rPr>
                <w:b/>
              </w:rP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7A4D01">
            <w:pPr>
              <w:jc w:val="both"/>
            </w:pPr>
            <w:r>
              <w:t xml:space="preserve">Está integrado por 7 mujeres y </w:t>
            </w:r>
            <w:r w:rsidR="007A4D01">
              <w:t xml:space="preserve">3 </w:t>
            </w:r>
            <w:r>
              <w:t>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Ingeniera </w:t>
            </w:r>
            <w:r w:rsidRPr="00B34E7C">
              <w:t>Melissa Inés Alvarenga Velásquez</w:t>
            </w:r>
            <w:r>
              <w:t>, Jefe del 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D146A0" w:rsidP="00A14894">
            <w:hyperlink r:id="rId36"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47308B" w:rsidRDefault="0047308B"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lastRenderedPageBreak/>
              <w:t>ÁREA</w:t>
            </w:r>
          </w:p>
        </w:tc>
        <w:tc>
          <w:tcPr>
            <w:tcW w:w="6601" w:type="dxa"/>
          </w:tcPr>
          <w:p w:rsidR="009417FF" w:rsidRPr="00CE3718" w:rsidRDefault="009417FF" w:rsidP="00D618BF">
            <w:pPr>
              <w:rPr>
                <w:b/>
              </w:rPr>
            </w:pPr>
            <w:r w:rsidRPr="009417FF">
              <w:rPr>
                <w:b/>
              </w:rPr>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553576">
            <w:pPr>
              <w:jc w:val="both"/>
            </w:pPr>
            <w:r>
              <w:t xml:space="preserve">Está integrado por </w:t>
            </w:r>
            <w:r w:rsidR="00462EBA">
              <w:t>1</w:t>
            </w:r>
            <w:r w:rsidR="007A4D01">
              <w:t>1</w:t>
            </w:r>
            <w:r>
              <w:t xml:space="preserve"> mujeres y </w:t>
            </w:r>
            <w:r w:rsidR="00553576">
              <w:t>2</w:t>
            </w:r>
            <w:r>
              <w:t xml:space="preserve"> hombres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D146A0" w:rsidP="00A14894">
            <w:hyperlink r:id="rId37" w:history="1">
              <w:r w:rsidR="0047308B" w:rsidRPr="00BF5CC7">
                <w:rPr>
                  <w:rStyle w:val="Hipervnculo"/>
                </w:rPr>
                <w:t>https://www.transparencia.gob.sv/institutions/finet-fisdl/documents/258810/download</w:t>
              </w:r>
            </w:hyperlink>
            <w:r w:rsidR="0047308B">
              <w:t xml:space="preserve"> </w:t>
            </w:r>
          </w:p>
        </w:tc>
      </w:tr>
    </w:tbl>
    <w:p w:rsidR="009417FF" w:rsidRDefault="009417F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DEPARTAMENTO</w:t>
            </w:r>
            <w:r>
              <w:rPr>
                <w:b/>
              </w:rPr>
              <w:t xml:space="preserve"> </w:t>
            </w:r>
            <w:r w:rsidRPr="00462EBA">
              <w:rPr>
                <w:b/>
              </w:rPr>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 xml:space="preserve">Coordinar las funciones administrativas del FISDL, brindando apoyo a las unidades estratégicas y operativas de la Institución para que desempeñen eficientemente sus funciones, proveyendo servicios y recursos a través de la gestión documental, administración de archivos, </w:t>
            </w:r>
            <w:r>
              <w:lastRenderedPageBreak/>
              <w:t>así como también del mantenimiento oportuno y realizando soporte logístico para el buen uso de los bienes, muebles e inmuebles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A4D01">
            <w:pPr>
              <w:jc w:val="both"/>
            </w:pPr>
            <w:r>
              <w:t>Está integrado por 0</w:t>
            </w:r>
            <w:r w:rsidR="007A4D01">
              <w:t>7</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D146A0" w:rsidP="00462EBA">
            <w:hyperlink r:id="rId38"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462EBA">
            <w:pPr>
              <w:rPr>
                <w:b/>
              </w:rPr>
            </w:pPr>
            <w:r w:rsidRPr="00462EBA">
              <w:rPr>
                <w:b/>
              </w:rPr>
              <w:t>UNIDAD DE GESTIÓN</w:t>
            </w:r>
            <w:r>
              <w:rPr>
                <w:b/>
              </w:rPr>
              <w:t xml:space="preserve"> </w:t>
            </w:r>
            <w:r w:rsidRPr="00462EBA">
              <w:rPr>
                <w:b/>
              </w:rPr>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2. Elaborar y mejorar los procesos, procedimientos, políticas e 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lastRenderedPageBreak/>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A14894" w:rsidRDefault="00D146A0" w:rsidP="00A14894">
            <w:hyperlink r:id="rId39"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D618BF">
            <w:pPr>
              <w:rPr>
                <w:b/>
              </w:rPr>
            </w:pPr>
            <w:r w:rsidRPr="00462EBA">
              <w:rPr>
                <w:b/>
              </w:rPr>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Facilitar el servicio y la asesoría necesaria al cliente interno del FISDL, para que cumplan sus actividades de manera efectiva y eficiente en la consecución de los objetivos institucionales, mediante una plataforma tecnológica, sistemas automatizados de información y procesos 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4. Garantizar la integridad, seguridad y confiabilidad de la información para apoyar la operatividad cotidiana y la toma de decisiones institucionales, por medio de la ejecución de buenas prácticas en el desarrollo de los sistemas automatizados de información, en la 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 xml:space="preserve">6. Asegurar de manera oportuna, la asesoría y el servicio al cliente interno, relacionado a los recursos tecnológicos así como una adecuada cultura de uso de los mismos. Promover la administración por procesos, basada en una cultura de gestión de calidad y mejora </w:t>
            </w:r>
            <w:r>
              <w:lastRenderedPageBreak/>
              <w:t>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1E314B" w:rsidRDefault="00D146A0" w:rsidP="001E314B">
            <w:hyperlink r:id="rId40" w:history="1">
              <w:r w:rsidR="0047308B" w:rsidRPr="00BF5CC7">
                <w:rPr>
                  <w:rStyle w:val="Hipervnculo"/>
                </w:rPr>
                <w:t>https://www.transparencia.gob.sv/institutions/finet-fisdl/documents/258777/download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D146A0" w:rsidP="00A14894">
            <w:hyperlink r:id="rId41"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D618BF">
            <w:pPr>
              <w:rPr>
                <w:b/>
              </w:rPr>
            </w:pPr>
            <w:r w:rsidRPr="001E314B">
              <w:rPr>
                <w:b/>
              </w:rPr>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 xml:space="preserve">FUNCIONES </w:t>
            </w:r>
            <w:r w:rsidRPr="00CE3718">
              <w:rPr>
                <w:b/>
              </w:rPr>
              <w:lastRenderedPageBreak/>
              <w:t>PRINCIPALES:</w:t>
            </w:r>
          </w:p>
          <w:p w:rsidR="001E314B" w:rsidRPr="00CE3718" w:rsidRDefault="001E314B" w:rsidP="00D618BF">
            <w:pPr>
              <w:rPr>
                <w:b/>
              </w:rPr>
            </w:pPr>
          </w:p>
        </w:tc>
        <w:tc>
          <w:tcPr>
            <w:tcW w:w="6601" w:type="dxa"/>
          </w:tcPr>
          <w:p w:rsidR="00FA2992" w:rsidRDefault="00FA2992" w:rsidP="00FA2992">
            <w:pPr>
              <w:jc w:val="both"/>
            </w:pPr>
            <w:r>
              <w:lastRenderedPageBreak/>
              <w:t xml:space="preserve">1. Analizar, diseñar, desarrollar, implementar, optimizar, y proveer </w:t>
            </w:r>
            <w:r>
              <w:lastRenderedPageBreak/>
              <w:t>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3. Asesorar a los usuarios de los sistemas de información institucional, para que los conozcan adecuadamente y en consecuencia, obtengan el 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COMPOSICIÓN</w:t>
            </w:r>
          </w:p>
        </w:tc>
        <w:tc>
          <w:tcPr>
            <w:tcW w:w="6601" w:type="dxa"/>
          </w:tcPr>
          <w:p w:rsidR="001E314B" w:rsidRDefault="001E314B" w:rsidP="001E314B">
            <w:pPr>
              <w:jc w:val="both"/>
            </w:pPr>
            <w:r>
              <w:t>Está integrado por 2 mujeres y 8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D146A0" w:rsidP="00A14894">
            <w:hyperlink r:id="rId42"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FA2992" w:rsidRDefault="00FA2992" w:rsidP="00FA2992">
            <w:pPr>
              <w:jc w:val="both"/>
            </w:pPr>
            <w:r>
              <w:t>2. Desarrollar los procesos de planificación financiera de la Institución, basados en las proyecciones de sus intervenciones y proyectos y mantener un control eficiente sobre la ejecución del presupuesto institucional.</w:t>
            </w:r>
          </w:p>
          <w:p w:rsidR="00FA2992" w:rsidRDefault="00FA2992" w:rsidP="00FA2992">
            <w:pPr>
              <w:jc w:val="both"/>
            </w:pPr>
            <w:r>
              <w:t xml:space="preserve">3. Gestionar y administrar los recursos financieros asignados, para el </w:t>
            </w:r>
            <w:r>
              <w:lastRenderedPageBreak/>
              <w:t>cumplimiento de las obligaciones legalmente exigibles adquiridas por la institución.</w:t>
            </w:r>
          </w:p>
          <w:p w:rsidR="0072578D" w:rsidRDefault="00FA2992" w:rsidP="00FA2992">
            <w:pPr>
              <w:jc w:val="both"/>
            </w:pPr>
            <w:r>
              <w:t>4. Buscar continuamente la mejora en sus procesos para la obtención y 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D146A0" w:rsidP="005535CE">
            <w:hyperlink r:id="rId43"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D618BF">
            <w:pPr>
              <w:rPr>
                <w:b/>
              </w:rPr>
            </w:pPr>
            <w:r>
              <w:rPr>
                <w:b/>
              </w:rP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t xml:space="preserve">6. Presentar oportunamente la información financiera requerida por </w:t>
            </w:r>
            <w:r>
              <w:lastRenderedPageBreak/>
              <w:t>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D146A0" w:rsidP="005535CE">
            <w:hyperlink r:id="rId44"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3. Efectuar el proceso de integración, validación y depuración de las cuentas contables y depuración de las mismas, para efectuar en forma oportuna los cierres contables mensual y anual.</w:t>
            </w:r>
          </w:p>
          <w:p w:rsidR="005535CE" w:rsidRDefault="00FA2992" w:rsidP="00FA2992">
            <w:pPr>
              <w:jc w:val="both"/>
            </w:pPr>
            <w:r>
              <w:t>4. Preparar y presentar información y estados financieros a la Dirección Superior de la Institución, Entidades Gubernamentales (Dirección 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553576">
            <w:pPr>
              <w:jc w:val="both"/>
            </w:pPr>
            <w:r>
              <w:t xml:space="preserve">Está integrado por </w:t>
            </w:r>
            <w:r w:rsidR="00553576">
              <w:t>5</w:t>
            </w:r>
            <w:r>
              <w:t xml:space="preserve">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NOMBRE Y CARGO DEL FUNCIONARIO RESPONSABLE</w:t>
            </w:r>
          </w:p>
        </w:tc>
        <w:tc>
          <w:tcPr>
            <w:tcW w:w="6601" w:type="dxa"/>
            <w:vAlign w:val="center"/>
          </w:tcPr>
          <w:p w:rsidR="005535CE" w:rsidRDefault="005535CE" w:rsidP="005535CE">
            <w:pPr>
              <w:jc w:val="both"/>
            </w:pPr>
            <w:r>
              <w:t xml:space="preserve">Licenciada </w:t>
            </w:r>
            <w:r w:rsidRPr="005535CE">
              <w:t>Carlota Estela Palacios De Sosa</w:t>
            </w:r>
            <w:r>
              <w:t>, Jefa del 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D146A0" w:rsidP="005535CE">
            <w:hyperlink r:id="rId45" w:history="1">
              <w:r w:rsidR="0047308B" w:rsidRPr="00BF5CC7">
                <w:rPr>
                  <w:rStyle w:val="Hipervnculo"/>
                </w:rPr>
                <w:t>https://www.transparencia.gob.sv/institutions/finet-fisdl/documents/258774/download</w:t>
              </w:r>
            </w:hyperlink>
            <w:r w:rsidR="0047308B">
              <w:t xml:space="preserve"> </w:t>
            </w:r>
          </w:p>
        </w:tc>
      </w:tr>
    </w:tbl>
    <w:p w:rsidR="00553576" w:rsidRDefault="00553576"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5535CE">
            <w:pPr>
              <w:rPr>
                <w:b/>
              </w:rPr>
            </w:pPr>
            <w:r>
              <w:rPr>
                <w:b/>
              </w:rP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5. Ejercer la custodia de documentos que se constituyen en garantías 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w:t>
            </w:r>
            <w:r w:rsidR="00D2163A">
              <w:t>3</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D146A0" w:rsidP="00A2637B">
            <w:hyperlink r:id="rId46" w:history="1">
              <w:r w:rsidR="0047308B" w:rsidRPr="00BF5CC7">
                <w:rPr>
                  <w:rStyle w:val="Hipervnculo"/>
                </w:rPr>
                <w:t>https://www.transparencia.gob.sv/institutions/finet-fisdl/documents/258774/download</w:t>
              </w:r>
            </w:hyperlink>
            <w:r w:rsidR="0047308B">
              <w:t xml:space="preserve"> </w:t>
            </w:r>
          </w:p>
        </w:tc>
      </w:tr>
      <w:tr w:rsidR="005535CE" w:rsidRPr="00CE3718" w:rsidTr="00D618BF">
        <w:tc>
          <w:tcPr>
            <w:tcW w:w="2377" w:type="dxa"/>
            <w:shd w:val="clear" w:color="auto" w:fill="EEECE1" w:themeFill="background2"/>
          </w:tcPr>
          <w:p w:rsidR="005535CE" w:rsidRPr="00CE3718" w:rsidRDefault="005535CE" w:rsidP="00D618BF">
            <w:pPr>
              <w:rPr>
                <w:b/>
              </w:rPr>
            </w:pPr>
            <w:r w:rsidRPr="00CE3718">
              <w:rPr>
                <w:b/>
              </w:rPr>
              <w:lastRenderedPageBreak/>
              <w:t>ÁREA</w:t>
            </w:r>
          </w:p>
        </w:tc>
        <w:tc>
          <w:tcPr>
            <w:tcW w:w="6601" w:type="dxa"/>
          </w:tcPr>
          <w:p w:rsidR="005535CE" w:rsidRPr="00CE3718" w:rsidRDefault="005535CE" w:rsidP="005535CE">
            <w:pPr>
              <w:rPr>
                <w:b/>
              </w:rPr>
            </w:pPr>
            <w:r w:rsidRPr="005535CE">
              <w:rPr>
                <w:b/>
              </w:rPr>
              <w:t>DEPARTAMENTO DE</w:t>
            </w:r>
            <w:r>
              <w:rPr>
                <w:b/>
              </w:rPr>
              <w:t xml:space="preserve"> </w:t>
            </w:r>
            <w:r w:rsidRPr="005535CE">
              <w:rPr>
                <w:b/>
              </w:rPr>
              <w:t>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D2163A">
            <w:pPr>
              <w:jc w:val="both"/>
            </w:pPr>
            <w:r>
              <w:t xml:space="preserve">Está integrado por 3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D146A0" w:rsidP="005535CE">
            <w:hyperlink r:id="rId47" w:history="1">
              <w:r w:rsidR="008D3338" w:rsidRPr="00BF5CC7">
                <w:rPr>
                  <w:rStyle w:val="Hipervnculo"/>
                </w:rPr>
                <w:t>https://www.transparencia.gob.sv/institutions/finet-fisdl/documents/258770/download</w:t>
              </w:r>
            </w:hyperlink>
            <w:r w:rsidR="008D3338">
              <w:t xml:space="preserve"> </w:t>
            </w:r>
          </w:p>
        </w:tc>
      </w:tr>
    </w:tbl>
    <w:p w:rsidR="005535CE" w:rsidRPr="00D2163A" w:rsidRDefault="005535CE" w:rsidP="00D2163A">
      <w:pPr>
        <w:ind w:left="-709"/>
        <w:jc w:val="both"/>
        <w:rPr>
          <w:b/>
          <w:sz w:val="32"/>
          <w:szCs w:val="32"/>
        </w:rPr>
      </w:pPr>
    </w:p>
    <w:p w:rsidR="00D2163A" w:rsidRPr="00D2163A" w:rsidRDefault="00D2163A" w:rsidP="00D2163A">
      <w:pPr>
        <w:ind w:left="-709"/>
        <w:jc w:val="both"/>
        <w:rPr>
          <w:b/>
          <w:sz w:val="32"/>
          <w:szCs w:val="32"/>
        </w:rPr>
      </w:pPr>
      <w:r w:rsidRPr="00D2163A">
        <w:rPr>
          <w:b/>
          <w:sz w:val="32"/>
          <w:szCs w:val="32"/>
        </w:rPr>
        <w:t xml:space="preserve">Nota: actualizado al </w:t>
      </w:r>
      <w:r w:rsidR="0085545E">
        <w:rPr>
          <w:b/>
          <w:sz w:val="32"/>
          <w:szCs w:val="32"/>
        </w:rPr>
        <w:t xml:space="preserve">19 de junio </w:t>
      </w:r>
      <w:r w:rsidRPr="00D2163A">
        <w:rPr>
          <w:b/>
          <w:sz w:val="32"/>
          <w:szCs w:val="32"/>
        </w:rPr>
        <w:t>de 201</w:t>
      </w:r>
      <w:r w:rsidR="00553576">
        <w:rPr>
          <w:b/>
          <w:sz w:val="32"/>
          <w:szCs w:val="32"/>
        </w:rPr>
        <w:t>9</w:t>
      </w:r>
      <w:r w:rsidRPr="00D2163A">
        <w:rPr>
          <w:b/>
          <w:sz w:val="32"/>
          <w:szCs w:val="32"/>
        </w:rPr>
        <w:t xml:space="preserve"> por Roberto Molina, Oficial de Información y Respuestas del FISDL / FINET, según la documentación vigente en dicha fecha.</w:t>
      </w:r>
      <w:bookmarkStart w:id="0" w:name="_GoBack"/>
      <w:bookmarkEnd w:id="0"/>
    </w:p>
    <w:sectPr w:rsidR="00D2163A" w:rsidRPr="00D2163A" w:rsidSect="00381C32">
      <w:headerReference w:type="default" r:id="rId48"/>
      <w:footerReference w:type="default" r:id="rId49"/>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6A0" w:rsidRDefault="00D146A0" w:rsidP="00D06C4E">
      <w:pPr>
        <w:spacing w:after="0" w:line="240" w:lineRule="auto"/>
      </w:pPr>
      <w:r>
        <w:separator/>
      </w:r>
    </w:p>
  </w:endnote>
  <w:endnote w:type="continuationSeparator" w:id="0">
    <w:p w:rsidR="00D146A0" w:rsidRDefault="00D146A0"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0" w:rsidRDefault="00620BE0">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6A0" w:rsidRDefault="00D146A0" w:rsidP="00D06C4E">
      <w:pPr>
        <w:spacing w:after="0" w:line="240" w:lineRule="auto"/>
      </w:pPr>
      <w:r>
        <w:separator/>
      </w:r>
    </w:p>
  </w:footnote>
  <w:footnote w:type="continuationSeparator" w:id="0">
    <w:p w:rsidR="00D146A0" w:rsidRDefault="00D146A0"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BE0" w:rsidRDefault="00F557F4" w:rsidP="00FA2992">
    <w:pPr>
      <w:pStyle w:val="Encabezado"/>
      <w:ind w:hanging="851"/>
    </w:pPr>
    <w:r>
      <w:rPr>
        <w:noProof/>
        <w:lang w:eastAsia="es-SV"/>
      </w:rPr>
      <w:drawing>
        <wp:inline distT="0" distB="0" distL="0" distR="0" wp14:anchorId="626A5F4E">
          <wp:extent cx="5803900" cy="835025"/>
          <wp:effectExtent l="0" t="0" r="635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0" cy="835025"/>
                  </a:xfrm>
                  <a:prstGeom prst="rect">
                    <a:avLst/>
                  </a:prstGeom>
                  <a:noFill/>
                </pic:spPr>
              </pic:pic>
            </a:graphicData>
          </a:graphic>
        </wp:inline>
      </w:drawing>
    </w:r>
  </w:p>
  <w:p w:rsidR="00620BE0" w:rsidRDefault="00620B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D73"/>
    <w:rsid w:val="000544F9"/>
    <w:rsid w:val="00057829"/>
    <w:rsid w:val="00057885"/>
    <w:rsid w:val="00060528"/>
    <w:rsid w:val="00061766"/>
    <w:rsid w:val="000648C4"/>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4BF4"/>
    <w:rsid w:val="00211DB4"/>
    <w:rsid w:val="00213825"/>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F388A"/>
    <w:rsid w:val="002F7AA7"/>
    <w:rsid w:val="0030022C"/>
    <w:rsid w:val="00300F00"/>
    <w:rsid w:val="00304981"/>
    <w:rsid w:val="0031035C"/>
    <w:rsid w:val="00320ED3"/>
    <w:rsid w:val="00325216"/>
    <w:rsid w:val="00330930"/>
    <w:rsid w:val="00330F6F"/>
    <w:rsid w:val="00345643"/>
    <w:rsid w:val="00346490"/>
    <w:rsid w:val="0035440A"/>
    <w:rsid w:val="0036232D"/>
    <w:rsid w:val="00363758"/>
    <w:rsid w:val="00374B56"/>
    <w:rsid w:val="00374EB3"/>
    <w:rsid w:val="00381C32"/>
    <w:rsid w:val="003A609D"/>
    <w:rsid w:val="003B1F57"/>
    <w:rsid w:val="003B48D1"/>
    <w:rsid w:val="003C2842"/>
    <w:rsid w:val="003C3804"/>
    <w:rsid w:val="003C588C"/>
    <w:rsid w:val="003D3C8F"/>
    <w:rsid w:val="003E20C9"/>
    <w:rsid w:val="003E343C"/>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76"/>
    <w:rsid w:val="005535CE"/>
    <w:rsid w:val="005610F9"/>
    <w:rsid w:val="005626D1"/>
    <w:rsid w:val="005648C8"/>
    <w:rsid w:val="0057183D"/>
    <w:rsid w:val="005736C7"/>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0BE0"/>
    <w:rsid w:val="0062229E"/>
    <w:rsid w:val="006247F8"/>
    <w:rsid w:val="0062498C"/>
    <w:rsid w:val="00624B5E"/>
    <w:rsid w:val="00624C92"/>
    <w:rsid w:val="00634156"/>
    <w:rsid w:val="006464C5"/>
    <w:rsid w:val="006471DA"/>
    <w:rsid w:val="00652F5A"/>
    <w:rsid w:val="00652FA2"/>
    <w:rsid w:val="00654EB3"/>
    <w:rsid w:val="00657BD4"/>
    <w:rsid w:val="00660CCD"/>
    <w:rsid w:val="0066287F"/>
    <w:rsid w:val="00663254"/>
    <w:rsid w:val="00663710"/>
    <w:rsid w:val="006724CD"/>
    <w:rsid w:val="00672704"/>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578D"/>
    <w:rsid w:val="00727106"/>
    <w:rsid w:val="00731E67"/>
    <w:rsid w:val="007342E3"/>
    <w:rsid w:val="00740DA0"/>
    <w:rsid w:val="00742428"/>
    <w:rsid w:val="007457BA"/>
    <w:rsid w:val="00745DB1"/>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5545E"/>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19DD"/>
    <w:rsid w:val="009120B2"/>
    <w:rsid w:val="00917341"/>
    <w:rsid w:val="009202D5"/>
    <w:rsid w:val="00923486"/>
    <w:rsid w:val="00933C28"/>
    <w:rsid w:val="009417FF"/>
    <w:rsid w:val="00944C77"/>
    <w:rsid w:val="00945ECC"/>
    <w:rsid w:val="00947BFB"/>
    <w:rsid w:val="009509E9"/>
    <w:rsid w:val="00951CA5"/>
    <w:rsid w:val="0095274A"/>
    <w:rsid w:val="00952FEA"/>
    <w:rsid w:val="0095347B"/>
    <w:rsid w:val="009569E2"/>
    <w:rsid w:val="00965406"/>
    <w:rsid w:val="00971D02"/>
    <w:rsid w:val="009765EE"/>
    <w:rsid w:val="00984ADC"/>
    <w:rsid w:val="009906A7"/>
    <w:rsid w:val="0099281E"/>
    <w:rsid w:val="00995DA7"/>
    <w:rsid w:val="00997E94"/>
    <w:rsid w:val="009A1CDD"/>
    <w:rsid w:val="009A62E6"/>
    <w:rsid w:val="009B00D6"/>
    <w:rsid w:val="009B1DFB"/>
    <w:rsid w:val="009B543A"/>
    <w:rsid w:val="009C5BE0"/>
    <w:rsid w:val="009C7EC9"/>
    <w:rsid w:val="009D2186"/>
    <w:rsid w:val="009D360A"/>
    <w:rsid w:val="009D3A63"/>
    <w:rsid w:val="009D658B"/>
    <w:rsid w:val="009E054C"/>
    <w:rsid w:val="009E2A9C"/>
    <w:rsid w:val="009E3609"/>
    <w:rsid w:val="009E43E9"/>
    <w:rsid w:val="009E7409"/>
    <w:rsid w:val="009F178E"/>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B1B34"/>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7C9C"/>
    <w:rsid w:val="00B67ECD"/>
    <w:rsid w:val="00B756D9"/>
    <w:rsid w:val="00B7718C"/>
    <w:rsid w:val="00B83A14"/>
    <w:rsid w:val="00B8517D"/>
    <w:rsid w:val="00B920B3"/>
    <w:rsid w:val="00B948DA"/>
    <w:rsid w:val="00B9501C"/>
    <w:rsid w:val="00B953F8"/>
    <w:rsid w:val="00B97B50"/>
    <w:rsid w:val="00BA0C93"/>
    <w:rsid w:val="00BA48E8"/>
    <w:rsid w:val="00BA75E7"/>
    <w:rsid w:val="00BC342D"/>
    <w:rsid w:val="00BD3968"/>
    <w:rsid w:val="00BD3C6A"/>
    <w:rsid w:val="00BE2D47"/>
    <w:rsid w:val="00BE53CB"/>
    <w:rsid w:val="00BE6E10"/>
    <w:rsid w:val="00BF09F7"/>
    <w:rsid w:val="00BF0CE5"/>
    <w:rsid w:val="00BF7425"/>
    <w:rsid w:val="00BF74DE"/>
    <w:rsid w:val="00C016C8"/>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3E1C"/>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46A0"/>
    <w:rsid w:val="00D17C67"/>
    <w:rsid w:val="00D20609"/>
    <w:rsid w:val="00D2163A"/>
    <w:rsid w:val="00D25F14"/>
    <w:rsid w:val="00D35462"/>
    <w:rsid w:val="00D411B2"/>
    <w:rsid w:val="00D416C1"/>
    <w:rsid w:val="00D42774"/>
    <w:rsid w:val="00D45B47"/>
    <w:rsid w:val="00D47297"/>
    <w:rsid w:val="00D503F3"/>
    <w:rsid w:val="00D618BF"/>
    <w:rsid w:val="00D65781"/>
    <w:rsid w:val="00D66BDD"/>
    <w:rsid w:val="00D70686"/>
    <w:rsid w:val="00D70883"/>
    <w:rsid w:val="00D71A64"/>
    <w:rsid w:val="00D77040"/>
    <w:rsid w:val="00D85979"/>
    <w:rsid w:val="00D87DB9"/>
    <w:rsid w:val="00D95DA8"/>
    <w:rsid w:val="00D97D00"/>
    <w:rsid w:val="00DA634A"/>
    <w:rsid w:val="00DA77C7"/>
    <w:rsid w:val="00DB3FE0"/>
    <w:rsid w:val="00DB4B0C"/>
    <w:rsid w:val="00DD098B"/>
    <w:rsid w:val="00DD161E"/>
    <w:rsid w:val="00DD1DD9"/>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514B"/>
    <w:rsid w:val="00E55E9F"/>
    <w:rsid w:val="00E666E2"/>
    <w:rsid w:val="00E84FAC"/>
    <w:rsid w:val="00E94D25"/>
    <w:rsid w:val="00E951D7"/>
    <w:rsid w:val="00EA2374"/>
    <w:rsid w:val="00EB09AF"/>
    <w:rsid w:val="00EB115E"/>
    <w:rsid w:val="00EB3CA8"/>
    <w:rsid w:val="00EB6AB9"/>
    <w:rsid w:val="00EC1686"/>
    <w:rsid w:val="00EC26B1"/>
    <w:rsid w:val="00EC7121"/>
    <w:rsid w:val="00EC71E2"/>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557F4"/>
    <w:rsid w:val="00F600CE"/>
    <w:rsid w:val="00F60EB3"/>
    <w:rsid w:val="00F6278C"/>
    <w:rsid w:val="00F702F9"/>
    <w:rsid w:val="00F70AFE"/>
    <w:rsid w:val="00F818A3"/>
    <w:rsid w:val="00F8245F"/>
    <w:rsid w:val="00F853E6"/>
    <w:rsid w:val="00F906F5"/>
    <w:rsid w:val="00F9506D"/>
    <w:rsid w:val="00F96535"/>
    <w:rsid w:val="00F9796A"/>
    <w:rsid w:val="00FA28C6"/>
    <w:rsid w:val="00FA2992"/>
    <w:rsid w:val="00FB1168"/>
    <w:rsid w:val="00FB4828"/>
    <w:rsid w:val="00FB5B2B"/>
    <w:rsid w:val="00FB62B5"/>
    <w:rsid w:val="00FB6ACA"/>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ia.gob.sv/institutions/finet-fisdl/documents/258868/download" TargetMode="External"/><Relationship Id="rId18" Type="http://schemas.openxmlformats.org/officeDocument/2006/relationships/hyperlink" Target="https://www.transparencia.gob.sv/institutions/finet-fisdl/documents/258837/download" TargetMode="External"/><Relationship Id="rId26" Type="http://schemas.openxmlformats.org/officeDocument/2006/relationships/hyperlink" Target="https://www.transparencia.gob.sv/institutions/finet-fisdl/documents/258825/download" TargetMode="External"/><Relationship Id="rId39" Type="http://schemas.openxmlformats.org/officeDocument/2006/relationships/hyperlink" Target="https://www.transparencia.gob.sv/institutions/finet-fisdl/documents/258796/download" TargetMode="External"/><Relationship Id="rId21" Type="http://schemas.openxmlformats.org/officeDocument/2006/relationships/hyperlink" Target="https://www.transparencia.gob.sv/institutions/finet-fisdl/documents/258827/download" TargetMode="External"/><Relationship Id="rId34" Type="http://schemas.openxmlformats.org/officeDocument/2006/relationships/hyperlink" Target="https://www.transparencia.gob.sv/institutions/finet-fisdl/documents/258822/download" TargetMode="External"/><Relationship Id="rId42" Type="http://schemas.openxmlformats.org/officeDocument/2006/relationships/hyperlink" Target="https://www.transparencia.gob.sv/institutions/finet-fisdl/documents/258777/download" TargetMode="External"/><Relationship Id="rId47" Type="http://schemas.openxmlformats.org/officeDocument/2006/relationships/hyperlink" Target="https://www.transparencia.gob.sv/institutions/finet-fisdl/documents/258770/download"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ransparencia.gob.sv/institutions/finet-fisdl/documents/258868/download" TargetMode="External"/><Relationship Id="rId29" Type="http://schemas.openxmlformats.org/officeDocument/2006/relationships/hyperlink" Target="https://www.transparencia.gob.sv/institutions/finet-fisdl/documents/258823/download" TargetMode="External"/><Relationship Id="rId11" Type="http://schemas.openxmlformats.org/officeDocument/2006/relationships/hyperlink" Target="https://www.transparencia.gob.sv/institutions/finet-fisdl/documents/258873/download" TargetMode="External"/><Relationship Id="rId24" Type="http://schemas.openxmlformats.org/officeDocument/2006/relationships/hyperlink" Target="https://www.transparencia.gob.sv/institutions/finet-fisdl/documents/258825/download" TargetMode="External"/><Relationship Id="rId32" Type="http://schemas.openxmlformats.org/officeDocument/2006/relationships/hyperlink" Target="https://www.transparencia.gob.sv/institutions/finet-fisdl/documents/258822/download" TargetMode="External"/><Relationship Id="rId37" Type="http://schemas.openxmlformats.org/officeDocument/2006/relationships/hyperlink" Target="https://www.transparencia.gob.sv/institutions/finet-fisdl/documents/258810/download" TargetMode="External"/><Relationship Id="rId40" Type="http://schemas.openxmlformats.org/officeDocument/2006/relationships/hyperlink" Target="https://www.transparencia.gob.sv/institutions/finet-fisdl/documents/258777/download" TargetMode="External"/><Relationship Id="rId45" Type="http://schemas.openxmlformats.org/officeDocument/2006/relationships/hyperlink" Target="https://www.transparencia.gob.sv/institutions/finet-fisdl/documents/258774/download" TargetMode="External"/><Relationship Id="rId5" Type="http://schemas.openxmlformats.org/officeDocument/2006/relationships/webSettings" Target="webSettings.xml"/><Relationship Id="rId15" Type="http://schemas.openxmlformats.org/officeDocument/2006/relationships/hyperlink" Target="https://www.transparencia.gob.sv/institutions/finet-fisdl/documents/258868/download" TargetMode="External"/><Relationship Id="rId23" Type="http://schemas.openxmlformats.org/officeDocument/2006/relationships/hyperlink" Target="https://www.transparencia.gob.sv/institutions/finet-fisdl/documents/258827/download" TargetMode="External"/><Relationship Id="rId28" Type="http://schemas.openxmlformats.org/officeDocument/2006/relationships/hyperlink" Target="https://www.transparencia.gob.sv/institutions/finet-fisdl/documents/258823/download" TargetMode="External"/><Relationship Id="rId36" Type="http://schemas.openxmlformats.org/officeDocument/2006/relationships/hyperlink" Target="https://www.transparencia.gob.sv/institutions/finet-fisdl/documents/258822/download" TargetMode="External"/><Relationship Id="rId49" Type="http://schemas.openxmlformats.org/officeDocument/2006/relationships/footer" Target="footer1.xml"/><Relationship Id="rId10" Type="http://schemas.openxmlformats.org/officeDocument/2006/relationships/hyperlink" Target="https://www.transparencia.gob.sv/institutions/finet-fisdl/documents/258874/download" TargetMode="External"/><Relationship Id="rId19" Type="http://schemas.openxmlformats.org/officeDocument/2006/relationships/hyperlink" Target="https://www.transparencia.gob.sv/institutions/finet-fisdl/documents/258836/download" TargetMode="External"/><Relationship Id="rId31" Type="http://schemas.openxmlformats.org/officeDocument/2006/relationships/hyperlink" Target="https://www.transparencia.gob.sv/institutions/finet-fisdl/documents/258823/download" TargetMode="External"/><Relationship Id="rId44" Type="http://schemas.openxmlformats.org/officeDocument/2006/relationships/hyperlink" Target="https://www.transparencia.gob.sv/institutions/finet-fisdl/documents/258774/download" TargetMode="External"/><Relationship Id="rId4" Type="http://schemas.openxmlformats.org/officeDocument/2006/relationships/settings" Target="settings.xml"/><Relationship Id="rId9" Type="http://schemas.openxmlformats.org/officeDocument/2006/relationships/hyperlink" Target="https://www.transparencia.gob.sv/institutions/finet-fisdl/documents/258875/download" TargetMode="External"/><Relationship Id="rId14" Type="http://schemas.openxmlformats.org/officeDocument/2006/relationships/hyperlink" Target="https://www.transparencia.gob.sv/institutions/finet-fisdl/documents/258868/download" TargetMode="External"/><Relationship Id="rId22" Type="http://schemas.openxmlformats.org/officeDocument/2006/relationships/hyperlink" Target="https://www.transparencia.gob.sv/institutions/finet-fisdl/documents/258827/download" TargetMode="External"/><Relationship Id="rId27" Type="http://schemas.openxmlformats.org/officeDocument/2006/relationships/hyperlink" Target="https://www.transparencia.gob.sv/institutions/finet-fisdl/documents/258823/download" TargetMode="External"/><Relationship Id="rId30" Type="http://schemas.openxmlformats.org/officeDocument/2006/relationships/hyperlink" Target="https://www.transparencia.gob.sv/institutions/finet-fisdl/documents/258823/download" TargetMode="External"/><Relationship Id="rId35" Type="http://schemas.openxmlformats.org/officeDocument/2006/relationships/hyperlink" Target="https://www.transparencia.gob.sv/institutions/finet-fisdl/documents/258822/download" TargetMode="External"/><Relationship Id="rId43" Type="http://schemas.openxmlformats.org/officeDocument/2006/relationships/hyperlink" Target="https://www.transparencia.gob.sv/institutions/finet-fisdl/documents/258774/download" TargetMode="External"/><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transparencia.gob.sv/institutions/finet-fisdl/documents/258871/download" TargetMode="External"/><Relationship Id="rId17" Type="http://schemas.openxmlformats.org/officeDocument/2006/relationships/hyperlink" Target="https://www.transparencia.gob.sv/institutions/finet-fisdl/documents/258868/download" TargetMode="External"/><Relationship Id="rId25" Type="http://schemas.openxmlformats.org/officeDocument/2006/relationships/hyperlink" Target="https://www.transparencia.gob.sv/institutions/finet-fisdl/documents/258825/download" TargetMode="External"/><Relationship Id="rId33" Type="http://schemas.openxmlformats.org/officeDocument/2006/relationships/hyperlink" Target="https://www.transparencia.gob.sv/institutions/finet-fisdl/documents/258822/download" TargetMode="External"/><Relationship Id="rId38" Type="http://schemas.openxmlformats.org/officeDocument/2006/relationships/hyperlink" Target="https://www.transparencia.gob.sv/institutions/finet-fisdl/documents/258796/download" TargetMode="External"/><Relationship Id="rId46" Type="http://schemas.openxmlformats.org/officeDocument/2006/relationships/hyperlink" Target="https://www.transparencia.gob.sv/institutions/finet-fisdl/documents/258774/download" TargetMode="External"/><Relationship Id="rId20" Type="http://schemas.openxmlformats.org/officeDocument/2006/relationships/hyperlink" Target="https://www.transparencia.gob.sv/institutions/finet-fisdl/documents/258832/download" TargetMode="External"/><Relationship Id="rId41" Type="http://schemas.openxmlformats.org/officeDocument/2006/relationships/hyperlink" Target="https://www.transparencia.gob.sv/institutions/finet-fisdl/documents/258777/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11688</Words>
  <Characters>64290</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3</cp:revision>
  <dcterms:created xsi:type="dcterms:W3CDTF">2019-06-19T16:35:00Z</dcterms:created>
  <dcterms:modified xsi:type="dcterms:W3CDTF">2019-06-19T16:39:00Z</dcterms:modified>
</cp:coreProperties>
</file>