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7A" w:rsidRDefault="000F647A" w:rsidP="002B3144">
      <w:pPr>
        <w:jc w:val="right"/>
        <w:rPr>
          <w:lang w:val="es-SV"/>
        </w:rPr>
      </w:pPr>
    </w:p>
    <w:p w:rsidR="00FF3DC7" w:rsidRDefault="00FF3DC7" w:rsidP="002B3144">
      <w:pPr>
        <w:jc w:val="right"/>
        <w:rPr>
          <w:lang w:val="es-SV"/>
        </w:rPr>
      </w:pPr>
    </w:p>
    <w:p w:rsidR="00FF3DC7" w:rsidRPr="0001238D" w:rsidRDefault="00FF3DC7" w:rsidP="0001238D">
      <w:pPr>
        <w:pStyle w:val="Prrafodelista"/>
        <w:numPr>
          <w:ilvl w:val="0"/>
          <w:numId w:val="15"/>
        </w:numPr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t>INTRODUCCIÓN:</w:t>
      </w:r>
    </w:p>
    <w:p w:rsidR="00FC7EAC" w:rsidRDefault="00FC7EAC" w:rsidP="00FF3DC7">
      <w:pPr>
        <w:jc w:val="both"/>
        <w:rPr>
          <w:lang w:val="es-SV"/>
        </w:rPr>
      </w:pPr>
    </w:p>
    <w:p w:rsidR="00FF3DC7" w:rsidRDefault="00FF3DC7" w:rsidP="00FF3DC7">
      <w:pPr>
        <w:jc w:val="both"/>
        <w:rPr>
          <w:lang w:val="es-SV"/>
        </w:rPr>
      </w:pPr>
      <w:r>
        <w:rPr>
          <w:lang w:val="es-SV"/>
        </w:rPr>
        <w:t>Como parte de lo indicado en el Instructivo para la evaluación de las Rendiciones de Cuentas contempladas en la Guía para el Órgano Ejecutivo, entidades Autónomas y Gabinetes de Gestión Departamental, emitidos por la Dirección de Transparencia Institucional de la Secretaria de Participación Ciudadana, Transparencia y Anticorrupción en fecha once de mayo del año dos mil dieciséis, se presenta el documento que recopila el sondeo realizado a los actores sociales y público externo.</w:t>
      </w:r>
    </w:p>
    <w:p w:rsidR="00FF3DC7" w:rsidRDefault="00FF3DC7" w:rsidP="00FF3DC7">
      <w:pPr>
        <w:jc w:val="both"/>
        <w:rPr>
          <w:lang w:val="es-SV"/>
        </w:rPr>
      </w:pPr>
    </w:p>
    <w:p w:rsidR="00FF3DC7" w:rsidRPr="0001238D" w:rsidRDefault="00FF3DC7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t>PASOS DE LA CONSULTA PREVIA:</w:t>
      </w:r>
    </w:p>
    <w:p w:rsidR="00FF3DC7" w:rsidRDefault="00FF3DC7" w:rsidP="00FF3DC7">
      <w:pPr>
        <w:jc w:val="both"/>
        <w:rPr>
          <w:lang w:val="es-SV"/>
        </w:rPr>
      </w:pPr>
    </w:p>
    <w:p w:rsidR="00FF3DC7" w:rsidRPr="00FF3DC7" w:rsidRDefault="00FF3DC7" w:rsidP="00FF3DC7">
      <w:pPr>
        <w:jc w:val="both"/>
        <w:rPr>
          <w:lang w:val="es-SV"/>
        </w:rPr>
      </w:pPr>
      <w:r w:rsidRPr="00FF3DC7">
        <w:rPr>
          <w:lang w:val="es-SV"/>
        </w:rPr>
        <w:t>Antes de comenzar el proce</w:t>
      </w:r>
      <w:r>
        <w:rPr>
          <w:lang w:val="es-SV"/>
        </w:rPr>
        <w:t xml:space="preserve">so de rendición de cuentas, la Comisión </w:t>
      </w:r>
      <w:r w:rsidRPr="00FF3DC7">
        <w:rPr>
          <w:lang w:val="es-SV"/>
        </w:rPr>
        <w:t>I</w:t>
      </w:r>
      <w:r>
        <w:rPr>
          <w:lang w:val="es-SV"/>
        </w:rPr>
        <w:t xml:space="preserve">nstitucional de </w:t>
      </w:r>
      <w:r w:rsidRPr="00FF3DC7">
        <w:rPr>
          <w:lang w:val="es-SV"/>
        </w:rPr>
        <w:t>R</w:t>
      </w:r>
      <w:r>
        <w:rPr>
          <w:lang w:val="es-SV"/>
        </w:rPr>
        <w:t xml:space="preserve">endición de </w:t>
      </w:r>
      <w:r w:rsidRPr="00FF3DC7">
        <w:rPr>
          <w:lang w:val="es-SV"/>
        </w:rPr>
        <w:t>C</w:t>
      </w:r>
      <w:r>
        <w:rPr>
          <w:lang w:val="es-SV"/>
        </w:rPr>
        <w:t>uentas</w:t>
      </w:r>
      <w:r w:rsidR="00D35AF5">
        <w:rPr>
          <w:lang w:val="es-SV"/>
        </w:rPr>
        <w:t xml:space="preserve"> (CIRC)</w:t>
      </w:r>
      <w:r w:rsidRPr="00FF3DC7">
        <w:rPr>
          <w:lang w:val="es-SV"/>
        </w:rPr>
        <w:t xml:space="preserve"> debe realizar un sondeo con actores sociales y público externo para tener un panorama más claro de cuáles son los temas que le interesan a la población y cuáles son los métodos de rendición de cuentas en los que la población podría tener un mejor diálogo. </w:t>
      </w:r>
    </w:p>
    <w:p w:rsidR="00FF3DC7" w:rsidRDefault="00FF3DC7" w:rsidP="00FF3DC7">
      <w:pPr>
        <w:jc w:val="both"/>
        <w:rPr>
          <w:lang w:val="es-SV"/>
        </w:rPr>
      </w:pPr>
    </w:p>
    <w:p w:rsidR="00FF3DC7" w:rsidRPr="00FF3DC7" w:rsidRDefault="00FF3DC7" w:rsidP="00FF3DC7">
      <w:pPr>
        <w:jc w:val="both"/>
        <w:rPr>
          <w:lang w:val="es-SV"/>
        </w:rPr>
      </w:pPr>
      <w:r w:rsidRPr="00FF3DC7">
        <w:rPr>
          <w:lang w:val="es-SV"/>
        </w:rPr>
        <w:t xml:space="preserve">Para hacer la consulta, antes se le debe explicar a los consultados en qué consiste el mecanismo de rendir cuentas. Además, hay que exponerles el Plan Operativo Anual de la institución o su Plan Estratégico, para que expresen sus opiniones sobre la base de las metas planteadas por la misma entidad. </w:t>
      </w:r>
    </w:p>
    <w:p w:rsidR="00FF3DC7" w:rsidRDefault="00FF3DC7" w:rsidP="00FF3DC7">
      <w:pPr>
        <w:jc w:val="both"/>
        <w:rPr>
          <w:lang w:val="es-SV"/>
        </w:rPr>
      </w:pPr>
    </w:p>
    <w:p w:rsidR="00FF3DC7" w:rsidRDefault="00FF3DC7" w:rsidP="00FF3DC7">
      <w:pPr>
        <w:jc w:val="both"/>
        <w:rPr>
          <w:lang w:val="es-SV"/>
        </w:rPr>
      </w:pPr>
      <w:r w:rsidRPr="00FF3DC7">
        <w:rPr>
          <w:lang w:val="es-SV"/>
        </w:rPr>
        <w:t xml:space="preserve">Muchas de las opiniones y sugerencias de las personas pueden coincidir con los elementos básicos de una rendición de cuentas que ya contempla la institución; sin embargo, pueden surgir nuevas propuestas que ayudarán a presentar información más certera y de calidad. Este paso es de gran ayuda a la hora de definir cómo realizar la audiencia pública. </w:t>
      </w:r>
    </w:p>
    <w:p w:rsidR="00FF3DC7" w:rsidRDefault="00FF3DC7" w:rsidP="00FF3DC7">
      <w:pPr>
        <w:jc w:val="both"/>
        <w:rPr>
          <w:lang w:val="es-SV"/>
        </w:rPr>
      </w:pPr>
    </w:p>
    <w:p w:rsidR="00497021" w:rsidRDefault="00497021">
      <w:pPr>
        <w:spacing w:line="240" w:lineRule="auto"/>
        <w:rPr>
          <w:b/>
          <w:u w:val="single"/>
          <w:lang w:val="es-SV"/>
        </w:rPr>
      </w:pPr>
      <w:r>
        <w:rPr>
          <w:b/>
          <w:u w:val="single"/>
          <w:lang w:val="es-SV"/>
        </w:rPr>
        <w:br w:type="page"/>
      </w:r>
    </w:p>
    <w:p w:rsidR="00FF3DC7" w:rsidRPr="0001238D" w:rsidRDefault="00FF3DC7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lastRenderedPageBreak/>
        <w:t xml:space="preserve">CRITERIOS </w:t>
      </w:r>
      <w:r w:rsidR="00497021" w:rsidRPr="0001238D">
        <w:rPr>
          <w:b/>
          <w:u w:val="single"/>
          <w:lang w:val="es-SV"/>
        </w:rPr>
        <w:t>EVALUADOS</w:t>
      </w:r>
      <w:r w:rsidRPr="0001238D">
        <w:rPr>
          <w:b/>
          <w:u w:val="single"/>
          <w:lang w:val="es-SV"/>
        </w:rPr>
        <w:t xml:space="preserve">: </w:t>
      </w:r>
    </w:p>
    <w:p w:rsidR="00D35AF5" w:rsidRPr="00FF3DC7" w:rsidRDefault="00D35AF5" w:rsidP="00FF3DC7">
      <w:pPr>
        <w:jc w:val="both"/>
        <w:rPr>
          <w:b/>
          <w:u w:val="single"/>
          <w:lang w:val="es-SV"/>
        </w:rPr>
      </w:pPr>
    </w:p>
    <w:tbl>
      <w:tblPr>
        <w:tblW w:w="9210" w:type="dxa"/>
        <w:jc w:val="center"/>
        <w:tblInd w:w="-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2977"/>
        <w:gridCol w:w="1559"/>
        <w:gridCol w:w="4062"/>
      </w:tblGrid>
      <w:tr w:rsidR="00D35AF5" w:rsidRPr="00FF3DC7" w:rsidTr="00497021">
        <w:trPr>
          <w:trHeight w:val="51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F3DC7" w:rsidRPr="00FF3DC7" w:rsidRDefault="00FF3DC7" w:rsidP="00FF3DC7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F3DC7" w:rsidRPr="00FF3DC7" w:rsidRDefault="00FF3DC7" w:rsidP="00FF3DC7">
            <w:pPr>
              <w:spacing w:line="240" w:lineRule="auto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Aspecto a evaluar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F3DC7" w:rsidRPr="00FF3DC7" w:rsidRDefault="00FF3DC7" w:rsidP="00FF3DC7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Criterio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F3DC7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Comentario</w:t>
            </w:r>
          </w:p>
        </w:tc>
      </w:tr>
      <w:tr w:rsidR="00497021" w:rsidRPr="00FF3DC7" w:rsidTr="00497021">
        <w:trPr>
          <w:trHeight w:val="6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¿Realizó la  consulta previa a la rendición de cuentas para identificar intereses de sus usuarios?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 xml:space="preserve">Sí 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5AF5" w:rsidRPr="00FF3DC7" w:rsidRDefault="00D35AF5" w:rsidP="00D35AF5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La consulta fue realizada desde el sitio web institucional </w:t>
            </w:r>
            <w:hyperlink r:id="rId9" w:history="1">
              <w:r w:rsidRPr="003762A9">
                <w:rPr>
                  <w:rStyle w:val="Hipervnculo"/>
                  <w:rFonts w:ascii="Calibri" w:hAnsi="Calibri"/>
                  <w:b/>
                  <w:szCs w:val="20"/>
                  <w:lang w:val="es-SV" w:eastAsia="es-SV"/>
                </w:rPr>
                <w:t>www.fisdl.gob.sv</w:t>
              </w:r>
            </w:hyperlink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 por medio del enlace electrónico ubicado en </w:t>
            </w:r>
            <w:hyperlink r:id="rId10" w:history="1">
              <w:r w:rsidRPr="003762A9">
                <w:rPr>
                  <w:rStyle w:val="Hipervnculo"/>
                  <w:rFonts w:ascii="Calibri" w:hAnsi="Calibri"/>
                  <w:b/>
                  <w:szCs w:val="20"/>
                  <w:lang w:val="es-SV" w:eastAsia="es-SV"/>
                </w:rPr>
                <w:t>http://www.fisdl.gob.sv/temas-543/rendicion-de-cuentas-fisdl/2016/sondeo-2016</w:t>
              </w:r>
            </w:hyperlink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 </w:t>
            </w:r>
          </w:p>
        </w:tc>
      </w:tr>
      <w:tr w:rsidR="00497021" w:rsidRPr="00FF3DC7" w:rsidTr="00497021">
        <w:trPr>
          <w:trHeight w:val="2078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Especifique la fecha o el período en que realizó dicha consulta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Un mes o más, antes de publicar el informe (especifique la fecha o el periodo)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El sondeo estuvo disponible desde el 1 de junio de 2016</w:t>
            </w:r>
          </w:p>
        </w:tc>
      </w:tr>
      <w:tr w:rsidR="009400EF" w:rsidRPr="00FF3DC7" w:rsidTr="009400EF">
        <w:trPr>
          <w:trHeight w:val="160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00EF" w:rsidRPr="00FF3DC7" w:rsidRDefault="009400EF" w:rsidP="00FF3DC7">
            <w:pPr>
              <w:spacing w:line="240" w:lineRule="auto"/>
              <w:jc w:val="center"/>
              <w:rPr>
                <w:rFonts w:ascii="Calibri" w:hAnsi="Calibri"/>
                <w:color w:val="000000" w:themeColor="text1"/>
                <w:szCs w:val="20"/>
                <w:lang w:val="es-SV" w:eastAsia="es-SV"/>
              </w:rPr>
            </w:pPr>
            <w:r>
              <w:rPr>
                <w:rFonts w:ascii="Calibri" w:hAnsi="Calibri"/>
                <w:color w:val="000000" w:themeColor="text1"/>
                <w:szCs w:val="20"/>
                <w:lang w:val="es-SV" w:eastAsia="es-S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EF" w:rsidRPr="00FF3DC7" w:rsidRDefault="009400EF" w:rsidP="00FF3DC7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Qué método o forma de consulta realizó su institución? (Puede marcar más de una opción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00EF" w:rsidRPr="00FF3DC7" w:rsidRDefault="009400EF" w:rsidP="00FF3DC7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Encuesta electrónica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EF" w:rsidRPr="00FF3DC7" w:rsidRDefault="009400EF" w:rsidP="00FF3DC7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s-SV" w:eastAsia="es-SV"/>
              </w:rPr>
            </w:pPr>
            <w:r w:rsidRPr="00D35AF5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La metodología utilizada fue por medio de encuesta electrónico</w:t>
            </w:r>
          </w:p>
        </w:tc>
      </w:tr>
      <w:tr w:rsidR="00D35AF5" w:rsidRPr="00FF3DC7" w:rsidTr="00497021">
        <w:trPr>
          <w:trHeight w:val="5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C7" w:rsidRPr="00FF3DC7" w:rsidRDefault="009400EF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C7" w:rsidRPr="00FF3DC7" w:rsidRDefault="00FF3DC7" w:rsidP="00FF3DC7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Detalle cuáles fueron los actores consultados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C7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s-SV" w:eastAsia="es-SV"/>
              </w:rPr>
            </w:pP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Estuvo disponible para toda la Ciudadanía</w:t>
            </w:r>
          </w:p>
        </w:tc>
      </w:tr>
      <w:tr w:rsidR="00497021" w:rsidRPr="00FF3DC7" w:rsidTr="00497021">
        <w:trPr>
          <w:trHeight w:val="128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5AF5" w:rsidRPr="00FF3DC7" w:rsidRDefault="009400EF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¿Existe un documento de sistematización de esta consulta?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 xml:space="preserve">Sí 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5AF5" w:rsidRPr="00FF3DC7" w:rsidRDefault="00D35AF5" w:rsidP="00FF3DC7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Si existe el documento elaborado y puesto a disposición del público por medio del Portal de Transparencia</w:t>
            </w:r>
          </w:p>
        </w:tc>
      </w:tr>
      <w:tr w:rsidR="00D35AF5" w:rsidRPr="00FF3DC7" w:rsidTr="00497021">
        <w:trPr>
          <w:trHeight w:val="93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3DC7" w:rsidRPr="00FF3DC7" w:rsidRDefault="009400EF" w:rsidP="00FF3DC7">
            <w:pPr>
              <w:spacing w:line="240" w:lineRule="auto"/>
              <w:jc w:val="center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C7" w:rsidRPr="00FF3DC7" w:rsidRDefault="00FF3DC7" w:rsidP="00FF3DC7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FF3DC7">
              <w:rPr>
                <w:rFonts w:ascii="Calibri" w:hAnsi="Calibri"/>
                <w:color w:val="000000"/>
                <w:szCs w:val="20"/>
                <w:lang w:val="es-SV" w:eastAsia="es-SV"/>
              </w:rPr>
              <w:t>¿Cuáles fueron los cinco intereses que se mencionan mayormente? (anexar documento)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0EF" w:rsidRPr="009400EF" w:rsidRDefault="009400EF" w:rsidP="009400EF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U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so de los recursos financieros, dificultades encontradas, </w:t>
            </w:r>
          </w:p>
          <w:p w:rsidR="00D35AF5" w:rsidRPr="009400EF" w:rsidRDefault="009400EF" w:rsidP="009400EF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Proyectos que han sido suspendidos y que se realizará durante el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 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año 2016</w:t>
            </w:r>
          </w:p>
          <w:p w:rsidR="009400EF" w:rsidRPr="009400EF" w:rsidRDefault="009400EF" w:rsidP="009400EF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M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ás que todo los proyectos realizados ya que no se dan a conocer, que hace el Fisdl</w:t>
            </w:r>
          </w:p>
          <w:p w:rsidR="00FF3DC7" w:rsidRPr="009400EF" w:rsidRDefault="009400EF" w:rsidP="009400EF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I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nversión en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 in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fraestructura e inversión en área social y 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PFGL.</w:t>
            </w:r>
          </w:p>
        </w:tc>
      </w:tr>
    </w:tbl>
    <w:p w:rsidR="00FF3DC7" w:rsidRPr="00FF3DC7" w:rsidRDefault="00FF3DC7" w:rsidP="00FF3DC7">
      <w:pPr>
        <w:jc w:val="both"/>
        <w:rPr>
          <w:lang w:val="es-SV"/>
        </w:rPr>
      </w:pPr>
    </w:p>
    <w:p w:rsidR="00FF3DC7" w:rsidRDefault="00FF3DC7" w:rsidP="00FF3DC7">
      <w:pPr>
        <w:jc w:val="both"/>
        <w:rPr>
          <w:lang w:val="es-SV"/>
        </w:rPr>
      </w:pPr>
    </w:p>
    <w:p w:rsidR="009400EF" w:rsidRDefault="009400EF" w:rsidP="00FF3DC7">
      <w:pPr>
        <w:jc w:val="both"/>
        <w:rPr>
          <w:lang w:val="es-SV"/>
        </w:rPr>
      </w:pPr>
    </w:p>
    <w:p w:rsidR="009400EF" w:rsidRDefault="009400EF" w:rsidP="00FF3DC7">
      <w:pPr>
        <w:jc w:val="both"/>
        <w:rPr>
          <w:lang w:val="es-SV"/>
        </w:rPr>
      </w:pPr>
    </w:p>
    <w:p w:rsidR="009400EF" w:rsidRDefault="009400EF" w:rsidP="00FF3DC7">
      <w:pPr>
        <w:jc w:val="both"/>
        <w:rPr>
          <w:lang w:val="es-SV"/>
        </w:rPr>
      </w:pPr>
    </w:p>
    <w:p w:rsidR="009400EF" w:rsidRDefault="009400EF" w:rsidP="00FF3DC7">
      <w:pPr>
        <w:jc w:val="both"/>
        <w:rPr>
          <w:lang w:val="es-SV"/>
        </w:rPr>
      </w:pPr>
    </w:p>
    <w:p w:rsidR="009400EF" w:rsidRPr="0001238D" w:rsidRDefault="009400EF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t>TABULACIÓN DE LOS RESULTADOS</w:t>
      </w:r>
      <w:r w:rsidR="0001238D">
        <w:rPr>
          <w:b/>
          <w:u w:val="single"/>
          <w:lang w:val="es-SV"/>
        </w:rPr>
        <w:t xml:space="preserve"> </w:t>
      </w:r>
      <w:r w:rsidRPr="0001238D">
        <w:rPr>
          <w:b/>
          <w:u w:val="single"/>
          <w:lang w:val="es-SV"/>
        </w:rPr>
        <w:t>OBTENIDOS:</w:t>
      </w:r>
    </w:p>
    <w:p w:rsidR="009400EF" w:rsidRDefault="009400EF" w:rsidP="00FF3DC7">
      <w:pPr>
        <w:jc w:val="both"/>
        <w:rPr>
          <w:lang w:val="es-SV"/>
        </w:rPr>
      </w:pPr>
    </w:p>
    <w:p w:rsidR="009400EF" w:rsidRPr="009400EF" w:rsidRDefault="009400EF" w:rsidP="009400EF">
      <w:pPr>
        <w:jc w:val="both"/>
        <w:rPr>
          <w:lang w:val="es-SV"/>
        </w:rPr>
      </w:pPr>
      <w:r w:rsidRPr="009400EF">
        <w:rPr>
          <w:lang w:val="es-SV"/>
        </w:rPr>
        <w:t xml:space="preserve">Número de registros en esta consulta: </w:t>
      </w:r>
      <w:r w:rsidR="006B512C">
        <w:rPr>
          <w:lang w:val="es-SV"/>
        </w:rPr>
        <w:t>121</w:t>
      </w:r>
    </w:p>
    <w:p w:rsidR="009400EF" w:rsidRPr="009400EF" w:rsidRDefault="009400EF" w:rsidP="009400EF">
      <w:pPr>
        <w:jc w:val="both"/>
        <w:rPr>
          <w:lang w:val="es-SV"/>
        </w:rPr>
      </w:pPr>
      <w:r w:rsidRPr="009400EF">
        <w:rPr>
          <w:lang w:val="es-SV"/>
        </w:rPr>
        <w:t xml:space="preserve">Total de registros en esta encuesta: </w:t>
      </w:r>
      <w:r w:rsidR="006B512C">
        <w:rPr>
          <w:lang w:val="es-SV"/>
        </w:rPr>
        <w:t>121</w:t>
      </w:r>
    </w:p>
    <w:p w:rsidR="009400EF" w:rsidRDefault="009400EF" w:rsidP="009400EF">
      <w:pPr>
        <w:jc w:val="both"/>
        <w:rPr>
          <w:lang w:val="es-SV"/>
        </w:rPr>
      </w:pPr>
      <w:r w:rsidRPr="009400EF">
        <w:rPr>
          <w:lang w:val="es-SV"/>
        </w:rPr>
        <w:t>Porcentaje del total: 100.00%</w:t>
      </w:r>
    </w:p>
    <w:p w:rsidR="009400EF" w:rsidRDefault="009400EF" w:rsidP="009400EF">
      <w:pPr>
        <w:jc w:val="both"/>
        <w:rPr>
          <w:lang w:val="es-SV"/>
        </w:rPr>
      </w:pPr>
    </w:p>
    <w:p w:rsidR="009400EF" w:rsidRDefault="009400EF" w:rsidP="009400EF">
      <w:pPr>
        <w:jc w:val="both"/>
        <w:rPr>
          <w:lang w:val="es-SV"/>
        </w:rPr>
      </w:pPr>
      <w:r w:rsidRPr="009400EF">
        <w:rPr>
          <w:lang w:val="es-SV"/>
        </w:rPr>
        <w:t xml:space="preserve">Resumen de campo para </w:t>
      </w:r>
      <w:r>
        <w:rPr>
          <w:lang w:val="es-SV"/>
        </w:rPr>
        <w:t>pregunta 1:</w:t>
      </w:r>
      <w:r w:rsidRPr="009400EF">
        <w:rPr>
          <w:lang w:val="es-SV"/>
        </w:rPr>
        <w:t xml:space="preserve"> ¿Conoce el quehacer del Fondo de Inversión Social para el Desarrollo Local de El Salvador, FISDL?</w:t>
      </w:r>
    </w:p>
    <w:p w:rsidR="009400EF" w:rsidRPr="009400EF" w:rsidRDefault="009400EF" w:rsidP="009400EF">
      <w:pPr>
        <w:jc w:val="both"/>
        <w:rPr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86"/>
        <w:gridCol w:w="2386"/>
        <w:gridCol w:w="2386"/>
      </w:tblGrid>
      <w:tr w:rsidR="009400EF" w:rsidTr="00C420E2">
        <w:trPr>
          <w:jc w:val="center"/>
        </w:trPr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Opción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Cuenta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Porcentaje</w:t>
            </w:r>
          </w:p>
        </w:tc>
      </w:tr>
      <w:tr w:rsidR="009400EF" w:rsidTr="008B1B66">
        <w:trPr>
          <w:jc w:val="center"/>
        </w:trPr>
        <w:tc>
          <w:tcPr>
            <w:tcW w:w="2386" w:type="dxa"/>
            <w:vAlign w:val="center"/>
          </w:tcPr>
          <w:p w:rsidR="009400EF" w:rsidRDefault="009400EF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Sí (Y)</w:t>
            </w:r>
          </w:p>
        </w:tc>
        <w:tc>
          <w:tcPr>
            <w:tcW w:w="2386" w:type="dxa"/>
            <w:vAlign w:val="center"/>
          </w:tcPr>
          <w:p w:rsidR="009400EF" w:rsidRDefault="006B512C" w:rsidP="008B1B6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3</w:t>
            </w:r>
          </w:p>
        </w:tc>
        <w:tc>
          <w:tcPr>
            <w:tcW w:w="2386" w:type="dxa"/>
            <w:vAlign w:val="center"/>
          </w:tcPr>
          <w:p w:rsidR="009400EF" w:rsidRDefault="006B512C" w:rsidP="009400EF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60.00 </w:t>
            </w:r>
            <w:r w:rsidR="009400EF" w:rsidRPr="009400EF">
              <w:rPr>
                <w:lang w:val="es-SV"/>
              </w:rPr>
              <w:t>%</w:t>
            </w:r>
          </w:p>
        </w:tc>
      </w:tr>
      <w:tr w:rsidR="009400EF" w:rsidTr="008B1B66">
        <w:trPr>
          <w:jc w:val="center"/>
        </w:trPr>
        <w:tc>
          <w:tcPr>
            <w:tcW w:w="2386" w:type="dxa"/>
            <w:vAlign w:val="center"/>
          </w:tcPr>
          <w:p w:rsidR="009400EF" w:rsidRDefault="009400EF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No (N)</w:t>
            </w:r>
          </w:p>
        </w:tc>
        <w:tc>
          <w:tcPr>
            <w:tcW w:w="2386" w:type="dxa"/>
            <w:vAlign w:val="center"/>
          </w:tcPr>
          <w:p w:rsidR="009400EF" w:rsidRDefault="006B512C" w:rsidP="008B1B6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</w:t>
            </w:r>
          </w:p>
        </w:tc>
        <w:tc>
          <w:tcPr>
            <w:tcW w:w="2386" w:type="dxa"/>
            <w:vAlign w:val="center"/>
          </w:tcPr>
          <w:p w:rsidR="009400EF" w:rsidRDefault="006B512C" w:rsidP="008B1B6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40.00 </w:t>
            </w:r>
            <w:r w:rsidR="009400EF" w:rsidRPr="009400EF">
              <w:rPr>
                <w:lang w:val="es-SV"/>
              </w:rPr>
              <w:t>%</w:t>
            </w:r>
          </w:p>
        </w:tc>
      </w:tr>
      <w:tr w:rsidR="009400EF" w:rsidTr="008B1B66">
        <w:trPr>
          <w:jc w:val="center"/>
        </w:trPr>
        <w:tc>
          <w:tcPr>
            <w:tcW w:w="2386" w:type="dxa"/>
            <w:vAlign w:val="center"/>
          </w:tcPr>
          <w:p w:rsidR="009400EF" w:rsidRPr="009400EF" w:rsidRDefault="009400EF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Sin respuesta</w:t>
            </w:r>
          </w:p>
        </w:tc>
        <w:tc>
          <w:tcPr>
            <w:tcW w:w="2386" w:type="dxa"/>
            <w:vAlign w:val="center"/>
          </w:tcPr>
          <w:p w:rsidR="009400EF" w:rsidRPr="009400EF" w:rsidRDefault="009400EF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0</w:t>
            </w:r>
          </w:p>
        </w:tc>
        <w:tc>
          <w:tcPr>
            <w:tcW w:w="2386" w:type="dxa"/>
            <w:vAlign w:val="center"/>
          </w:tcPr>
          <w:p w:rsidR="009400EF" w:rsidRPr="009400EF" w:rsidRDefault="009400EF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0.00%</w:t>
            </w:r>
          </w:p>
        </w:tc>
      </w:tr>
    </w:tbl>
    <w:p w:rsidR="009400EF" w:rsidRPr="009400EF" w:rsidRDefault="009400EF" w:rsidP="009400EF">
      <w:pPr>
        <w:jc w:val="both"/>
        <w:rPr>
          <w:lang w:val="es-SV"/>
        </w:rPr>
      </w:pPr>
    </w:p>
    <w:p w:rsidR="009400EF" w:rsidRPr="009400EF" w:rsidRDefault="009400EF" w:rsidP="009400EF">
      <w:pPr>
        <w:jc w:val="both"/>
        <w:rPr>
          <w:lang w:val="es-SV"/>
        </w:rPr>
      </w:pPr>
      <w:r w:rsidRPr="009400EF">
        <w:rPr>
          <w:lang w:val="es-SV"/>
        </w:rPr>
        <w:t>Resumen de campo para</w:t>
      </w:r>
      <w:r>
        <w:rPr>
          <w:lang w:val="es-SV"/>
        </w:rPr>
        <w:t xml:space="preserve"> pregunta </w:t>
      </w:r>
      <w:r w:rsidRPr="009400EF">
        <w:rPr>
          <w:lang w:val="es-SV"/>
        </w:rPr>
        <w:t>2</w:t>
      </w:r>
      <w:r>
        <w:rPr>
          <w:lang w:val="es-SV"/>
        </w:rPr>
        <w:t xml:space="preserve">: </w:t>
      </w:r>
      <w:r w:rsidRPr="009400EF">
        <w:rPr>
          <w:lang w:val="es-SV"/>
        </w:rPr>
        <w:t>¿Ha sido beneficiado(a) por algún proyecto del FISDL?</w:t>
      </w:r>
    </w:p>
    <w:p w:rsidR="009400EF" w:rsidRPr="009400EF" w:rsidRDefault="009400EF" w:rsidP="009400EF">
      <w:pPr>
        <w:jc w:val="both"/>
        <w:rPr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86"/>
        <w:gridCol w:w="2386"/>
        <w:gridCol w:w="2386"/>
      </w:tblGrid>
      <w:tr w:rsidR="009400EF" w:rsidTr="00C420E2">
        <w:trPr>
          <w:jc w:val="center"/>
        </w:trPr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9400EF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Opción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9400EF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Cuenta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9400EF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Porcentaje</w:t>
            </w:r>
          </w:p>
        </w:tc>
      </w:tr>
      <w:tr w:rsidR="009400EF" w:rsidTr="009400EF">
        <w:trPr>
          <w:jc w:val="center"/>
        </w:trPr>
        <w:tc>
          <w:tcPr>
            <w:tcW w:w="2386" w:type="dxa"/>
            <w:vAlign w:val="center"/>
          </w:tcPr>
          <w:p w:rsidR="009400EF" w:rsidRDefault="009400EF" w:rsidP="009400EF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Sí (Y)</w:t>
            </w:r>
          </w:p>
        </w:tc>
        <w:tc>
          <w:tcPr>
            <w:tcW w:w="2386" w:type="dxa"/>
            <w:vAlign w:val="center"/>
          </w:tcPr>
          <w:p w:rsidR="009400EF" w:rsidRDefault="009400EF" w:rsidP="009400EF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1</w:t>
            </w:r>
          </w:p>
        </w:tc>
        <w:tc>
          <w:tcPr>
            <w:tcW w:w="2386" w:type="dxa"/>
            <w:vAlign w:val="center"/>
          </w:tcPr>
          <w:p w:rsidR="009400EF" w:rsidRDefault="006B512C" w:rsidP="009400EF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20.00 </w:t>
            </w:r>
            <w:r w:rsidR="009400EF" w:rsidRPr="009400EF">
              <w:rPr>
                <w:lang w:val="es-SV"/>
              </w:rPr>
              <w:t>%</w:t>
            </w:r>
          </w:p>
        </w:tc>
      </w:tr>
      <w:tr w:rsidR="009400EF" w:rsidTr="009400EF">
        <w:trPr>
          <w:jc w:val="center"/>
        </w:trPr>
        <w:tc>
          <w:tcPr>
            <w:tcW w:w="2386" w:type="dxa"/>
            <w:vAlign w:val="center"/>
          </w:tcPr>
          <w:p w:rsidR="009400EF" w:rsidRDefault="009400EF" w:rsidP="009400EF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No (N)</w:t>
            </w:r>
          </w:p>
        </w:tc>
        <w:tc>
          <w:tcPr>
            <w:tcW w:w="2386" w:type="dxa"/>
            <w:vAlign w:val="center"/>
          </w:tcPr>
          <w:p w:rsidR="009400EF" w:rsidRDefault="006B512C" w:rsidP="009400EF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4</w:t>
            </w:r>
          </w:p>
        </w:tc>
        <w:tc>
          <w:tcPr>
            <w:tcW w:w="2386" w:type="dxa"/>
            <w:vAlign w:val="center"/>
          </w:tcPr>
          <w:p w:rsidR="009400EF" w:rsidRDefault="006B512C" w:rsidP="009400EF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80.00 </w:t>
            </w:r>
            <w:r w:rsidR="009400EF" w:rsidRPr="009400EF">
              <w:rPr>
                <w:lang w:val="es-SV"/>
              </w:rPr>
              <w:t>%</w:t>
            </w:r>
          </w:p>
        </w:tc>
      </w:tr>
      <w:tr w:rsidR="009400EF" w:rsidTr="009400EF">
        <w:trPr>
          <w:jc w:val="center"/>
        </w:trPr>
        <w:tc>
          <w:tcPr>
            <w:tcW w:w="2386" w:type="dxa"/>
            <w:vAlign w:val="center"/>
          </w:tcPr>
          <w:p w:rsidR="009400EF" w:rsidRPr="009400EF" w:rsidRDefault="009400EF" w:rsidP="009400EF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Sin respuesta</w:t>
            </w:r>
          </w:p>
        </w:tc>
        <w:tc>
          <w:tcPr>
            <w:tcW w:w="2386" w:type="dxa"/>
            <w:vAlign w:val="center"/>
          </w:tcPr>
          <w:p w:rsidR="009400EF" w:rsidRPr="009400EF" w:rsidRDefault="009400EF" w:rsidP="009400EF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0</w:t>
            </w:r>
          </w:p>
        </w:tc>
        <w:tc>
          <w:tcPr>
            <w:tcW w:w="2386" w:type="dxa"/>
            <w:vAlign w:val="center"/>
          </w:tcPr>
          <w:p w:rsidR="009400EF" w:rsidRPr="009400EF" w:rsidRDefault="009400EF" w:rsidP="009400EF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0.00%</w:t>
            </w:r>
          </w:p>
        </w:tc>
      </w:tr>
    </w:tbl>
    <w:p w:rsidR="009400EF" w:rsidRDefault="009400EF">
      <w:pPr>
        <w:jc w:val="both"/>
        <w:rPr>
          <w:lang w:val="es-SV"/>
        </w:rPr>
      </w:pPr>
    </w:p>
    <w:p w:rsidR="009400EF" w:rsidRPr="009400EF" w:rsidRDefault="009400EF" w:rsidP="009400EF">
      <w:pPr>
        <w:jc w:val="both"/>
        <w:rPr>
          <w:lang w:val="es-SV"/>
        </w:rPr>
      </w:pPr>
      <w:r w:rsidRPr="009400EF">
        <w:rPr>
          <w:lang w:val="es-SV"/>
        </w:rPr>
        <w:t>Resumen de campo para 3</w:t>
      </w:r>
      <w:r>
        <w:rPr>
          <w:lang w:val="es-SV"/>
        </w:rPr>
        <w:t xml:space="preserve">: </w:t>
      </w:r>
      <w:r w:rsidRPr="009400EF">
        <w:rPr>
          <w:lang w:val="es-SV"/>
        </w:rPr>
        <w:t>¿Qué temas considera que la Rendición de Cuentas del FISDL debe de contener?</w:t>
      </w:r>
    </w:p>
    <w:p w:rsidR="009400EF" w:rsidRDefault="009400EF" w:rsidP="009400EF">
      <w:pPr>
        <w:jc w:val="both"/>
        <w:rPr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86"/>
        <w:gridCol w:w="2386"/>
        <w:gridCol w:w="2386"/>
      </w:tblGrid>
      <w:tr w:rsidR="009400EF" w:rsidTr="00C420E2">
        <w:trPr>
          <w:jc w:val="center"/>
        </w:trPr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Opción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Cuenta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9400EF" w:rsidRPr="00C420E2" w:rsidRDefault="009400EF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Porcentaje</w:t>
            </w:r>
          </w:p>
        </w:tc>
      </w:tr>
      <w:tr w:rsidR="009400EF" w:rsidTr="008B1B66">
        <w:trPr>
          <w:jc w:val="center"/>
        </w:trPr>
        <w:tc>
          <w:tcPr>
            <w:tcW w:w="2386" w:type="dxa"/>
            <w:vAlign w:val="center"/>
          </w:tcPr>
          <w:p w:rsidR="009400EF" w:rsidRDefault="00C420E2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Opción</w:t>
            </w:r>
          </w:p>
        </w:tc>
        <w:tc>
          <w:tcPr>
            <w:tcW w:w="2386" w:type="dxa"/>
            <w:vAlign w:val="center"/>
          </w:tcPr>
          <w:p w:rsidR="009400EF" w:rsidRDefault="006B512C" w:rsidP="008B1B6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5</w:t>
            </w:r>
          </w:p>
        </w:tc>
        <w:tc>
          <w:tcPr>
            <w:tcW w:w="2386" w:type="dxa"/>
            <w:vAlign w:val="center"/>
          </w:tcPr>
          <w:p w:rsidR="009400EF" w:rsidRDefault="00C420E2" w:rsidP="0001238D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100.00</w:t>
            </w:r>
            <w:r w:rsidR="006B512C">
              <w:rPr>
                <w:lang w:val="es-SV"/>
              </w:rPr>
              <w:t xml:space="preserve"> </w:t>
            </w:r>
            <w:r w:rsidRPr="009400EF">
              <w:rPr>
                <w:lang w:val="es-SV"/>
              </w:rPr>
              <w:t>%</w:t>
            </w:r>
          </w:p>
        </w:tc>
      </w:tr>
      <w:tr w:rsidR="009400EF" w:rsidTr="008B1B66">
        <w:trPr>
          <w:jc w:val="center"/>
        </w:trPr>
        <w:tc>
          <w:tcPr>
            <w:tcW w:w="2386" w:type="dxa"/>
            <w:vAlign w:val="center"/>
          </w:tcPr>
          <w:p w:rsidR="009400EF" w:rsidRDefault="00C420E2" w:rsidP="00C420E2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Sin respuesta</w:t>
            </w:r>
          </w:p>
        </w:tc>
        <w:tc>
          <w:tcPr>
            <w:tcW w:w="2386" w:type="dxa"/>
            <w:vAlign w:val="center"/>
          </w:tcPr>
          <w:p w:rsidR="009400EF" w:rsidRDefault="00C420E2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0</w:t>
            </w:r>
          </w:p>
        </w:tc>
        <w:tc>
          <w:tcPr>
            <w:tcW w:w="2386" w:type="dxa"/>
            <w:vAlign w:val="center"/>
          </w:tcPr>
          <w:p w:rsidR="009400EF" w:rsidRDefault="00C420E2" w:rsidP="008B1B66">
            <w:pPr>
              <w:jc w:val="center"/>
              <w:rPr>
                <w:lang w:val="es-SV"/>
              </w:rPr>
            </w:pPr>
            <w:r w:rsidRPr="009400EF">
              <w:rPr>
                <w:lang w:val="es-SV"/>
              </w:rPr>
              <w:t>0.00</w:t>
            </w:r>
            <w:r w:rsidR="006B512C">
              <w:rPr>
                <w:lang w:val="es-SV"/>
              </w:rPr>
              <w:t xml:space="preserve"> </w:t>
            </w:r>
            <w:r w:rsidRPr="009400EF">
              <w:rPr>
                <w:lang w:val="es-SV"/>
              </w:rPr>
              <w:t>%</w:t>
            </w:r>
          </w:p>
        </w:tc>
      </w:tr>
      <w:tr w:rsidR="00C420E2" w:rsidTr="0055359D">
        <w:trPr>
          <w:jc w:val="center"/>
        </w:trPr>
        <w:tc>
          <w:tcPr>
            <w:tcW w:w="7158" w:type="dxa"/>
            <w:gridSpan w:val="3"/>
            <w:vAlign w:val="center"/>
          </w:tcPr>
          <w:p w:rsidR="00C420E2" w:rsidRPr="00C420E2" w:rsidRDefault="00C420E2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Respuestas</w:t>
            </w:r>
          </w:p>
        </w:tc>
      </w:tr>
      <w:tr w:rsidR="00C420E2" w:rsidTr="00A95A30">
        <w:trPr>
          <w:jc w:val="center"/>
        </w:trPr>
        <w:tc>
          <w:tcPr>
            <w:tcW w:w="7158" w:type="dxa"/>
            <w:gridSpan w:val="3"/>
            <w:vAlign w:val="center"/>
          </w:tcPr>
          <w:p w:rsidR="00C420E2" w:rsidRPr="009400EF" w:rsidRDefault="00C420E2" w:rsidP="00C420E2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U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so de los recursos financi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eros, dificultades encontradas.</w:t>
            </w:r>
          </w:p>
          <w:p w:rsidR="00C420E2" w:rsidRPr="009400EF" w:rsidRDefault="00C420E2" w:rsidP="00C420E2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</w:pP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lastRenderedPageBreak/>
              <w:t>Proyectos que han sido suspendidos y que se realizará durante el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 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año 2016</w:t>
            </w:r>
          </w:p>
          <w:p w:rsidR="00C420E2" w:rsidRPr="00C420E2" w:rsidRDefault="00C420E2" w:rsidP="00C420E2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lang w:val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M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ás que todo los proyectos realizados ya que no se dan a conocer, que hace el Fisdl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.</w:t>
            </w:r>
            <w:r w:rsidR="00FD64AF">
              <w:rPr>
                <w:rStyle w:val="Refdenotaalpie"/>
                <w:rFonts w:ascii="Calibri" w:hAnsi="Calibri"/>
                <w:b/>
                <w:color w:val="000000"/>
                <w:szCs w:val="20"/>
                <w:lang w:val="es-SV" w:eastAsia="es-SV"/>
              </w:rPr>
              <w:footnoteReference w:id="1"/>
            </w:r>
          </w:p>
          <w:p w:rsidR="00C420E2" w:rsidRPr="006B512C" w:rsidRDefault="00C420E2" w:rsidP="00C420E2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lang w:val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I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nversión en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 in</w:t>
            </w:r>
            <w:r w:rsidRPr="009400EF"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 xml:space="preserve">fraestructura e inversión en área social y </w:t>
            </w: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PFGL.</w:t>
            </w:r>
          </w:p>
          <w:p w:rsidR="006B512C" w:rsidRPr="006B512C" w:rsidRDefault="006B512C" w:rsidP="00C420E2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lang w:val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Entrega de ayudas (dinero, equipos, insumos, etc.)</w:t>
            </w:r>
          </w:p>
          <w:p w:rsidR="006B512C" w:rsidRPr="006B512C" w:rsidRDefault="006B512C" w:rsidP="00C420E2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lang w:val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Estadísticas de beneficiarios y resultados obtenidos en los proyectos.</w:t>
            </w:r>
          </w:p>
          <w:p w:rsidR="006B512C" w:rsidRPr="009400EF" w:rsidRDefault="006B512C" w:rsidP="00C420E2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lang w:val="es-SV"/>
              </w:rPr>
            </w:pPr>
            <w:r>
              <w:rPr>
                <w:rFonts w:ascii="Calibri" w:hAnsi="Calibri"/>
                <w:b/>
                <w:color w:val="000000"/>
                <w:szCs w:val="20"/>
                <w:lang w:val="es-SV" w:eastAsia="es-SV"/>
              </w:rPr>
              <w:t>Cargos, salarios, tareas a desempeñar en cada cargo y por supuesto logros en cada rama y por Institución.</w:t>
            </w:r>
          </w:p>
        </w:tc>
      </w:tr>
    </w:tbl>
    <w:p w:rsidR="009400EF" w:rsidRDefault="009400EF" w:rsidP="009400EF">
      <w:pPr>
        <w:jc w:val="both"/>
        <w:rPr>
          <w:lang w:val="es-SV"/>
        </w:rPr>
      </w:pPr>
    </w:p>
    <w:p w:rsidR="00C420E2" w:rsidRDefault="00C420E2" w:rsidP="00C420E2">
      <w:pPr>
        <w:jc w:val="both"/>
        <w:rPr>
          <w:lang w:val="es-SV"/>
        </w:rPr>
      </w:pPr>
      <w:r w:rsidRPr="00C420E2">
        <w:rPr>
          <w:lang w:val="es-SV"/>
        </w:rPr>
        <w:t>Resumen de campo para 4</w:t>
      </w:r>
      <w:r>
        <w:rPr>
          <w:lang w:val="es-SV"/>
        </w:rPr>
        <w:t xml:space="preserve"> </w:t>
      </w:r>
      <w:r w:rsidRPr="00C420E2">
        <w:rPr>
          <w:lang w:val="es-SV"/>
        </w:rPr>
        <w:t>¿A qué tipo de evento de Rendición de Cuentas asistiría usted?</w:t>
      </w:r>
      <w:r w:rsidR="00FD64AF">
        <w:rPr>
          <w:rStyle w:val="Refdenotaalfinal"/>
          <w:lang w:val="es-SV"/>
        </w:rPr>
        <w:endnoteReference w:id="1"/>
      </w:r>
    </w:p>
    <w:p w:rsidR="00C420E2" w:rsidRPr="00C420E2" w:rsidRDefault="00C420E2" w:rsidP="00C420E2">
      <w:pPr>
        <w:jc w:val="both"/>
        <w:rPr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13"/>
        <w:gridCol w:w="1359"/>
        <w:gridCol w:w="2386"/>
      </w:tblGrid>
      <w:tr w:rsidR="00C420E2" w:rsidTr="00C420E2">
        <w:trPr>
          <w:jc w:val="center"/>
        </w:trPr>
        <w:tc>
          <w:tcPr>
            <w:tcW w:w="3413" w:type="dxa"/>
            <w:shd w:val="clear" w:color="auto" w:fill="EEECE1" w:themeFill="background2"/>
            <w:vAlign w:val="center"/>
          </w:tcPr>
          <w:p w:rsidR="00C420E2" w:rsidRPr="00C420E2" w:rsidRDefault="00C420E2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Opción</w:t>
            </w:r>
          </w:p>
        </w:tc>
        <w:tc>
          <w:tcPr>
            <w:tcW w:w="1359" w:type="dxa"/>
            <w:shd w:val="clear" w:color="auto" w:fill="EEECE1" w:themeFill="background2"/>
            <w:vAlign w:val="center"/>
          </w:tcPr>
          <w:p w:rsidR="00C420E2" w:rsidRPr="00C420E2" w:rsidRDefault="00C420E2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Cuenta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C420E2" w:rsidRPr="00C420E2" w:rsidRDefault="00C420E2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Porcentaje</w:t>
            </w:r>
          </w:p>
        </w:tc>
      </w:tr>
      <w:tr w:rsidR="00C420E2" w:rsidTr="00C420E2">
        <w:trPr>
          <w:jc w:val="center"/>
        </w:trPr>
        <w:tc>
          <w:tcPr>
            <w:tcW w:w="3413" w:type="dxa"/>
            <w:vAlign w:val="center"/>
          </w:tcPr>
          <w:p w:rsidR="00C420E2" w:rsidRDefault="00C420E2" w:rsidP="00C420E2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 xml:space="preserve">Exposición informativa </w:t>
            </w:r>
          </w:p>
        </w:tc>
        <w:tc>
          <w:tcPr>
            <w:tcW w:w="1359" w:type="dxa"/>
            <w:vAlign w:val="center"/>
          </w:tcPr>
          <w:p w:rsidR="00C420E2" w:rsidRDefault="00C420E2" w:rsidP="008B1B66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2</w:t>
            </w:r>
          </w:p>
        </w:tc>
        <w:tc>
          <w:tcPr>
            <w:tcW w:w="2386" w:type="dxa"/>
            <w:vAlign w:val="center"/>
          </w:tcPr>
          <w:p w:rsidR="00C420E2" w:rsidRDefault="006B512C" w:rsidP="00C420E2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40.00 </w:t>
            </w:r>
            <w:r w:rsidR="00C420E2" w:rsidRPr="00C420E2">
              <w:rPr>
                <w:lang w:val="es-SV"/>
              </w:rPr>
              <w:t>%</w:t>
            </w:r>
          </w:p>
        </w:tc>
      </w:tr>
      <w:tr w:rsidR="00C420E2" w:rsidTr="00C420E2">
        <w:trPr>
          <w:jc w:val="center"/>
        </w:trPr>
        <w:tc>
          <w:tcPr>
            <w:tcW w:w="3413" w:type="dxa"/>
            <w:vAlign w:val="center"/>
          </w:tcPr>
          <w:p w:rsidR="00C420E2" w:rsidRDefault="00C420E2" w:rsidP="00C420E2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 xml:space="preserve">Diálogo con la ciudadanía </w:t>
            </w:r>
          </w:p>
        </w:tc>
        <w:tc>
          <w:tcPr>
            <w:tcW w:w="1359" w:type="dxa"/>
            <w:vAlign w:val="center"/>
          </w:tcPr>
          <w:p w:rsidR="00C420E2" w:rsidRDefault="006B512C" w:rsidP="008B1B6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3</w:t>
            </w:r>
          </w:p>
        </w:tc>
        <w:tc>
          <w:tcPr>
            <w:tcW w:w="2386" w:type="dxa"/>
            <w:vAlign w:val="center"/>
          </w:tcPr>
          <w:p w:rsidR="00C420E2" w:rsidRDefault="006B512C" w:rsidP="00C420E2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60.00 </w:t>
            </w:r>
            <w:r w:rsidR="00C420E2" w:rsidRPr="00C420E2">
              <w:rPr>
                <w:lang w:val="es-SV"/>
              </w:rPr>
              <w:t>%</w:t>
            </w:r>
          </w:p>
        </w:tc>
      </w:tr>
      <w:tr w:rsidR="00C420E2" w:rsidTr="00C420E2">
        <w:trPr>
          <w:jc w:val="center"/>
        </w:trPr>
        <w:tc>
          <w:tcPr>
            <w:tcW w:w="3413" w:type="dxa"/>
            <w:vAlign w:val="center"/>
          </w:tcPr>
          <w:p w:rsidR="00C420E2" w:rsidRPr="00C420E2" w:rsidRDefault="00C420E2" w:rsidP="00C420E2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Publicación de información en página web y medios impresos (SQ003)</w:t>
            </w:r>
          </w:p>
        </w:tc>
        <w:tc>
          <w:tcPr>
            <w:tcW w:w="1359" w:type="dxa"/>
            <w:vAlign w:val="center"/>
          </w:tcPr>
          <w:p w:rsidR="00C420E2" w:rsidRPr="00C420E2" w:rsidRDefault="00C420E2" w:rsidP="008B1B66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3</w:t>
            </w:r>
          </w:p>
        </w:tc>
        <w:tc>
          <w:tcPr>
            <w:tcW w:w="2386" w:type="dxa"/>
            <w:vAlign w:val="center"/>
          </w:tcPr>
          <w:p w:rsidR="00C420E2" w:rsidRPr="00C420E2" w:rsidRDefault="006B512C" w:rsidP="00C420E2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60</w:t>
            </w:r>
            <w:r w:rsidR="00C420E2" w:rsidRPr="00C420E2">
              <w:rPr>
                <w:lang w:val="es-SV"/>
              </w:rPr>
              <w:t>.00</w:t>
            </w:r>
            <w:r>
              <w:rPr>
                <w:lang w:val="es-SV"/>
              </w:rPr>
              <w:t xml:space="preserve"> </w:t>
            </w:r>
            <w:r w:rsidR="00C420E2" w:rsidRPr="00C420E2">
              <w:rPr>
                <w:lang w:val="es-SV"/>
              </w:rPr>
              <w:t>%</w:t>
            </w:r>
          </w:p>
          <w:p w:rsidR="00C420E2" w:rsidRPr="00C420E2" w:rsidRDefault="00C420E2" w:rsidP="00C420E2">
            <w:pPr>
              <w:jc w:val="center"/>
              <w:rPr>
                <w:lang w:val="es-SV"/>
              </w:rPr>
            </w:pPr>
          </w:p>
        </w:tc>
      </w:tr>
      <w:tr w:rsidR="00C420E2" w:rsidTr="00C420E2">
        <w:trPr>
          <w:jc w:val="center"/>
        </w:trPr>
        <w:tc>
          <w:tcPr>
            <w:tcW w:w="3413" w:type="dxa"/>
            <w:vAlign w:val="center"/>
          </w:tcPr>
          <w:p w:rsidR="00C420E2" w:rsidRPr="00C420E2" w:rsidRDefault="00C420E2" w:rsidP="00C420E2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Otro</w:t>
            </w:r>
          </w:p>
        </w:tc>
        <w:tc>
          <w:tcPr>
            <w:tcW w:w="1359" w:type="dxa"/>
            <w:vAlign w:val="center"/>
          </w:tcPr>
          <w:p w:rsidR="00C420E2" w:rsidRPr="00C420E2" w:rsidRDefault="00C420E2" w:rsidP="008B1B66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1</w:t>
            </w:r>
          </w:p>
        </w:tc>
        <w:tc>
          <w:tcPr>
            <w:tcW w:w="2386" w:type="dxa"/>
            <w:vAlign w:val="center"/>
          </w:tcPr>
          <w:p w:rsidR="00C420E2" w:rsidRPr="00C420E2" w:rsidRDefault="006B512C" w:rsidP="00C420E2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 xml:space="preserve">20.00 </w:t>
            </w:r>
            <w:r w:rsidR="00C420E2" w:rsidRPr="00C420E2">
              <w:rPr>
                <w:lang w:val="es-SV"/>
              </w:rPr>
              <w:t>%</w:t>
            </w:r>
          </w:p>
        </w:tc>
      </w:tr>
      <w:tr w:rsidR="00C420E2" w:rsidTr="008B1B66">
        <w:trPr>
          <w:jc w:val="center"/>
        </w:trPr>
        <w:tc>
          <w:tcPr>
            <w:tcW w:w="7158" w:type="dxa"/>
            <w:gridSpan w:val="3"/>
            <w:vAlign w:val="center"/>
          </w:tcPr>
          <w:p w:rsidR="00C420E2" w:rsidRPr="00C420E2" w:rsidRDefault="00C420E2" w:rsidP="00C420E2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Respuestas</w:t>
            </w:r>
            <w:r>
              <w:rPr>
                <w:b/>
                <w:lang w:val="es-SV"/>
              </w:rPr>
              <w:t xml:space="preserve"> (Otro)</w:t>
            </w:r>
          </w:p>
        </w:tc>
      </w:tr>
      <w:tr w:rsidR="00C420E2" w:rsidTr="008B1B66">
        <w:trPr>
          <w:jc w:val="center"/>
        </w:trPr>
        <w:tc>
          <w:tcPr>
            <w:tcW w:w="7158" w:type="dxa"/>
            <w:gridSpan w:val="3"/>
            <w:vAlign w:val="center"/>
          </w:tcPr>
          <w:p w:rsidR="00C420E2" w:rsidRPr="009400EF" w:rsidRDefault="00C420E2" w:rsidP="008B1B66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lang w:val="es-SV"/>
              </w:rPr>
            </w:pPr>
            <w:r w:rsidRPr="00C420E2">
              <w:rPr>
                <w:lang w:val="es-SV"/>
              </w:rPr>
              <w:t>Inauguración de proyecto</w:t>
            </w:r>
          </w:p>
        </w:tc>
      </w:tr>
    </w:tbl>
    <w:p w:rsidR="00C420E2" w:rsidRDefault="00C420E2" w:rsidP="00C420E2">
      <w:pPr>
        <w:jc w:val="both"/>
        <w:rPr>
          <w:lang w:val="es-SV"/>
        </w:rPr>
      </w:pPr>
    </w:p>
    <w:p w:rsidR="00C420E2" w:rsidRDefault="00C420E2" w:rsidP="00C420E2">
      <w:pPr>
        <w:jc w:val="both"/>
        <w:rPr>
          <w:lang w:val="es-SV"/>
        </w:rPr>
      </w:pPr>
    </w:p>
    <w:p w:rsidR="00C420E2" w:rsidRPr="00C420E2" w:rsidRDefault="00C420E2" w:rsidP="00C420E2">
      <w:pPr>
        <w:jc w:val="both"/>
        <w:rPr>
          <w:lang w:val="es-SV"/>
        </w:rPr>
      </w:pPr>
      <w:r w:rsidRPr="00C420E2">
        <w:rPr>
          <w:lang w:val="es-SV"/>
        </w:rPr>
        <w:t>Resumen de campo para 5</w:t>
      </w:r>
      <w:r>
        <w:rPr>
          <w:lang w:val="es-SV"/>
        </w:rPr>
        <w:t xml:space="preserve">: </w:t>
      </w:r>
      <w:r w:rsidRPr="00C420E2">
        <w:rPr>
          <w:lang w:val="es-SV"/>
        </w:rPr>
        <w:t>¿Qué sugerencias nos brindaría para mejorar la Rendición de Cuentas del FISDL?</w:t>
      </w:r>
      <w:r w:rsidR="00FD64AF">
        <w:rPr>
          <w:rStyle w:val="Refdenotaalfinal"/>
          <w:lang w:val="es-SV"/>
        </w:rPr>
        <w:endnoteReference w:id="2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13"/>
        <w:gridCol w:w="1359"/>
        <w:gridCol w:w="2386"/>
      </w:tblGrid>
      <w:tr w:rsidR="00C420E2" w:rsidTr="008B1B66">
        <w:trPr>
          <w:jc w:val="center"/>
        </w:trPr>
        <w:tc>
          <w:tcPr>
            <w:tcW w:w="3413" w:type="dxa"/>
            <w:shd w:val="clear" w:color="auto" w:fill="EEECE1" w:themeFill="background2"/>
            <w:vAlign w:val="center"/>
          </w:tcPr>
          <w:p w:rsidR="00C420E2" w:rsidRPr="00C420E2" w:rsidRDefault="00C420E2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Opción</w:t>
            </w:r>
          </w:p>
        </w:tc>
        <w:tc>
          <w:tcPr>
            <w:tcW w:w="1359" w:type="dxa"/>
            <w:shd w:val="clear" w:color="auto" w:fill="EEECE1" w:themeFill="background2"/>
            <w:vAlign w:val="center"/>
          </w:tcPr>
          <w:p w:rsidR="00C420E2" w:rsidRPr="00C420E2" w:rsidRDefault="00C420E2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Cuenta</w:t>
            </w:r>
          </w:p>
        </w:tc>
        <w:tc>
          <w:tcPr>
            <w:tcW w:w="2386" w:type="dxa"/>
            <w:shd w:val="clear" w:color="auto" w:fill="EEECE1" w:themeFill="background2"/>
            <w:vAlign w:val="center"/>
          </w:tcPr>
          <w:p w:rsidR="00C420E2" w:rsidRPr="00C420E2" w:rsidRDefault="00C420E2" w:rsidP="008B1B66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Porcentaje</w:t>
            </w:r>
          </w:p>
        </w:tc>
      </w:tr>
      <w:tr w:rsidR="00C420E2" w:rsidTr="008B1B66">
        <w:trPr>
          <w:jc w:val="center"/>
        </w:trPr>
        <w:tc>
          <w:tcPr>
            <w:tcW w:w="3413" w:type="dxa"/>
            <w:vAlign w:val="center"/>
          </w:tcPr>
          <w:p w:rsidR="00C420E2" w:rsidRDefault="00C420E2" w:rsidP="008B1B66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Opción</w:t>
            </w:r>
          </w:p>
        </w:tc>
        <w:tc>
          <w:tcPr>
            <w:tcW w:w="1359" w:type="dxa"/>
            <w:vAlign w:val="center"/>
          </w:tcPr>
          <w:p w:rsidR="00C420E2" w:rsidRDefault="006B512C" w:rsidP="008B1B6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5</w:t>
            </w:r>
          </w:p>
        </w:tc>
        <w:tc>
          <w:tcPr>
            <w:tcW w:w="2386" w:type="dxa"/>
            <w:vAlign w:val="center"/>
          </w:tcPr>
          <w:p w:rsidR="00C420E2" w:rsidRDefault="00C420E2" w:rsidP="00C420E2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100.00</w:t>
            </w:r>
            <w:r w:rsidR="006B512C">
              <w:rPr>
                <w:lang w:val="es-SV"/>
              </w:rPr>
              <w:t xml:space="preserve"> </w:t>
            </w:r>
            <w:r w:rsidRPr="00C420E2">
              <w:rPr>
                <w:lang w:val="es-SV"/>
              </w:rPr>
              <w:t>%</w:t>
            </w:r>
          </w:p>
        </w:tc>
      </w:tr>
      <w:tr w:rsidR="00C420E2" w:rsidTr="008B1B66">
        <w:trPr>
          <w:jc w:val="center"/>
        </w:trPr>
        <w:tc>
          <w:tcPr>
            <w:tcW w:w="3413" w:type="dxa"/>
            <w:vAlign w:val="center"/>
          </w:tcPr>
          <w:p w:rsidR="00C420E2" w:rsidRDefault="00C420E2" w:rsidP="008B1B66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Sin respuesta</w:t>
            </w:r>
          </w:p>
        </w:tc>
        <w:tc>
          <w:tcPr>
            <w:tcW w:w="1359" w:type="dxa"/>
            <w:vAlign w:val="center"/>
          </w:tcPr>
          <w:p w:rsidR="00C420E2" w:rsidRDefault="00C420E2" w:rsidP="008B1B66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0</w:t>
            </w:r>
          </w:p>
        </w:tc>
        <w:tc>
          <w:tcPr>
            <w:tcW w:w="2386" w:type="dxa"/>
            <w:vAlign w:val="center"/>
          </w:tcPr>
          <w:p w:rsidR="00C420E2" w:rsidRDefault="00C420E2" w:rsidP="00C420E2">
            <w:pPr>
              <w:jc w:val="center"/>
              <w:rPr>
                <w:lang w:val="es-SV"/>
              </w:rPr>
            </w:pPr>
            <w:r w:rsidRPr="00C420E2">
              <w:rPr>
                <w:lang w:val="es-SV"/>
              </w:rPr>
              <w:t>0.00%</w:t>
            </w:r>
          </w:p>
        </w:tc>
      </w:tr>
      <w:tr w:rsidR="00C420E2" w:rsidTr="008B1B66">
        <w:trPr>
          <w:jc w:val="center"/>
        </w:trPr>
        <w:tc>
          <w:tcPr>
            <w:tcW w:w="7158" w:type="dxa"/>
            <w:gridSpan w:val="3"/>
            <w:vAlign w:val="center"/>
          </w:tcPr>
          <w:p w:rsidR="00C420E2" w:rsidRPr="00C420E2" w:rsidRDefault="00C420E2" w:rsidP="00C420E2">
            <w:pPr>
              <w:jc w:val="center"/>
              <w:rPr>
                <w:b/>
                <w:lang w:val="es-SV"/>
              </w:rPr>
            </w:pPr>
            <w:r w:rsidRPr="00C420E2">
              <w:rPr>
                <w:b/>
                <w:lang w:val="es-SV"/>
              </w:rPr>
              <w:t>Respuestas</w:t>
            </w:r>
            <w:r>
              <w:rPr>
                <w:b/>
                <w:lang w:val="es-SV"/>
              </w:rPr>
              <w:t xml:space="preserve"> </w:t>
            </w:r>
          </w:p>
        </w:tc>
      </w:tr>
      <w:tr w:rsidR="00C420E2" w:rsidTr="008B1B66">
        <w:trPr>
          <w:jc w:val="center"/>
        </w:trPr>
        <w:tc>
          <w:tcPr>
            <w:tcW w:w="7158" w:type="dxa"/>
            <w:gridSpan w:val="3"/>
            <w:vAlign w:val="center"/>
          </w:tcPr>
          <w:p w:rsidR="00C420E2" w:rsidRPr="00C420E2" w:rsidRDefault="00C420E2" w:rsidP="00C420E2">
            <w:pPr>
              <w:pStyle w:val="Prrafodelista"/>
              <w:numPr>
                <w:ilvl w:val="0"/>
                <w:numId w:val="14"/>
              </w:numPr>
              <w:jc w:val="both"/>
              <w:rPr>
                <w:lang w:val="es-SV"/>
              </w:rPr>
            </w:pPr>
            <w:r w:rsidRPr="00C420E2">
              <w:rPr>
                <w:lang w:val="es-SV"/>
              </w:rPr>
              <w:t>Iniciar a tiempo el evento, utilizar lenguaje sencillo y de fácil</w:t>
            </w:r>
            <w:r>
              <w:rPr>
                <w:lang w:val="es-SV"/>
              </w:rPr>
              <w:t xml:space="preserve"> c</w:t>
            </w:r>
            <w:r w:rsidRPr="00C420E2">
              <w:rPr>
                <w:lang w:val="es-SV"/>
              </w:rPr>
              <w:t>ompresión</w:t>
            </w:r>
          </w:p>
          <w:p w:rsidR="00C420E2" w:rsidRDefault="00C420E2" w:rsidP="00C420E2">
            <w:pPr>
              <w:pStyle w:val="Prrafodelista"/>
              <w:numPr>
                <w:ilvl w:val="0"/>
                <w:numId w:val="14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U</w:t>
            </w:r>
            <w:r w:rsidRPr="00C420E2">
              <w:rPr>
                <w:lang w:val="es-SV"/>
              </w:rPr>
              <w:t>tilizar las redes sociales para dar a conocer las actividades institucionales</w:t>
            </w:r>
            <w:r w:rsidR="006B512C">
              <w:rPr>
                <w:lang w:val="es-SV"/>
              </w:rPr>
              <w:t>.</w:t>
            </w:r>
          </w:p>
          <w:p w:rsidR="00C420E2" w:rsidRDefault="00C420E2" w:rsidP="00C420E2">
            <w:pPr>
              <w:pStyle w:val="Prrafodelista"/>
              <w:numPr>
                <w:ilvl w:val="0"/>
                <w:numId w:val="14"/>
              </w:numPr>
              <w:jc w:val="both"/>
              <w:rPr>
                <w:lang w:val="es-SV"/>
              </w:rPr>
            </w:pPr>
            <w:r w:rsidRPr="00C420E2">
              <w:rPr>
                <w:lang w:val="es-SV"/>
              </w:rPr>
              <w:lastRenderedPageBreak/>
              <w:t>Fisdl es pionero en el tema de transparencia, gracias al bien</w:t>
            </w:r>
            <w:r>
              <w:rPr>
                <w:lang w:val="es-SV"/>
              </w:rPr>
              <w:t xml:space="preserve"> r</w:t>
            </w:r>
            <w:r w:rsidRPr="00C420E2">
              <w:rPr>
                <w:lang w:val="es-SV"/>
              </w:rPr>
              <w:t xml:space="preserve">ecordado Héctor </w:t>
            </w:r>
            <w:r>
              <w:rPr>
                <w:lang w:val="es-SV"/>
              </w:rPr>
              <w:t>S</w:t>
            </w:r>
            <w:r w:rsidRPr="00C420E2">
              <w:rPr>
                <w:lang w:val="es-SV"/>
              </w:rPr>
              <w:t>ilva</w:t>
            </w:r>
            <w:r>
              <w:rPr>
                <w:lang w:val="es-SV"/>
              </w:rPr>
              <w:t>.</w:t>
            </w:r>
          </w:p>
          <w:p w:rsidR="006B512C" w:rsidRDefault="006B512C" w:rsidP="00C420E2">
            <w:pPr>
              <w:pStyle w:val="Prrafodelista"/>
              <w:numPr>
                <w:ilvl w:val="0"/>
                <w:numId w:val="14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Hacerlas con mayor frecuencia, o al menos al término de cada proyecto.</w:t>
            </w:r>
          </w:p>
          <w:p w:rsidR="006B512C" w:rsidRPr="00C420E2" w:rsidRDefault="006B512C" w:rsidP="00C420E2">
            <w:pPr>
              <w:pStyle w:val="Prrafodelista"/>
              <w:numPr>
                <w:ilvl w:val="0"/>
                <w:numId w:val="14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Presentar toda la documentación posible sin dañar la privacidad de la misma.</w:t>
            </w:r>
          </w:p>
        </w:tc>
      </w:tr>
    </w:tbl>
    <w:p w:rsidR="00C420E2" w:rsidRDefault="00C420E2" w:rsidP="00C420E2">
      <w:pPr>
        <w:jc w:val="both"/>
        <w:rPr>
          <w:lang w:val="es-SV"/>
        </w:rPr>
      </w:pPr>
    </w:p>
    <w:p w:rsidR="0001238D" w:rsidRPr="0001238D" w:rsidRDefault="0001238D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>
        <w:rPr>
          <w:b/>
          <w:u w:val="single"/>
          <w:lang w:val="es-SV"/>
        </w:rPr>
        <w:t>DIVULGACIÓN</w:t>
      </w:r>
      <w:r w:rsidRPr="0001238D">
        <w:rPr>
          <w:b/>
          <w:u w:val="single"/>
          <w:lang w:val="es-SV"/>
        </w:rPr>
        <w:t>:</w:t>
      </w:r>
    </w:p>
    <w:p w:rsidR="0001238D" w:rsidRDefault="0001238D" w:rsidP="00C420E2">
      <w:pPr>
        <w:jc w:val="both"/>
        <w:rPr>
          <w:lang w:val="es-SV"/>
        </w:rPr>
      </w:pPr>
    </w:p>
    <w:p w:rsidR="00F94EEA" w:rsidRDefault="0001238D" w:rsidP="00C420E2">
      <w:pPr>
        <w:jc w:val="both"/>
        <w:rPr>
          <w:lang w:val="es-SV"/>
        </w:rPr>
      </w:pPr>
      <w:r>
        <w:rPr>
          <w:lang w:val="es-SV"/>
        </w:rPr>
        <w:t xml:space="preserve">Los resultados y opiniones recopiladas serán </w:t>
      </w:r>
      <w:r w:rsidR="009F0DEE">
        <w:rPr>
          <w:lang w:val="es-SV"/>
        </w:rPr>
        <w:t>compartidos</w:t>
      </w:r>
      <w:r>
        <w:rPr>
          <w:lang w:val="es-SV"/>
        </w:rPr>
        <w:t xml:space="preserve"> en la próxima reunión de la Comisión Institucional de Rendición de Cuentas (CIRC) y </w:t>
      </w:r>
      <w:r w:rsidR="009F0DEE">
        <w:rPr>
          <w:lang w:val="es-SV"/>
        </w:rPr>
        <w:t xml:space="preserve">mostradas a </w:t>
      </w:r>
      <w:r>
        <w:rPr>
          <w:lang w:val="es-SV"/>
        </w:rPr>
        <w:t>la Ciudadanía por medio del portal</w:t>
      </w:r>
      <w:r w:rsidR="009F0DEE">
        <w:rPr>
          <w:lang w:val="es-SV"/>
        </w:rPr>
        <w:t xml:space="preserve"> de Transparencia Institucional que se encuentra ubicado en:</w:t>
      </w:r>
    </w:p>
    <w:p w:rsidR="0001238D" w:rsidRDefault="009F0DEE" w:rsidP="00C420E2">
      <w:pPr>
        <w:jc w:val="both"/>
        <w:rPr>
          <w:lang w:val="es-SV"/>
        </w:rPr>
      </w:pPr>
      <w:r>
        <w:rPr>
          <w:lang w:val="es-SV"/>
        </w:rPr>
        <w:t xml:space="preserve"> </w:t>
      </w:r>
      <w:hyperlink r:id="rId11" w:history="1">
        <w:r w:rsidR="00F94EEA" w:rsidRPr="002864DB">
          <w:rPr>
            <w:rStyle w:val="Hipervnculo"/>
            <w:lang w:val="es-SV"/>
          </w:rPr>
          <w:t>http://publica.gobiernoabierto.gob.sv/institutions/fondo-de-inversion-nacional-en-electrificacion-y-telefonia-fondo-de-inversion-social-para-el-desarrollo-local-de-el-salvador/information_standards/mecanismos-de-participacion-ciudadana-y-rendicion-de-cuentas</w:t>
        </w:r>
      </w:hyperlink>
    </w:p>
    <w:p w:rsidR="00F94EEA" w:rsidRDefault="00F94EEA" w:rsidP="00C420E2">
      <w:pPr>
        <w:jc w:val="both"/>
        <w:rPr>
          <w:lang w:val="es-SV"/>
        </w:rPr>
      </w:pPr>
    </w:p>
    <w:p w:rsidR="009F0DEE" w:rsidRDefault="009F0DEE" w:rsidP="009F0DEE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>
        <w:rPr>
          <w:b/>
          <w:u w:val="single"/>
          <w:lang w:val="es-SV"/>
        </w:rPr>
        <w:t>HISTORIAL DE CAMBIOS:</w:t>
      </w:r>
    </w:p>
    <w:p w:rsidR="009F0DEE" w:rsidRDefault="009F0DEE" w:rsidP="009F0DEE">
      <w:pPr>
        <w:jc w:val="both"/>
        <w:rPr>
          <w:b/>
          <w:u w:val="single"/>
          <w:lang w:val="es-SV"/>
        </w:rPr>
      </w:pPr>
    </w:p>
    <w:p w:rsidR="009F0DEE" w:rsidRDefault="009F0DEE" w:rsidP="00C420E2">
      <w:pPr>
        <w:jc w:val="both"/>
        <w:rPr>
          <w:b/>
          <w:bCs/>
          <w:sz w:val="23"/>
          <w:szCs w:val="23"/>
        </w:rPr>
      </w:pPr>
      <w:r w:rsidRPr="00F94EEA">
        <w:rPr>
          <w:lang w:val="es-SV"/>
        </w:rPr>
        <w:t xml:space="preserve">Acá se </w:t>
      </w:r>
      <w:r w:rsidR="00F94EEA" w:rsidRPr="00F94EEA">
        <w:rPr>
          <w:lang w:val="es-SV"/>
        </w:rPr>
        <w:t>irán</w:t>
      </w:r>
      <w:r w:rsidRPr="00F94EEA">
        <w:rPr>
          <w:lang w:val="es-SV"/>
        </w:rPr>
        <w:t xml:space="preserve"> registrando las </w:t>
      </w:r>
      <w:r w:rsidR="00F94EEA">
        <w:rPr>
          <w:lang w:val="es-SV"/>
        </w:rPr>
        <w:t xml:space="preserve">modificaciones y adiciones </w:t>
      </w:r>
      <w:r w:rsidR="00FD64AF">
        <w:rPr>
          <w:lang w:val="es-SV"/>
        </w:rPr>
        <w:t>que se realicen a este documento</w:t>
      </w:r>
      <w:r w:rsidR="00F11D5B">
        <w:rPr>
          <w:lang w:val="es-SV"/>
        </w:rPr>
        <w:t>.</w:t>
      </w:r>
      <w:bookmarkStart w:id="0" w:name="_GoBack"/>
      <w:bookmarkEnd w:id="0"/>
    </w:p>
    <w:p w:rsidR="009F0DEE" w:rsidRDefault="009F0DEE" w:rsidP="00C420E2">
      <w:pPr>
        <w:jc w:val="both"/>
        <w:rPr>
          <w:b/>
          <w:bCs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1"/>
        <w:gridCol w:w="1399"/>
        <w:gridCol w:w="3067"/>
        <w:gridCol w:w="1909"/>
        <w:gridCol w:w="1909"/>
      </w:tblGrid>
      <w:tr w:rsidR="009F0DEE" w:rsidTr="009F0DEE">
        <w:tc>
          <w:tcPr>
            <w:tcW w:w="1261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VERSIÓN ANTERIOR</w:t>
            </w:r>
          </w:p>
        </w:tc>
        <w:tc>
          <w:tcPr>
            <w:tcW w:w="1399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VERSIÓN ACTUAL</w:t>
            </w:r>
          </w:p>
        </w:tc>
        <w:tc>
          <w:tcPr>
            <w:tcW w:w="3067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DESCRIPCIÓN DEL CAMBIO</w:t>
            </w:r>
          </w:p>
        </w:tc>
        <w:tc>
          <w:tcPr>
            <w:tcW w:w="1909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APROBACIÓN (Instancia/Fecha)</w:t>
            </w:r>
          </w:p>
        </w:tc>
        <w:tc>
          <w:tcPr>
            <w:tcW w:w="1909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VIGENCIA (Fecha)</w:t>
            </w:r>
          </w:p>
        </w:tc>
      </w:tr>
      <w:tr w:rsidR="009F0DEE" w:rsidTr="00FD64AF">
        <w:tc>
          <w:tcPr>
            <w:tcW w:w="1261" w:type="dxa"/>
            <w:vAlign w:val="center"/>
          </w:tcPr>
          <w:p w:rsidR="009F0DEE" w:rsidRDefault="009F0DEE" w:rsidP="00FD64A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9F0DEE" w:rsidRDefault="009F0DEE" w:rsidP="00FD64A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3067" w:type="dxa"/>
            <w:vAlign w:val="center"/>
          </w:tcPr>
          <w:p w:rsidR="009F0DEE" w:rsidRPr="00FD64AF" w:rsidRDefault="009F0DEE" w:rsidP="00FD64AF">
            <w:pPr>
              <w:jc w:val="center"/>
              <w:rPr>
                <w:bCs/>
                <w:sz w:val="23"/>
                <w:szCs w:val="23"/>
              </w:rPr>
            </w:pPr>
            <w:r w:rsidRPr="00FD64AF">
              <w:rPr>
                <w:bCs/>
                <w:sz w:val="23"/>
                <w:szCs w:val="23"/>
              </w:rPr>
              <w:t xml:space="preserve">Creación </w:t>
            </w:r>
            <w:r w:rsidR="00FD64AF" w:rsidRPr="00FD64AF">
              <w:rPr>
                <w:bCs/>
                <w:sz w:val="23"/>
                <w:szCs w:val="23"/>
              </w:rPr>
              <w:t xml:space="preserve">y publicación del </w:t>
            </w:r>
            <w:r w:rsidRPr="00FD64AF">
              <w:rPr>
                <w:bCs/>
                <w:sz w:val="23"/>
                <w:szCs w:val="23"/>
              </w:rPr>
              <w:t>documento</w:t>
            </w:r>
          </w:p>
        </w:tc>
        <w:tc>
          <w:tcPr>
            <w:tcW w:w="1909" w:type="dxa"/>
            <w:vAlign w:val="center"/>
          </w:tcPr>
          <w:p w:rsidR="009F0DEE" w:rsidRPr="00FD64AF" w:rsidRDefault="009F0DEE" w:rsidP="00FD64AF">
            <w:pPr>
              <w:jc w:val="center"/>
              <w:rPr>
                <w:bCs/>
                <w:sz w:val="23"/>
                <w:szCs w:val="23"/>
              </w:rPr>
            </w:pPr>
            <w:r w:rsidRPr="00FD64AF">
              <w:rPr>
                <w:bCs/>
                <w:sz w:val="23"/>
                <w:szCs w:val="23"/>
              </w:rPr>
              <w:t>24 de junio de 2016</w:t>
            </w:r>
          </w:p>
        </w:tc>
        <w:tc>
          <w:tcPr>
            <w:tcW w:w="1909" w:type="dxa"/>
            <w:vAlign w:val="center"/>
          </w:tcPr>
          <w:p w:rsidR="009F0DEE" w:rsidRPr="00FD64AF" w:rsidRDefault="009F0DEE" w:rsidP="00FD64AF">
            <w:pPr>
              <w:jc w:val="center"/>
              <w:rPr>
                <w:bCs/>
                <w:sz w:val="23"/>
                <w:szCs w:val="23"/>
              </w:rPr>
            </w:pPr>
            <w:r w:rsidRPr="00FD64AF">
              <w:rPr>
                <w:bCs/>
                <w:sz w:val="23"/>
                <w:szCs w:val="23"/>
              </w:rPr>
              <w:t>24 de junio de 2016</w:t>
            </w:r>
          </w:p>
        </w:tc>
      </w:tr>
      <w:tr w:rsidR="006B512C" w:rsidTr="00FD64AF">
        <w:tc>
          <w:tcPr>
            <w:tcW w:w="1261" w:type="dxa"/>
            <w:vAlign w:val="center"/>
          </w:tcPr>
          <w:p w:rsidR="006B512C" w:rsidRDefault="006B512C" w:rsidP="00FD64A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399" w:type="dxa"/>
            <w:vAlign w:val="center"/>
          </w:tcPr>
          <w:p w:rsidR="006B512C" w:rsidRDefault="006B512C" w:rsidP="00FD64A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067" w:type="dxa"/>
            <w:vAlign w:val="center"/>
          </w:tcPr>
          <w:p w:rsidR="006B512C" w:rsidRPr="00FD64AF" w:rsidRDefault="006B512C" w:rsidP="00FD64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Incorporación de nuevas estadísticas y comentarios</w:t>
            </w:r>
          </w:p>
        </w:tc>
        <w:tc>
          <w:tcPr>
            <w:tcW w:w="1909" w:type="dxa"/>
            <w:vAlign w:val="center"/>
          </w:tcPr>
          <w:p w:rsidR="006B512C" w:rsidRPr="00FD64AF" w:rsidRDefault="006B512C" w:rsidP="00FD64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 de julio de 2016</w:t>
            </w:r>
          </w:p>
        </w:tc>
        <w:tc>
          <w:tcPr>
            <w:tcW w:w="1909" w:type="dxa"/>
            <w:vAlign w:val="center"/>
          </w:tcPr>
          <w:p w:rsidR="006B512C" w:rsidRPr="00FD64AF" w:rsidRDefault="006B512C" w:rsidP="00FD64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 de julio de 2016</w:t>
            </w:r>
          </w:p>
        </w:tc>
      </w:tr>
    </w:tbl>
    <w:p w:rsidR="009F0DEE" w:rsidRDefault="009F0DEE" w:rsidP="00C420E2">
      <w:pPr>
        <w:jc w:val="both"/>
        <w:rPr>
          <w:b/>
          <w:bCs/>
          <w:sz w:val="23"/>
          <w:szCs w:val="23"/>
        </w:rPr>
      </w:pPr>
    </w:p>
    <w:p w:rsidR="009F0DEE" w:rsidRDefault="009F0DEE" w:rsidP="00C420E2">
      <w:pPr>
        <w:jc w:val="both"/>
        <w:rPr>
          <w:b/>
          <w:bCs/>
          <w:sz w:val="23"/>
          <w:szCs w:val="23"/>
        </w:rPr>
      </w:pPr>
    </w:p>
    <w:sectPr w:rsidR="009F0DEE" w:rsidSect="0030639C">
      <w:headerReference w:type="default" r:id="rId12"/>
      <w:footerReference w:type="default" r:id="rId13"/>
      <w:headerReference w:type="first" r:id="rId14"/>
      <w:pgSz w:w="12240" w:h="15840" w:code="1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24" w:rsidRPr="007C5F49" w:rsidRDefault="008C6524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endnote>
  <w:endnote w:type="continuationSeparator" w:id="0">
    <w:p w:rsidR="008C6524" w:rsidRPr="007C5F49" w:rsidRDefault="008C6524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endnote>
  <w:endnote w:id="1">
    <w:p w:rsidR="00FD64AF" w:rsidRPr="00FD64AF" w:rsidRDefault="00FD64AF">
      <w:pPr>
        <w:pStyle w:val="Textonotaalfinal"/>
        <w:rPr>
          <w:lang w:val="es-SV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SV"/>
        </w:rPr>
        <w:t>Se aclara que existe más de una opción disponible para contestar</w:t>
      </w:r>
      <w:r w:rsidR="0079278B">
        <w:rPr>
          <w:lang w:val="es-SV"/>
        </w:rPr>
        <w:t>.</w:t>
      </w:r>
      <w:r>
        <w:rPr>
          <w:lang w:val="es-SV"/>
        </w:rPr>
        <w:t xml:space="preserve"> </w:t>
      </w:r>
    </w:p>
  </w:endnote>
  <w:endnote w:id="2">
    <w:p w:rsidR="00FD64AF" w:rsidRPr="00FD64AF" w:rsidRDefault="00FD64AF">
      <w:pPr>
        <w:pStyle w:val="Textonotaalfinal"/>
        <w:rPr>
          <w:lang w:val="es-SV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SV"/>
        </w:rPr>
        <w:t>Tabulación libre ya que existe más de una opción disponible</w:t>
      </w:r>
      <w:r w:rsidR="0079278B">
        <w:rPr>
          <w:lang w:val="es-SV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72" w:type="dxa"/>
      <w:tblLook w:val="04A0" w:firstRow="1" w:lastRow="0" w:firstColumn="1" w:lastColumn="0" w:noHBand="0" w:noVBand="1"/>
    </w:tblPr>
    <w:tblGrid>
      <w:gridCol w:w="4749"/>
      <w:gridCol w:w="3723"/>
    </w:tblGrid>
    <w:tr w:rsidR="00303A7D" w:rsidRPr="006B4806" w:rsidTr="00136CB9">
      <w:trPr>
        <w:trHeight w:val="127"/>
      </w:trPr>
      <w:tc>
        <w:tcPr>
          <w:tcW w:w="4749" w:type="dxa"/>
          <w:vAlign w:val="center"/>
        </w:tcPr>
        <w:p w:rsidR="00303A7D" w:rsidRPr="006B4806" w:rsidRDefault="00FF3DC7" w:rsidP="00C62A44">
          <w:pPr>
            <w:pStyle w:val="Piedepgina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Fecha de elaboración: 24 de junio de 2016</w:t>
          </w:r>
        </w:p>
      </w:tc>
      <w:tc>
        <w:tcPr>
          <w:tcW w:w="3723" w:type="dxa"/>
          <w:vAlign w:val="center"/>
        </w:tcPr>
        <w:p w:rsidR="00303A7D" w:rsidRPr="006B4806" w:rsidRDefault="00303A7D" w:rsidP="00FF3DC7">
          <w:pPr>
            <w:pStyle w:val="Piedepgina"/>
            <w:spacing w:line="240" w:lineRule="auto"/>
            <w:jc w:val="right"/>
            <w:rPr>
              <w:sz w:val="16"/>
              <w:szCs w:val="16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68480" behindDoc="1" locked="0" layoutInCell="1" allowOverlap="1" wp14:anchorId="4710A7B8" wp14:editId="64FF1283">
                <wp:simplePos x="0" y="0"/>
                <wp:positionH relativeFrom="column">
                  <wp:posOffset>2401570</wp:posOffset>
                </wp:positionH>
                <wp:positionV relativeFrom="paragraph">
                  <wp:posOffset>-562610</wp:posOffset>
                </wp:positionV>
                <wp:extent cx="539115" cy="996315"/>
                <wp:effectExtent l="0" t="0" r="0" b="0"/>
                <wp:wrapNone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-90010 con código - membre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" cy="996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F3DC7">
            <w:t>Elaborado por Roberto Molina /Oficial de Información y Respuestas</w:t>
          </w:r>
          <w:r>
            <w:t xml:space="preserve"> </w:t>
          </w:r>
        </w:p>
      </w:tc>
    </w:tr>
  </w:tbl>
  <w:p w:rsidR="00303A7D" w:rsidRPr="004854AA" w:rsidRDefault="00303A7D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24" w:rsidRPr="007C5F49" w:rsidRDefault="008C6524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footnote>
  <w:footnote w:type="continuationSeparator" w:id="0">
    <w:p w:rsidR="008C6524" w:rsidRPr="007C5F49" w:rsidRDefault="008C6524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footnote>
  <w:footnote w:id="1">
    <w:p w:rsidR="00FD64AF" w:rsidRPr="00FD64AF" w:rsidRDefault="00FD64AF">
      <w:pPr>
        <w:pStyle w:val="Textonotapie"/>
        <w:rPr>
          <w:lang w:val="es-SV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SV"/>
        </w:rPr>
        <w:t xml:space="preserve">Para una mayor claridad, se interpreta que es la de publicitar los proyectos ejecutados o administrados por la </w:t>
      </w:r>
      <w:r w:rsidR="008702E8">
        <w:rPr>
          <w:lang w:val="es-SV"/>
        </w:rPr>
        <w:t>Institución</w:t>
      </w:r>
      <w:r>
        <w:rPr>
          <w:lang w:val="es-SV"/>
        </w:rPr>
        <w:t xml:space="preserve">, para </w:t>
      </w:r>
      <w:r w:rsidR="008702E8">
        <w:rPr>
          <w:lang w:val="es-SV"/>
        </w:rPr>
        <w:t>así</w:t>
      </w:r>
      <w:r>
        <w:rPr>
          <w:lang w:val="es-SV"/>
        </w:rPr>
        <w:t xml:space="preserve"> informar adecuadamente a la población.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7D" w:rsidRDefault="00303A7D">
    <w:pPr>
      <w:pStyle w:val="Encabezado"/>
      <w:rPr>
        <w:b/>
        <w:bCs/>
        <w:sz w:val="24"/>
      </w:rPr>
    </w:pPr>
    <w:r>
      <w:rPr>
        <w:noProof/>
        <w:lang w:val="es-SV" w:eastAsia="es-SV"/>
      </w:rPr>
      <w:drawing>
        <wp:anchor distT="0" distB="0" distL="114300" distR="114300" simplePos="0" relativeHeight="251661311" behindDoc="1" locked="0" layoutInCell="1" allowOverlap="1" wp14:anchorId="3C815F5A" wp14:editId="4A33D543">
          <wp:simplePos x="0" y="0"/>
          <wp:positionH relativeFrom="column">
            <wp:posOffset>-832485</wp:posOffset>
          </wp:positionH>
          <wp:positionV relativeFrom="paragraph">
            <wp:posOffset>-265430</wp:posOffset>
          </wp:positionV>
          <wp:extent cx="7524750" cy="1019175"/>
          <wp:effectExtent l="0" t="0" r="0" b="952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bCs/>
          <w:sz w:val="24"/>
        </w:rPr>
        <w:id w:val="-1550845075"/>
        <w:docPartObj>
          <w:docPartGallery w:val="Page Numbers (Margins)"/>
          <w:docPartUnique/>
        </w:docPartObj>
      </w:sdtPr>
      <w:sdtEndPr/>
      <w:sdtContent>
        <w:r w:rsidRPr="00956E81">
          <w:rPr>
            <w:b/>
            <w:bCs/>
            <w:noProof/>
            <w:sz w:val="24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18955D0" wp14:editId="4CADEAAC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2540" r="8255" b="5715"/>
                  <wp:wrapNone/>
                  <wp:docPr id="554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A7D" w:rsidRDefault="00303A7D">
                              <w:pPr>
                                <w:jc w:val="right"/>
                                <w:rPr>
                                  <w:rStyle w:val="Nmerodepgin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11D5B" w:rsidRPr="00F11D5B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6" style="position:absolute;margin-left:0;margin-top:0;width:37.6pt;height:37.6pt;z-index:25167052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hb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O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AiC5hb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303A7D" w:rsidRDefault="00303A7D">
                        <w:pPr>
                          <w:jc w:val="right"/>
                          <w:rPr>
                            <w:rStyle w:val="Nmerodepgina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11D5B" w:rsidRPr="00F11D5B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:rsidR="00303A7D" w:rsidRDefault="00303A7D">
    <w:pPr>
      <w:pStyle w:val="Encabezado"/>
      <w:rPr>
        <w:b/>
        <w:bCs/>
        <w:sz w:val="24"/>
      </w:rPr>
    </w:pPr>
  </w:p>
  <w:p w:rsidR="00FF3DC7" w:rsidRDefault="00FF3DC7" w:rsidP="000F647A">
    <w:pPr>
      <w:pStyle w:val="Encabezado"/>
      <w:jc w:val="center"/>
      <w:rPr>
        <w:b/>
        <w:noProof/>
        <w:sz w:val="24"/>
      </w:rPr>
    </w:pPr>
  </w:p>
  <w:p w:rsidR="00303A7D" w:rsidRDefault="00FF3DC7" w:rsidP="000F647A">
    <w:pPr>
      <w:pStyle w:val="Encabezado"/>
      <w:jc w:val="center"/>
    </w:pPr>
    <w:r>
      <w:rPr>
        <w:b/>
        <w:noProof/>
        <w:sz w:val="24"/>
      </w:rPr>
      <w:t>DOCUMENTO DE SISTEMATIZACIÓN DE CONSULTA CON ACTORES SOCIALES Y PÚBLICO EXTERNO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9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1"/>
      <w:gridCol w:w="8238"/>
    </w:tblGrid>
    <w:tr w:rsidR="00303A7D" w:rsidRPr="007C5F49" w:rsidTr="0062622A">
      <w:trPr>
        <w:cantSplit/>
        <w:trHeight w:val="818"/>
      </w:trPr>
      <w:tc>
        <w:tcPr>
          <w:tcW w:w="1361" w:type="dxa"/>
          <w:vAlign w:val="center"/>
        </w:tcPr>
        <w:p w:rsidR="00303A7D" w:rsidRPr="007C5F49" w:rsidRDefault="00303A7D" w:rsidP="0062622A">
          <w:pPr>
            <w:pStyle w:val="Encabezado"/>
            <w:spacing w:before="100" w:beforeAutospacing="1" w:after="100" w:afterAutospacing="1"/>
            <w:jc w:val="center"/>
            <w:rPr>
              <w:b/>
              <w:sz w:val="17"/>
              <w:szCs w:val="17"/>
            </w:rPr>
          </w:pPr>
          <w:r>
            <w:rPr>
              <w:b/>
              <w:noProof/>
              <w:sz w:val="17"/>
              <w:szCs w:val="17"/>
              <w:lang w:val="es-SV" w:eastAsia="es-SV"/>
            </w:rPr>
            <w:drawing>
              <wp:anchor distT="0" distB="0" distL="114300" distR="114300" simplePos="0" relativeHeight="251662336" behindDoc="0" locked="0" layoutInCell="1" allowOverlap="1" wp14:anchorId="28760F2C" wp14:editId="5430CDD2">
                <wp:simplePos x="0" y="0"/>
                <wp:positionH relativeFrom="column">
                  <wp:posOffset>-25400</wp:posOffset>
                </wp:positionH>
                <wp:positionV relativeFrom="paragraph">
                  <wp:posOffset>21590</wp:posOffset>
                </wp:positionV>
                <wp:extent cx="831850" cy="495300"/>
                <wp:effectExtent l="19050" t="0" r="6350" b="0"/>
                <wp:wrapNone/>
                <wp:docPr id="4" name="Imagen 14" descr="FISDL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FISDL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38" w:type="dxa"/>
          <w:vAlign w:val="center"/>
        </w:tcPr>
        <w:p w:rsidR="00303A7D" w:rsidRPr="00456529" w:rsidRDefault="00303A7D" w:rsidP="0062622A">
          <w:pPr>
            <w:pStyle w:val="Encabezado"/>
            <w:spacing w:before="100" w:beforeAutospacing="1" w:after="100" w:afterAutospacing="1" w:line="240" w:lineRule="auto"/>
            <w:jc w:val="center"/>
            <w:rPr>
              <w:b/>
              <w:szCs w:val="20"/>
            </w:rPr>
          </w:pPr>
          <w:r w:rsidRPr="005176CB">
            <w:rPr>
              <w:b/>
              <w:bCs/>
              <w:sz w:val="24"/>
            </w:rPr>
            <w:t xml:space="preserve">Formulario: </w:t>
          </w:r>
          <w:r>
            <w:rPr>
              <w:b/>
              <w:noProof/>
              <w:sz w:val="24"/>
            </w:rPr>
            <w:t>Acta de Entrega de Información</w:t>
          </w:r>
        </w:p>
      </w:tc>
    </w:tr>
  </w:tbl>
  <w:p w:rsidR="00303A7D" w:rsidRDefault="00303A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567"/>
    <w:multiLevelType w:val="hybridMultilevel"/>
    <w:tmpl w:val="6988EF80"/>
    <w:lvl w:ilvl="0" w:tplc="D786D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6350"/>
    <w:multiLevelType w:val="multilevel"/>
    <w:tmpl w:val="816A317E"/>
    <w:styleLink w:val="Estilo4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2">
    <w:nsid w:val="18687A8F"/>
    <w:multiLevelType w:val="multilevel"/>
    <w:tmpl w:val="2392F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A6820F2"/>
    <w:multiLevelType w:val="multilevel"/>
    <w:tmpl w:val="FA16B45E"/>
    <w:styleLink w:val="Estilo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024"/>
        </w:tabs>
        <w:ind w:left="2024" w:hanging="584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448" w:hanging="648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ascii="Arial" w:hAnsi="Arial" w:hint="default"/>
        <w:b/>
        <w:i w:val="0"/>
        <w:sz w:val="20"/>
      </w:rPr>
    </w:lvl>
  </w:abstractNum>
  <w:abstractNum w:abstractNumId="4">
    <w:nsid w:val="3A7D0FEC"/>
    <w:multiLevelType w:val="multilevel"/>
    <w:tmpl w:val="0409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D8B50DE"/>
    <w:multiLevelType w:val="hybridMultilevel"/>
    <w:tmpl w:val="CA966C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2027C"/>
    <w:multiLevelType w:val="hybridMultilevel"/>
    <w:tmpl w:val="07AA7D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3161A"/>
    <w:multiLevelType w:val="multilevel"/>
    <w:tmpl w:val="D41E1E5C"/>
    <w:styleLink w:val="Estilo3"/>
    <w:lvl w:ilvl="0">
      <w:start w:val="1"/>
      <w:numFmt w:val="upperRoman"/>
      <w:lvlText w:val="%1."/>
      <w:lvlJc w:val="left"/>
      <w:pPr>
        <w:tabs>
          <w:tab w:val="num" w:pos="720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II.4.%3."/>
      <w:lvlJc w:val="left"/>
      <w:pPr>
        <w:tabs>
          <w:tab w:val="num" w:pos="1664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2041" w:hanging="164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778" w:hanging="238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ascii="Arial" w:hAnsi="Arial" w:hint="default"/>
        <w:b/>
        <w:i w:val="0"/>
        <w:sz w:val="20"/>
      </w:rPr>
    </w:lvl>
  </w:abstractNum>
  <w:abstractNum w:abstractNumId="8">
    <w:nsid w:val="64794249"/>
    <w:multiLevelType w:val="hybridMultilevel"/>
    <w:tmpl w:val="3078E068"/>
    <w:lvl w:ilvl="0" w:tplc="9F980A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261F5"/>
    <w:multiLevelType w:val="hybridMultilevel"/>
    <w:tmpl w:val="7D88563E"/>
    <w:lvl w:ilvl="0" w:tplc="BB52B15A">
      <w:start w:val="1"/>
      <w:numFmt w:val="decimal"/>
      <w:lvlText w:val="%1)"/>
      <w:lvlJc w:val="left"/>
      <w:pPr>
        <w:ind w:left="1080" w:hanging="720"/>
      </w:pPr>
      <w:rPr>
        <w:rFonts w:hint="default"/>
        <w:b/>
        <w:i w:val="0"/>
        <w:color w:val="1F497D" w:themeColor="text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2445D"/>
    <w:multiLevelType w:val="hybridMultilevel"/>
    <w:tmpl w:val="DFA66A48"/>
    <w:lvl w:ilvl="0" w:tplc="6A44273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3169BB"/>
    <w:multiLevelType w:val="multilevel"/>
    <w:tmpl w:val="816A317E"/>
    <w:styleLink w:val="Estilo5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12">
    <w:nsid w:val="75BC745B"/>
    <w:multiLevelType w:val="hybridMultilevel"/>
    <w:tmpl w:val="284405C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5A58E9"/>
    <w:multiLevelType w:val="multilevel"/>
    <w:tmpl w:val="30D01E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2"/>
  </w:num>
  <w:num w:numId="12">
    <w:abstractNumId w:val="13"/>
  </w:num>
  <w:num w:numId="13">
    <w:abstractNumId w:val="2"/>
  </w:num>
  <w:num w:numId="14">
    <w:abstractNumId w:val="5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7F"/>
    <w:rsid w:val="000014A4"/>
    <w:rsid w:val="000031C3"/>
    <w:rsid w:val="0000403B"/>
    <w:rsid w:val="000041AD"/>
    <w:rsid w:val="000046D3"/>
    <w:rsid w:val="0000513D"/>
    <w:rsid w:val="00010C07"/>
    <w:rsid w:val="000116B1"/>
    <w:rsid w:val="0001238D"/>
    <w:rsid w:val="00013092"/>
    <w:rsid w:val="00016C9D"/>
    <w:rsid w:val="000170BE"/>
    <w:rsid w:val="00024D6E"/>
    <w:rsid w:val="0002529E"/>
    <w:rsid w:val="00026D21"/>
    <w:rsid w:val="00033337"/>
    <w:rsid w:val="00033696"/>
    <w:rsid w:val="00033FE3"/>
    <w:rsid w:val="000348B9"/>
    <w:rsid w:val="00034B3A"/>
    <w:rsid w:val="000352C2"/>
    <w:rsid w:val="000409DC"/>
    <w:rsid w:val="0004265C"/>
    <w:rsid w:val="00042B27"/>
    <w:rsid w:val="00042E8A"/>
    <w:rsid w:val="00044A00"/>
    <w:rsid w:val="000478AD"/>
    <w:rsid w:val="00050422"/>
    <w:rsid w:val="0005083B"/>
    <w:rsid w:val="00054DDF"/>
    <w:rsid w:val="000558ED"/>
    <w:rsid w:val="0005755A"/>
    <w:rsid w:val="000579A7"/>
    <w:rsid w:val="00057F63"/>
    <w:rsid w:val="0006096F"/>
    <w:rsid w:val="00061A6F"/>
    <w:rsid w:val="00064317"/>
    <w:rsid w:val="000652FA"/>
    <w:rsid w:val="000661C2"/>
    <w:rsid w:val="0006673F"/>
    <w:rsid w:val="00066FB1"/>
    <w:rsid w:val="000673EA"/>
    <w:rsid w:val="0006770C"/>
    <w:rsid w:val="00071064"/>
    <w:rsid w:val="00072611"/>
    <w:rsid w:val="000749D0"/>
    <w:rsid w:val="00074B6E"/>
    <w:rsid w:val="0007654D"/>
    <w:rsid w:val="00076AD6"/>
    <w:rsid w:val="000821CD"/>
    <w:rsid w:val="00087ECA"/>
    <w:rsid w:val="0009157C"/>
    <w:rsid w:val="00091D2B"/>
    <w:rsid w:val="000942EA"/>
    <w:rsid w:val="00094F39"/>
    <w:rsid w:val="00096FA7"/>
    <w:rsid w:val="00097BFF"/>
    <w:rsid w:val="000A06C4"/>
    <w:rsid w:val="000A1993"/>
    <w:rsid w:val="000A1B00"/>
    <w:rsid w:val="000A2C06"/>
    <w:rsid w:val="000A3B90"/>
    <w:rsid w:val="000A65CB"/>
    <w:rsid w:val="000B2756"/>
    <w:rsid w:val="000B37F3"/>
    <w:rsid w:val="000B5ED9"/>
    <w:rsid w:val="000B5F04"/>
    <w:rsid w:val="000B7249"/>
    <w:rsid w:val="000C0281"/>
    <w:rsid w:val="000C0842"/>
    <w:rsid w:val="000C1672"/>
    <w:rsid w:val="000C2A6C"/>
    <w:rsid w:val="000C4494"/>
    <w:rsid w:val="000C4AC1"/>
    <w:rsid w:val="000C4F6A"/>
    <w:rsid w:val="000C6C6E"/>
    <w:rsid w:val="000D0EB6"/>
    <w:rsid w:val="000D2C4D"/>
    <w:rsid w:val="000D3DAC"/>
    <w:rsid w:val="000D469C"/>
    <w:rsid w:val="000D525A"/>
    <w:rsid w:val="000D5B64"/>
    <w:rsid w:val="000D7699"/>
    <w:rsid w:val="000D7FC1"/>
    <w:rsid w:val="000E2106"/>
    <w:rsid w:val="000E2D90"/>
    <w:rsid w:val="000E3065"/>
    <w:rsid w:val="000E34C3"/>
    <w:rsid w:val="000E465C"/>
    <w:rsid w:val="000E68AA"/>
    <w:rsid w:val="000E7C1A"/>
    <w:rsid w:val="000F10B9"/>
    <w:rsid w:val="000F5A0A"/>
    <w:rsid w:val="000F647A"/>
    <w:rsid w:val="000F7DA7"/>
    <w:rsid w:val="00101A90"/>
    <w:rsid w:val="00101C61"/>
    <w:rsid w:val="00101CD3"/>
    <w:rsid w:val="0010660A"/>
    <w:rsid w:val="00110726"/>
    <w:rsid w:val="001110F9"/>
    <w:rsid w:val="0011266E"/>
    <w:rsid w:val="001130F5"/>
    <w:rsid w:val="00113A0A"/>
    <w:rsid w:val="001146A5"/>
    <w:rsid w:val="00115A78"/>
    <w:rsid w:val="00121B9C"/>
    <w:rsid w:val="001223D6"/>
    <w:rsid w:val="00122728"/>
    <w:rsid w:val="001266B6"/>
    <w:rsid w:val="00131661"/>
    <w:rsid w:val="00132A5C"/>
    <w:rsid w:val="00134E85"/>
    <w:rsid w:val="001354A1"/>
    <w:rsid w:val="00136C87"/>
    <w:rsid w:val="00136CB9"/>
    <w:rsid w:val="00137E32"/>
    <w:rsid w:val="00142D3A"/>
    <w:rsid w:val="00143E40"/>
    <w:rsid w:val="00144134"/>
    <w:rsid w:val="00144540"/>
    <w:rsid w:val="00144583"/>
    <w:rsid w:val="00144B8E"/>
    <w:rsid w:val="001468E5"/>
    <w:rsid w:val="001468F3"/>
    <w:rsid w:val="00146DA9"/>
    <w:rsid w:val="00151384"/>
    <w:rsid w:val="00153E18"/>
    <w:rsid w:val="00153E82"/>
    <w:rsid w:val="00154F0E"/>
    <w:rsid w:val="0015591C"/>
    <w:rsid w:val="00160799"/>
    <w:rsid w:val="001619C1"/>
    <w:rsid w:val="001635E7"/>
    <w:rsid w:val="0016487E"/>
    <w:rsid w:val="00165CEF"/>
    <w:rsid w:val="00166CB0"/>
    <w:rsid w:val="0017148E"/>
    <w:rsid w:val="00172254"/>
    <w:rsid w:val="001728DE"/>
    <w:rsid w:val="00176058"/>
    <w:rsid w:val="001778C2"/>
    <w:rsid w:val="00180651"/>
    <w:rsid w:val="00182851"/>
    <w:rsid w:val="001830AD"/>
    <w:rsid w:val="00183318"/>
    <w:rsid w:val="00185150"/>
    <w:rsid w:val="00187766"/>
    <w:rsid w:val="00187D84"/>
    <w:rsid w:val="00190811"/>
    <w:rsid w:val="001938B2"/>
    <w:rsid w:val="00193B5D"/>
    <w:rsid w:val="00194011"/>
    <w:rsid w:val="0019492D"/>
    <w:rsid w:val="001953C2"/>
    <w:rsid w:val="001956B2"/>
    <w:rsid w:val="0019722F"/>
    <w:rsid w:val="001A0701"/>
    <w:rsid w:val="001A165A"/>
    <w:rsid w:val="001A17EB"/>
    <w:rsid w:val="001A27A5"/>
    <w:rsid w:val="001A42E5"/>
    <w:rsid w:val="001A566E"/>
    <w:rsid w:val="001A76C4"/>
    <w:rsid w:val="001A7732"/>
    <w:rsid w:val="001B0D0F"/>
    <w:rsid w:val="001B1124"/>
    <w:rsid w:val="001B2DCE"/>
    <w:rsid w:val="001B3353"/>
    <w:rsid w:val="001B3A09"/>
    <w:rsid w:val="001B5139"/>
    <w:rsid w:val="001B62C3"/>
    <w:rsid w:val="001B6D09"/>
    <w:rsid w:val="001B71D7"/>
    <w:rsid w:val="001B71E6"/>
    <w:rsid w:val="001C45CD"/>
    <w:rsid w:val="001C6565"/>
    <w:rsid w:val="001C7970"/>
    <w:rsid w:val="001D3286"/>
    <w:rsid w:val="001D4F0F"/>
    <w:rsid w:val="001D7C50"/>
    <w:rsid w:val="001E0215"/>
    <w:rsid w:val="001E13CF"/>
    <w:rsid w:val="001E288A"/>
    <w:rsid w:val="001E2ACE"/>
    <w:rsid w:val="001E79A5"/>
    <w:rsid w:val="001E7AC8"/>
    <w:rsid w:val="001E7B9B"/>
    <w:rsid w:val="001F0A80"/>
    <w:rsid w:val="001F1F49"/>
    <w:rsid w:val="001F289A"/>
    <w:rsid w:val="001F30E3"/>
    <w:rsid w:val="001F31E2"/>
    <w:rsid w:val="001F6D46"/>
    <w:rsid w:val="002017C9"/>
    <w:rsid w:val="00201B5B"/>
    <w:rsid w:val="00203EB7"/>
    <w:rsid w:val="00205050"/>
    <w:rsid w:val="002053E2"/>
    <w:rsid w:val="00205C72"/>
    <w:rsid w:val="0020631D"/>
    <w:rsid w:val="0020730F"/>
    <w:rsid w:val="00210029"/>
    <w:rsid w:val="00213C2B"/>
    <w:rsid w:val="00215D22"/>
    <w:rsid w:val="002218C1"/>
    <w:rsid w:val="002237D3"/>
    <w:rsid w:val="002248C0"/>
    <w:rsid w:val="002255D9"/>
    <w:rsid w:val="00230708"/>
    <w:rsid w:val="00230FB3"/>
    <w:rsid w:val="00231471"/>
    <w:rsid w:val="00231ACF"/>
    <w:rsid w:val="00232002"/>
    <w:rsid w:val="0023430B"/>
    <w:rsid w:val="002345D9"/>
    <w:rsid w:val="002349BC"/>
    <w:rsid w:val="00235B8C"/>
    <w:rsid w:val="00235E0C"/>
    <w:rsid w:val="0024482A"/>
    <w:rsid w:val="0024506C"/>
    <w:rsid w:val="0024541A"/>
    <w:rsid w:val="00246AFC"/>
    <w:rsid w:val="00246CA8"/>
    <w:rsid w:val="00247AEE"/>
    <w:rsid w:val="0025055B"/>
    <w:rsid w:val="00250572"/>
    <w:rsid w:val="002507BD"/>
    <w:rsid w:val="00252FB7"/>
    <w:rsid w:val="002531A0"/>
    <w:rsid w:val="0025336F"/>
    <w:rsid w:val="0025568A"/>
    <w:rsid w:val="00257227"/>
    <w:rsid w:val="00257CE9"/>
    <w:rsid w:val="0026106F"/>
    <w:rsid w:val="002622E9"/>
    <w:rsid w:val="002627AD"/>
    <w:rsid w:val="0026301F"/>
    <w:rsid w:val="00265D26"/>
    <w:rsid w:val="002670DB"/>
    <w:rsid w:val="00267BB4"/>
    <w:rsid w:val="00271E5C"/>
    <w:rsid w:val="00273151"/>
    <w:rsid w:val="00275351"/>
    <w:rsid w:val="00276560"/>
    <w:rsid w:val="00277E84"/>
    <w:rsid w:val="00281326"/>
    <w:rsid w:val="002814A2"/>
    <w:rsid w:val="00283714"/>
    <w:rsid w:val="00284412"/>
    <w:rsid w:val="0028678C"/>
    <w:rsid w:val="00286E2E"/>
    <w:rsid w:val="00287819"/>
    <w:rsid w:val="002914E0"/>
    <w:rsid w:val="0029215A"/>
    <w:rsid w:val="00294C3C"/>
    <w:rsid w:val="002961B1"/>
    <w:rsid w:val="002967EF"/>
    <w:rsid w:val="00296ACA"/>
    <w:rsid w:val="002A1CA7"/>
    <w:rsid w:val="002A5B07"/>
    <w:rsid w:val="002A6A96"/>
    <w:rsid w:val="002B04FE"/>
    <w:rsid w:val="002B0A5E"/>
    <w:rsid w:val="002B3144"/>
    <w:rsid w:val="002B37E0"/>
    <w:rsid w:val="002B3EEF"/>
    <w:rsid w:val="002B4EE3"/>
    <w:rsid w:val="002B5169"/>
    <w:rsid w:val="002B5D51"/>
    <w:rsid w:val="002B6CC3"/>
    <w:rsid w:val="002B7A9F"/>
    <w:rsid w:val="002C06FA"/>
    <w:rsid w:val="002C0CCC"/>
    <w:rsid w:val="002C1680"/>
    <w:rsid w:val="002C1F97"/>
    <w:rsid w:val="002C2B76"/>
    <w:rsid w:val="002C3A27"/>
    <w:rsid w:val="002C5C94"/>
    <w:rsid w:val="002C660A"/>
    <w:rsid w:val="002D6058"/>
    <w:rsid w:val="002D6E22"/>
    <w:rsid w:val="002D792A"/>
    <w:rsid w:val="002E0712"/>
    <w:rsid w:val="002E207A"/>
    <w:rsid w:val="002E37EE"/>
    <w:rsid w:val="002E53F7"/>
    <w:rsid w:val="002E5E47"/>
    <w:rsid w:val="002E63E0"/>
    <w:rsid w:val="002F3A72"/>
    <w:rsid w:val="002F3ED0"/>
    <w:rsid w:val="002F417F"/>
    <w:rsid w:val="002F4EDB"/>
    <w:rsid w:val="002F5C56"/>
    <w:rsid w:val="002F62F7"/>
    <w:rsid w:val="002F6F02"/>
    <w:rsid w:val="002F7912"/>
    <w:rsid w:val="00300FE2"/>
    <w:rsid w:val="0030190A"/>
    <w:rsid w:val="00301E45"/>
    <w:rsid w:val="003023A0"/>
    <w:rsid w:val="00303168"/>
    <w:rsid w:val="00303A7D"/>
    <w:rsid w:val="003040F8"/>
    <w:rsid w:val="003057E1"/>
    <w:rsid w:val="0030639C"/>
    <w:rsid w:val="003064FA"/>
    <w:rsid w:val="003072BA"/>
    <w:rsid w:val="00311AC9"/>
    <w:rsid w:val="00312D23"/>
    <w:rsid w:val="00315A29"/>
    <w:rsid w:val="0031770D"/>
    <w:rsid w:val="00321222"/>
    <w:rsid w:val="00331E58"/>
    <w:rsid w:val="003326B8"/>
    <w:rsid w:val="00334060"/>
    <w:rsid w:val="00335DEF"/>
    <w:rsid w:val="003363BE"/>
    <w:rsid w:val="00336BD7"/>
    <w:rsid w:val="00336FD5"/>
    <w:rsid w:val="00337102"/>
    <w:rsid w:val="00343C50"/>
    <w:rsid w:val="00343CEB"/>
    <w:rsid w:val="00345653"/>
    <w:rsid w:val="00347BA0"/>
    <w:rsid w:val="003511A9"/>
    <w:rsid w:val="00351388"/>
    <w:rsid w:val="00352EB7"/>
    <w:rsid w:val="00353BFE"/>
    <w:rsid w:val="003548A6"/>
    <w:rsid w:val="003560ED"/>
    <w:rsid w:val="00356A25"/>
    <w:rsid w:val="00357B91"/>
    <w:rsid w:val="00360D09"/>
    <w:rsid w:val="00360D5B"/>
    <w:rsid w:val="00364A24"/>
    <w:rsid w:val="003651A4"/>
    <w:rsid w:val="00365395"/>
    <w:rsid w:val="0037090E"/>
    <w:rsid w:val="0037113F"/>
    <w:rsid w:val="00373364"/>
    <w:rsid w:val="003733D2"/>
    <w:rsid w:val="0037403D"/>
    <w:rsid w:val="00375666"/>
    <w:rsid w:val="0038062A"/>
    <w:rsid w:val="00380D4B"/>
    <w:rsid w:val="00381E53"/>
    <w:rsid w:val="003851E8"/>
    <w:rsid w:val="003865E5"/>
    <w:rsid w:val="00394149"/>
    <w:rsid w:val="00394EB5"/>
    <w:rsid w:val="0039774C"/>
    <w:rsid w:val="00397CD4"/>
    <w:rsid w:val="003A41F6"/>
    <w:rsid w:val="003A5D28"/>
    <w:rsid w:val="003A612C"/>
    <w:rsid w:val="003A78EE"/>
    <w:rsid w:val="003B0045"/>
    <w:rsid w:val="003B0886"/>
    <w:rsid w:val="003B2624"/>
    <w:rsid w:val="003B28B5"/>
    <w:rsid w:val="003B3A18"/>
    <w:rsid w:val="003B430F"/>
    <w:rsid w:val="003B436C"/>
    <w:rsid w:val="003B45B7"/>
    <w:rsid w:val="003B4E6A"/>
    <w:rsid w:val="003B5B1C"/>
    <w:rsid w:val="003C3484"/>
    <w:rsid w:val="003C58E8"/>
    <w:rsid w:val="003D0C1E"/>
    <w:rsid w:val="003D416B"/>
    <w:rsid w:val="003D4BF4"/>
    <w:rsid w:val="003D5978"/>
    <w:rsid w:val="003D6079"/>
    <w:rsid w:val="003D6AC0"/>
    <w:rsid w:val="003E01DC"/>
    <w:rsid w:val="003E230F"/>
    <w:rsid w:val="003E4354"/>
    <w:rsid w:val="003E45B1"/>
    <w:rsid w:val="003E4648"/>
    <w:rsid w:val="003E6E25"/>
    <w:rsid w:val="003F1BCA"/>
    <w:rsid w:val="003F41CF"/>
    <w:rsid w:val="003F4AEA"/>
    <w:rsid w:val="003F4E1B"/>
    <w:rsid w:val="003F640A"/>
    <w:rsid w:val="003F7826"/>
    <w:rsid w:val="003F7D80"/>
    <w:rsid w:val="00400244"/>
    <w:rsid w:val="00401C13"/>
    <w:rsid w:val="00401DD6"/>
    <w:rsid w:val="00402D86"/>
    <w:rsid w:val="004032BE"/>
    <w:rsid w:val="00403B20"/>
    <w:rsid w:val="004050C8"/>
    <w:rsid w:val="004071DA"/>
    <w:rsid w:val="004105B9"/>
    <w:rsid w:val="004108D5"/>
    <w:rsid w:val="00411861"/>
    <w:rsid w:val="00412BE2"/>
    <w:rsid w:val="00412C6F"/>
    <w:rsid w:val="004138B7"/>
    <w:rsid w:val="00414D0A"/>
    <w:rsid w:val="004153ED"/>
    <w:rsid w:val="004155F0"/>
    <w:rsid w:val="004156AC"/>
    <w:rsid w:val="004157C6"/>
    <w:rsid w:val="00417634"/>
    <w:rsid w:val="00422DA2"/>
    <w:rsid w:val="00424C16"/>
    <w:rsid w:val="00424C8E"/>
    <w:rsid w:val="00424F0B"/>
    <w:rsid w:val="004313DF"/>
    <w:rsid w:val="0043153A"/>
    <w:rsid w:val="00431C42"/>
    <w:rsid w:val="004324EF"/>
    <w:rsid w:val="0043252E"/>
    <w:rsid w:val="004328A0"/>
    <w:rsid w:val="00434B5C"/>
    <w:rsid w:val="00440349"/>
    <w:rsid w:val="0044269F"/>
    <w:rsid w:val="00444E86"/>
    <w:rsid w:val="00446B06"/>
    <w:rsid w:val="00446ED6"/>
    <w:rsid w:val="004506ED"/>
    <w:rsid w:val="00450F03"/>
    <w:rsid w:val="00452BAF"/>
    <w:rsid w:val="00454570"/>
    <w:rsid w:val="00455464"/>
    <w:rsid w:val="0045608E"/>
    <w:rsid w:val="00456529"/>
    <w:rsid w:val="00460375"/>
    <w:rsid w:val="00461ED0"/>
    <w:rsid w:val="00463613"/>
    <w:rsid w:val="00463723"/>
    <w:rsid w:val="00463C06"/>
    <w:rsid w:val="00463D7F"/>
    <w:rsid w:val="00463F95"/>
    <w:rsid w:val="004663F2"/>
    <w:rsid w:val="00466CE2"/>
    <w:rsid w:val="00467AFC"/>
    <w:rsid w:val="00467F4C"/>
    <w:rsid w:val="004714B8"/>
    <w:rsid w:val="004725D4"/>
    <w:rsid w:val="00472AD7"/>
    <w:rsid w:val="00473876"/>
    <w:rsid w:val="00473A4E"/>
    <w:rsid w:val="00474921"/>
    <w:rsid w:val="004800E7"/>
    <w:rsid w:val="004804ED"/>
    <w:rsid w:val="00481058"/>
    <w:rsid w:val="0048256B"/>
    <w:rsid w:val="00482DBC"/>
    <w:rsid w:val="004854AA"/>
    <w:rsid w:val="00485B95"/>
    <w:rsid w:val="00486546"/>
    <w:rsid w:val="00486DAA"/>
    <w:rsid w:val="00491155"/>
    <w:rsid w:val="00491380"/>
    <w:rsid w:val="0049323D"/>
    <w:rsid w:val="004932FD"/>
    <w:rsid w:val="0049459A"/>
    <w:rsid w:val="00497021"/>
    <w:rsid w:val="004A1155"/>
    <w:rsid w:val="004A2529"/>
    <w:rsid w:val="004A2C29"/>
    <w:rsid w:val="004A602B"/>
    <w:rsid w:val="004A6D43"/>
    <w:rsid w:val="004A6F9B"/>
    <w:rsid w:val="004B4728"/>
    <w:rsid w:val="004B764F"/>
    <w:rsid w:val="004C374D"/>
    <w:rsid w:val="004C40C1"/>
    <w:rsid w:val="004C4CA9"/>
    <w:rsid w:val="004C5CB2"/>
    <w:rsid w:val="004C643A"/>
    <w:rsid w:val="004C6C3F"/>
    <w:rsid w:val="004C7CFD"/>
    <w:rsid w:val="004D003E"/>
    <w:rsid w:val="004D2B38"/>
    <w:rsid w:val="004D55F3"/>
    <w:rsid w:val="004D676F"/>
    <w:rsid w:val="004D67E4"/>
    <w:rsid w:val="004D6825"/>
    <w:rsid w:val="004D7130"/>
    <w:rsid w:val="004E23E1"/>
    <w:rsid w:val="004E25CC"/>
    <w:rsid w:val="004E2639"/>
    <w:rsid w:val="004E285F"/>
    <w:rsid w:val="004E4108"/>
    <w:rsid w:val="004E52DD"/>
    <w:rsid w:val="004E7220"/>
    <w:rsid w:val="004F2000"/>
    <w:rsid w:val="004F2A6B"/>
    <w:rsid w:val="004F3D5B"/>
    <w:rsid w:val="004F491F"/>
    <w:rsid w:val="004F6595"/>
    <w:rsid w:val="004F7519"/>
    <w:rsid w:val="0050027D"/>
    <w:rsid w:val="0050050C"/>
    <w:rsid w:val="005011E3"/>
    <w:rsid w:val="00501227"/>
    <w:rsid w:val="00502015"/>
    <w:rsid w:val="0050579B"/>
    <w:rsid w:val="00506B94"/>
    <w:rsid w:val="00511120"/>
    <w:rsid w:val="00511FC4"/>
    <w:rsid w:val="005120B4"/>
    <w:rsid w:val="005120B8"/>
    <w:rsid w:val="005121CB"/>
    <w:rsid w:val="00512636"/>
    <w:rsid w:val="00515E40"/>
    <w:rsid w:val="005165CD"/>
    <w:rsid w:val="00516CF2"/>
    <w:rsid w:val="005176CB"/>
    <w:rsid w:val="005229C6"/>
    <w:rsid w:val="00523733"/>
    <w:rsid w:val="00523F72"/>
    <w:rsid w:val="00532866"/>
    <w:rsid w:val="005349AA"/>
    <w:rsid w:val="00536571"/>
    <w:rsid w:val="00536FE1"/>
    <w:rsid w:val="00544B5D"/>
    <w:rsid w:val="00544F5D"/>
    <w:rsid w:val="00546F0E"/>
    <w:rsid w:val="00547C70"/>
    <w:rsid w:val="00551F73"/>
    <w:rsid w:val="00552F4E"/>
    <w:rsid w:val="00553F88"/>
    <w:rsid w:val="00554A1E"/>
    <w:rsid w:val="005569CC"/>
    <w:rsid w:val="005573FF"/>
    <w:rsid w:val="005602FD"/>
    <w:rsid w:val="0056148A"/>
    <w:rsid w:val="0056159E"/>
    <w:rsid w:val="00562637"/>
    <w:rsid w:val="00562D9A"/>
    <w:rsid w:val="005631F9"/>
    <w:rsid w:val="00563817"/>
    <w:rsid w:val="00563F88"/>
    <w:rsid w:val="00565270"/>
    <w:rsid w:val="005654BB"/>
    <w:rsid w:val="00566AE6"/>
    <w:rsid w:val="00571AA2"/>
    <w:rsid w:val="00577208"/>
    <w:rsid w:val="005777AE"/>
    <w:rsid w:val="00580569"/>
    <w:rsid w:val="00581312"/>
    <w:rsid w:val="00582A08"/>
    <w:rsid w:val="00583553"/>
    <w:rsid w:val="00584EAF"/>
    <w:rsid w:val="00585C43"/>
    <w:rsid w:val="0059138A"/>
    <w:rsid w:val="00591801"/>
    <w:rsid w:val="00591B6E"/>
    <w:rsid w:val="005925B0"/>
    <w:rsid w:val="00594F53"/>
    <w:rsid w:val="00595A33"/>
    <w:rsid w:val="00596F3A"/>
    <w:rsid w:val="00597BCA"/>
    <w:rsid w:val="005A2F11"/>
    <w:rsid w:val="005A3032"/>
    <w:rsid w:val="005A3E7E"/>
    <w:rsid w:val="005A4578"/>
    <w:rsid w:val="005A4FF9"/>
    <w:rsid w:val="005A5680"/>
    <w:rsid w:val="005A5FF5"/>
    <w:rsid w:val="005B0050"/>
    <w:rsid w:val="005B1CAF"/>
    <w:rsid w:val="005B2C09"/>
    <w:rsid w:val="005B31CB"/>
    <w:rsid w:val="005B49AD"/>
    <w:rsid w:val="005B5A29"/>
    <w:rsid w:val="005C0092"/>
    <w:rsid w:val="005C2477"/>
    <w:rsid w:val="005C3404"/>
    <w:rsid w:val="005C42D0"/>
    <w:rsid w:val="005C47E5"/>
    <w:rsid w:val="005C59E8"/>
    <w:rsid w:val="005C7EF5"/>
    <w:rsid w:val="005D14ED"/>
    <w:rsid w:val="005D1D75"/>
    <w:rsid w:val="005D2E2B"/>
    <w:rsid w:val="005D52E2"/>
    <w:rsid w:val="005E06EF"/>
    <w:rsid w:val="005E26DF"/>
    <w:rsid w:val="005E463D"/>
    <w:rsid w:val="005E6009"/>
    <w:rsid w:val="005E78D3"/>
    <w:rsid w:val="005F0075"/>
    <w:rsid w:val="005F0BDA"/>
    <w:rsid w:val="005F2EC5"/>
    <w:rsid w:val="005F3DF0"/>
    <w:rsid w:val="005F4F2D"/>
    <w:rsid w:val="00600279"/>
    <w:rsid w:val="00600690"/>
    <w:rsid w:val="00601E03"/>
    <w:rsid w:val="006022AC"/>
    <w:rsid w:val="00607586"/>
    <w:rsid w:val="00613404"/>
    <w:rsid w:val="006136E5"/>
    <w:rsid w:val="006166ED"/>
    <w:rsid w:val="00616E19"/>
    <w:rsid w:val="0062252E"/>
    <w:rsid w:val="00623B15"/>
    <w:rsid w:val="00624075"/>
    <w:rsid w:val="00625F1B"/>
    <w:rsid w:val="0062622A"/>
    <w:rsid w:val="006264A6"/>
    <w:rsid w:val="006265E4"/>
    <w:rsid w:val="00626AD8"/>
    <w:rsid w:val="00635EC5"/>
    <w:rsid w:val="00641061"/>
    <w:rsid w:val="00642F98"/>
    <w:rsid w:val="00642FC7"/>
    <w:rsid w:val="0064342C"/>
    <w:rsid w:val="00644162"/>
    <w:rsid w:val="00650F3A"/>
    <w:rsid w:val="0065256C"/>
    <w:rsid w:val="006529D1"/>
    <w:rsid w:val="00653EA7"/>
    <w:rsid w:val="00655382"/>
    <w:rsid w:val="00655F68"/>
    <w:rsid w:val="00657AF3"/>
    <w:rsid w:val="00657C4E"/>
    <w:rsid w:val="00660F9F"/>
    <w:rsid w:val="006619EF"/>
    <w:rsid w:val="00661DD9"/>
    <w:rsid w:val="00662C7D"/>
    <w:rsid w:val="006642B5"/>
    <w:rsid w:val="00664768"/>
    <w:rsid w:val="00667DB1"/>
    <w:rsid w:val="00670BAE"/>
    <w:rsid w:val="00670FDF"/>
    <w:rsid w:val="0067273E"/>
    <w:rsid w:val="00672B7E"/>
    <w:rsid w:val="00673F4D"/>
    <w:rsid w:val="00675F1D"/>
    <w:rsid w:val="00676197"/>
    <w:rsid w:val="0067791D"/>
    <w:rsid w:val="00680492"/>
    <w:rsid w:val="00680DD7"/>
    <w:rsid w:val="00685115"/>
    <w:rsid w:val="00686264"/>
    <w:rsid w:val="0068767F"/>
    <w:rsid w:val="00692321"/>
    <w:rsid w:val="00692EF6"/>
    <w:rsid w:val="00693BAB"/>
    <w:rsid w:val="00694D8F"/>
    <w:rsid w:val="00695EE1"/>
    <w:rsid w:val="006A03FD"/>
    <w:rsid w:val="006A0798"/>
    <w:rsid w:val="006A218B"/>
    <w:rsid w:val="006A5145"/>
    <w:rsid w:val="006B341B"/>
    <w:rsid w:val="006B37AF"/>
    <w:rsid w:val="006B4806"/>
    <w:rsid w:val="006B512C"/>
    <w:rsid w:val="006B7CBC"/>
    <w:rsid w:val="006B7F13"/>
    <w:rsid w:val="006C337F"/>
    <w:rsid w:val="006C3FCF"/>
    <w:rsid w:val="006C445A"/>
    <w:rsid w:val="006C4A5B"/>
    <w:rsid w:val="006C5C36"/>
    <w:rsid w:val="006C78D6"/>
    <w:rsid w:val="006C7C2F"/>
    <w:rsid w:val="006D334F"/>
    <w:rsid w:val="006D34C9"/>
    <w:rsid w:val="006D5DB5"/>
    <w:rsid w:val="006D5FEC"/>
    <w:rsid w:val="006E63DF"/>
    <w:rsid w:val="006E6D8F"/>
    <w:rsid w:val="006E7B35"/>
    <w:rsid w:val="006F082F"/>
    <w:rsid w:val="006F43C1"/>
    <w:rsid w:val="006F474F"/>
    <w:rsid w:val="006F49E9"/>
    <w:rsid w:val="006F50AB"/>
    <w:rsid w:val="006F5B82"/>
    <w:rsid w:val="00703E42"/>
    <w:rsid w:val="00710DD2"/>
    <w:rsid w:val="00713F18"/>
    <w:rsid w:val="0072040A"/>
    <w:rsid w:val="00721F0D"/>
    <w:rsid w:val="0072206C"/>
    <w:rsid w:val="00724CEA"/>
    <w:rsid w:val="00727B35"/>
    <w:rsid w:val="00730230"/>
    <w:rsid w:val="00730B3B"/>
    <w:rsid w:val="00730C28"/>
    <w:rsid w:val="00731AC0"/>
    <w:rsid w:val="00735A78"/>
    <w:rsid w:val="00735D6D"/>
    <w:rsid w:val="0074126A"/>
    <w:rsid w:val="00741C8C"/>
    <w:rsid w:val="00744FA8"/>
    <w:rsid w:val="0074508C"/>
    <w:rsid w:val="00747CF3"/>
    <w:rsid w:val="00750292"/>
    <w:rsid w:val="00753297"/>
    <w:rsid w:val="007540F4"/>
    <w:rsid w:val="00760A92"/>
    <w:rsid w:val="00760F35"/>
    <w:rsid w:val="0076183A"/>
    <w:rsid w:val="0076241D"/>
    <w:rsid w:val="0076257E"/>
    <w:rsid w:val="00764C93"/>
    <w:rsid w:val="00765721"/>
    <w:rsid w:val="0076680C"/>
    <w:rsid w:val="00770768"/>
    <w:rsid w:val="007719EC"/>
    <w:rsid w:val="007722E5"/>
    <w:rsid w:val="0077292A"/>
    <w:rsid w:val="00773A30"/>
    <w:rsid w:val="00773D4F"/>
    <w:rsid w:val="0077709D"/>
    <w:rsid w:val="00777517"/>
    <w:rsid w:val="0078077B"/>
    <w:rsid w:val="00784604"/>
    <w:rsid w:val="00784F30"/>
    <w:rsid w:val="00790C98"/>
    <w:rsid w:val="007910F6"/>
    <w:rsid w:val="0079278B"/>
    <w:rsid w:val="00792E31"/>
    <w:rsid w:val="007937E2"/>
    <w:rsid w:val="007959C3"/>
    <w:rsid w:val="00795AB0"/>
    <w:rsid w:val="00796E0E"/>
    <w:rsid w:val="007972E3"/>
    <w:rsid w:val="00797BD2"/>
    <w:rsid w:val="007A0A1B"/>
    <w:rsid w:val="007A0FD8"/>
    <w:rsid w:val="007A24E5"/>
    <w:rsid w:val="007A4EBE"/>
    <w:rsid w:val="007A5BBF"/>
    <w:rsid w:val="007A6A87"/>
    <w:rsid w:val="007A6D92"/>
    <w:rsid w:val="007B078C"/>
    <w:rsid w:val="007B0EC0"/>
    <w:rsid w:val="007B199D"/>
    <w:rsid w:val="007B37B0"/>
    <w:rsid w:val="007B6E12"/>
    <w:rsid w:val="007B772F"/>
    <w:rsid w:val="007C03B3"/>
    <w:rsid w:val="007C09BC"/>
    <w:rsid w:val="007C1202"/>
    <w:rsid w:val="007C221F"/>
    <w:rsid w:val="007C3777"/>
    <w:rsid w:val="007C5F49"/>
    <w:rsid w:val="007D1F84"/>
    <w:rsid w:val="007D2E12"/>
    <w:rsid w:val="007D3135"/>
    <w:rsid w:val="007D4F18"/>
    <w:rsid w:val="007D6580"/>
    <w:rsid w:val="007D6C15"/>
    <w:rsid w:val="007E114C"/>
    <w:rsid w:val="007E2AB0"/>
    <w:rsid w:val="007E46E4"/>
    <w:rsid w:val="007E472B"/>
    <w:rsid w:val="007E5454"/>
    <w:rsid w:val="007E5937"/>
    <w:rsid w:val="007E5962"/>
    <w:rsid w:val="007E6FB1"/>
    <w:rsid w:val="007E7C87"/>
    <w:rsid w:val="007F2C71"/>
    <w:rsid w:val="007F3915"/>
    <w:rsid w:val="007F3FFB"/>
    <w:rsid w:val="007F50B0"/>
    <w:rsid w:val="007F5F8B"/>
    <w:rsid w:val="007F62A5"/>
    <w:rsid w:val="00800AE0"/>
    <w:rsid w:val="00801436"/>
    <w:rsid w:val="00803065"/>
    <w:rsid w:val="00804638"/>
    <w:rsid w:val="008076B9"/>
    <w:rsid w:val="0081004E"/>
    <w:rsid w:val="008108FA"/>
    <w:rsid w:val="0081353F"/>
    <w:rsid w:val="00814E4D"/>
    <w:rsid w:val="0081566E"/>
    <w:rsid w:val="008162A2"/>
    <w:rsid w:val="008178DA"/>
    <w:rsid w:val="008178F5"/>
    <w:rsid w:val="00817B5D"/>
    <w:rsid w:val="00817D54"/>
    <w:rsid w:val="008213C6"/>
    <w:rsid w:val="008238C5"/>
    <w:rsid w:val="0082397D"/>
    <w:rsid w:val="00823CDA"/>
    <w:rsid w:val="0082410D"/>
    <w:rsid w:val="0082536F"/>
    <w:rsid w:val="00827099"/>
    <w:rsid w:val="00830979"/>
    <w:rsid w:val="0083379E"/>
    <w:rsid w:val="008340C4"/>
    <w:rsid w:val="00835F7D"/>
    <w:rsid w:val="00837881"/>
    <w:rsid w:val="00837C3E"/>
    <w:rsid w:val="00837DC5"/>
    <w:rsid w:val="008431F4"/>
    <w:rsid w:val="00845BE4"/>
    <w:rsid w:val="00846D3A"/>
    <w:rsid w:val="0085011B"/>
    <w:rsid w:val="00850A86"/>
    <w:rsid w:val="00860BA6"/>
    <w:rsid w:val="008630E4"/>
    <w:rsid w:val="00864A0D"/>
    <w:rsid w:val="00866AB5"/>
    <w:rsid w:val="00866B33"/>
    <w:rsid w:val="008702E8"/>
    <w:rsid w:val="00870F4A"/>
    <w:rsid w:val="00871796"/>
    <w:rsid w:val="008719E2"/>
    <w:rsid w:val="008736EA"/>
    <w:rsid w:val="008757FC"/>
    <w:rsid w:val="00876651"/>
    <w:rsid w:val="00881037"/>
    <w:rsid w:val="00881BDF"/>
    <w:rsid w:val="00883FA7"/>
    <w:rsid w:val="0088520B"/>
    <w:rsid w:val="00886C98"/>
    <w:rsid w:val="00887477"/>
    <w:rsid w:val="00894D5A"/>
    <w:rsid w:val="00894D7B"/>
    <w:rsid w:val="0089513A"/>
    <w:rsid w:val="00896581"/>
    <w:rsid w:val="00896657"/>
    <w:rsid w:val="008A1FF8"/>
    <w:rsid w:val="008A3E49"/>
    <w:rsid w:val="008A4F57"/>
    <w:rsid w:val="008A7C10"/>
    <w:rsid w:val="008B08F4"/>
    <w:rsid w:val="008B1902"/>
    <w:rsid w:val="008B19F1"/>
    <w:rsid w:val="008B3D3F"/>
    <w:rsid w:val="008B59BF"/>
    <w:rsid w:val="008C0F82"/>
    <w:rsid w:val="008C2030"/>
    <w:rsid w:val="008C301F"/>
    <w:rsid w:val="008C6524"/>
    <w:rsid w:val="008C6E75"/>
    <w:rsid w:val="008D1281"/>
    <w:rsid w:val="008D1361"/>
    <w:rsid w:val="008D2D79"/>
    <w:rsid w:val="008D54FF"/>
    <w:rsid w:val="008D5877"/>
    <w:rsid w:val="008D6D3D"/>
    <w:rsid w:val="008E1509"/>
    <w:rsid w:val="008E1ED2"/>
    <w:rsid w:val="008E4459"/>
    <w:rsid w:val="008E4A90"/>
    <w:rsid w:val="008E5F7A"/>
    <w:rsid w:val="008E6504"/>
    <w:rsid w:val="008E65F8"/>
    <w:rsid w:val="008E6EF9"/>
    <w:rsid w:val="008E7032"/>
    <w:rsid w:val="008E74C6"/>
    <w:rsid w:val="008F44C0"/>
    <w:rsid w:val="008F62EE"/>
    <w:rsid w:val="008F7BE1"/>
    <w:rsid w:val="009047F3"/>
    <w:rsid w:val="009048F8"/>
    <w:rsid w:val="0090682F"/>
    <w:rsid w:val="00906906"/>
    <w:rsid w:val="00906F73"/>
    <w:rsid w:val="009104B4"/>
    <w:rsid w:val="009111FC"/>
    <w:rsid w:val="00914364"/>
    <w:rsid w:val="009154B4"/>
    <w:rsid w:val="00915F2F"/>
    <w:rsid w:val="00917DED"/>
    <w:rsid w:val="00920801"/>
    <w:rsid w:val="00920AE9"/>
    <w:rsid w:val="009235AA"/>
    <w:rsid w:val="00924EA7"/>
    <w:rsid w:val="00925732"/>
    <w:rsid w:val="0092579B"/>
    <w:rsid w:val="009308D0"/>
    <w:rsid w:val="00932663"/>
    <w:rsid w:val="00932CE7"/>
    <w:rsid w:val="00934448"/>
    <w:rsid w:val="00934EE7"/>
    <w:rsid w:val="00934F76"/>
    <w:rsid w:val="00935B65"/>
    <w:rsid w:val="00936F0E"/>
    <w:rsid w:val="00937B4D"/>
    <w:rsid w:val="00937DA2"/>
    <w:rsid w:val="009400EF"/>
    <w:rsid w:val="009405C7"/>
    <w:rsid w:val="0094074C"/>
    <w:rsid w:val="009412F3"/>
    <w:rsid w:val="00943505"/>
    <w:rsid w:val="009443A0"/>
    <w:rsid w:val="00946FCD"/>
    <w:rsid w:val="009502FC"/>
    <w:rsid w:val="009505FA"/>
    <w:rsid w:val="00950A82"/>
    <w:rsid w:val="0095172A"/>
    <w:rsid w:val="009519BE"/>
    <w:rsid w:val="00951BFE"/>
    <w:rsid w:val="0095392E"/>
    <w:rsid w:val="00953B3A"/>
    <w:rsid w:val="00953C7C"/>
    <w:rsid w:val="00956E81"/>
    <w:rsid w:val="0096207B"/>
    <w:rsid w:val="00966EC2"/>
    <w:rsid w:val="00966F0F"/>
    <w:rsid w:val="009673B3"/>
    <w:rsid w:val="00970AF1"/>
    <w:rsid w:val="00971806"/>
    <w:rsid w:val="0097427D"/>
    <w:rsid w:val="0097474B"/>
    <w:rsid w:val="00975BAB"/>
    <w:rsid w:val="0098311B"/>
    <w:rsid w:val="00984343"/>
    <w:rsid w:val="0098495E"/>
    <w:rsid w:val="00987BE5"/>
    <w:rsid w:val="00987F5E"/>
    <w:rsid w:val="00987F79"/>
    <w:rsid w:val="00990ABF"/>
    <w:rsid w:val="00990C19"/>
    <w:rsid w:val="0099310F"/>
    <w:rsid w:val="0099451A"/>
    <w:rsid w:val="0099560D"/>
    <w:rsid w:val="009967FC"/>
    <w:rsid w:val="0099711B"/>
    <w:rsid w:val="00997C89"/>
    <w:rsid w:val="009A15A5"/>
    <w:rsid w:val="009A25B1"/>
    <w:rsid w:val="009A52BF"/>
    <w:rsid w:val="009B06EA"/>
    <w:rsid w:val="009B1AB6"/>
    <w:rsid w:val="009B433D"/>
    <w:rsid w:val="009B4F82"/>
    <w:rsid w:val="009B5A08"/>
    <w:rsid w:val="009C0CA8"/>
    <w:rsid w:val="009C25C8"/>
    <w:rsid w:val="009C29A0"/>
    <w:rsid w:val="009C31D5"/>
    <w:rsid w:val="009C55D4"/>
    <w:rsid w:val="009C6750"/>
    <w:rsid w:val="009C75BD"/>
    <w:rsid w:val="009D01DF"/>
    <w:rsid w:val="009D0A67"/>
    <w:rsid w:val="009D10BF"/>
    <w:rsid w:val="009D2B97"/>
    <w:rsid w:val="009D371C"/>
    <w:rsid w:val="009D45B9"/>
    <w:rsid w:val="009D597A"/>
    <w:rsid w:val="009D75A2"/>
    <w:rsid w:val="009E2407"/>
    <w:rsid w:val="009E2CBD"/>
    <w:rsid w:val="009E33FC"/>
    <w:rsid w:val="009E393D"/>
    <w:rsid w:val="009E3B57"/>
    <w:rsid w:val="009E4B99"/>
    <w:rsid w:val="009E681F"/>
    <w:rsid w:val="009E6CD4"/>
    <w:rsid w:val="009E7212"/>
    <w:rsid w:val="009F0DEE"/>
    <w:rsid w:val="009F21CF"/>
    <w:rsid w:val="009F2240"/>
    <w:rsid w:val="009F25B0"/>
    <w:rsid w:val="009F2A86"/>
    <w:rsid w:val="009F2DBA"/>
    <w:rsid w:val="009F4EC6"/>
    <w:rsid w:val="009F5976"/>
    <w:rsid w:val="009F6079"/>
    <w:rsid w:val="009F68D3"/>
    <w:rsid w:val="009F70EC"/>
    <w:rsid w:val="00A06130"/>
    <w:rsid w:val="00A107AE"/>
    <w:rsid w:val="00A11A1D"/>
    <w:rsid w:val="00A1347F"/>
    <w:rsid w:val="00A14D48"/>
    <w:rsid w:val="00A15971"/>
    <w:rsid w:val="00A204C8"/>
    <w:rsid w:val="00A2089D"/>
    <w:rsid w:val="00A219FD"/>
    <w:rsid w:val="00A22142"/>
    <w:rsid w:val="00A248DD"/>
    <w:rsid w:val="00A24ED5"/>
    <w:rsid w:val="00A329AD"/>
    <w:rsid w:val="00A33A9D"/>
    <w:rsid w:val="00A34508"/>
    <w:rsid w:val="00A37DB3"/>
    <w:rsid w:val="00A4354D"/>
    <w:rsid w:val="00A43DA9"/>
    <w:rsid w:val="00A45DA0"/>
    <w:rsid w:val="00A45F23"/>
    <w:rsid w:val="00A4639E"/>
    <w:rsid w:val="00A47429"/>
    <w:rsid w:val="00A5128F"/>
    <w:rsid w:val="00A513A3"/>
    <w:rsid w:val="00A516D2"/>
    <w:rsid w:val="00A541B3"/>
    <w:rsid w:val="00A5576C"/>
    <w:rsid w:val="00A565D9"/>
    <w:rsid w:val="00A57190"/>
    <w:rsid w:val="00A573C6"/>
    <w:rsid w:val="00A600F7"/>
    <w:rsid w:val="00A61953"/>
    <w:rsid w:val="00A62765"/>
    <w:rsid w:val="00A64A13"/>
    <w:rsid w:val="00A67A9B"/>
    <w:rsid w:val="00A70E28"/>
    <w:rsid w:val="00A711A1"/>
    <w:rsid w:val="00A71B74"/>
    <w:rsid w:val="00A72176"/>
    <w:rsid w:val="00A72C3E"/>
    <w:rsid w:val="00A74589"/>
    <w:rsid w:val="00A74DC6"/>
    <w:rsid w:val="00A813C3"/>
    <w:rsid w:val="00A81ED2"/>
    <w:rsid w:val="00A82422"/>
    <w:rsid w:val="00A8389A"/>
    <w:rsid w:val="00A83F60"/>
    <w:rsid w:val="00A840D8"/>
    <w:rsid w:val="00A84FB6"/>
    <w:rsid w:val="00A87C46"/>
    <w:rsid w:val="00A90418"/>
    <w:rsid w:val="00A909F6"/>
    <w:rsid w:val="00A91800"/>
    <w:rsid w:val="00A93AA2"/>
    <w:rsid w:val="00A93B32"/>
    <w:rsid w:val="00A94C27"/>
    <w:rsid w:val="00A95C7D"/>
    <w:rsid w:val="00A96683"/>
    <w:rsid w:val="00A97511"/>
    <w:rsid w:val="00AA0484"/>
    <w:rsid w:val="00AA1DD9"/>
    <w:rsid w:val="00AA6396"/>
    <w:rsid w:val="00AB16F8"/>
    <w:rsid w:val="00AB3C56"/>
    <w:rsid w:val="00AB5767"/>
    <w:rsid w:val="00AB6CEE"/>
    <w:rsid w:val="00AC08F1"/>
    <w:rsid w:val="00AC1493"/>
    <w:rsid w:val="00AC1E3C"/>
    <w:rsid w:val="00AC282E"/>
    <w:rsid w:val="00AC2C92"/>
    <w:rsid w:val="00AC32F6"/>
    <w:rsid w:val="00AC35CA"/>
    <w:rsid w:val="00AC461F"/>
    <w:rsid w:val="00AC4E0D"/>
    <w:rsid w:val="00AC6553"/>
    <w:rsid w:val="00AC7A9B"/>
    <w:rsid w:val="00AD1C13"/>
    <w:rsid w:val="00AD1C32"/>
    <w:rsid w:val="00AD297F"/>
    <w:rsid w:val="00AD3F53"/>
    <w:rsid w:val="00AD5119"/>
    <w:rsid w:val="00AD6475"/>
    <w:rsid w:val="00AD6F9F"/>
    <w:rsid w:val="00AE058C"/>
    <w:rsid w:val="00AE56BF"/>
    <w:rsid w:val="00AE6F74"/>
    <w:rsid w:val="00AF2697"/>
    <w:rsid w:val="00AF3471"/>
    <w:rsid w:val="00AF3C0B"/>
    <w:rsid w:val="00AF3D2B"/>
    <w:rsid w:val="00AF5C5D"/>
    <w:rsid w:val="00AF738E"/>
    <w:rsid w:val="00AF7A58"/>
    <w:rsid w:val="00B00FF3"/>
    <w:rsid w:val="00B035D7"/>
    <w:rsid w:val="00B036B7"/>
    <w:rsid w:val="00B03F01"/>
    <w:rsid w:val="00B04717"/>
    <w:rsid w:val="00B05499"/>
    <w:rsid w:val="00B119E1"/>
    <w:rsid w:val="00B156FA"/>
    <w:rsid w:val="00B20238"/>
    <w:rsid w:val="00B20E31"/>
    <w:rsid w:val="00B235E6"/>
    <w:rsid w:val="00B237B0"/>
    <w:rsid w:val="00B24493"/>
    <w:rsid w:val="00B26134"/>
    <w:rsid w:val="00B26C9E"/>
    <w:rsid w:val="00B32157"/>
    <w:rsid w:val="00B349B5"/>
    <w:rsid w:val="00B3591B"/>
    <w:rsid w:val="00B4009A"/>
    <w:rsid w:val="00B403F6"/>
    <w:rsid w:val="00B41D7E"/>
    <w:rsid w:val="00B4253D"/>
    <w:rsid w:val="00B44001"/>
    <w:rsid w:val="00B44FB5"/>
    <w:rsid w:val="00B45B81"/>
    <w:rsid w:val="00B512F2"/>
    <w:rsid w:val="00B5175B"/>
    <w:rsid w:val="00B51F82"/>
    <w:rsid w:val="00B5332D"/>
    <w:rsid w:val="00B54D0D"/>
    <w:rsid w:val="00B54E18"/>
    <w:rsid w:val="00B566EC"/>
    <w:rsid w:val="00B577C4"/>
    <w:rsid w:val="00B579A6"/>
    <w:rsid w:val="00B57E14"/>
    <w:rsid w:val="00B603D2"/>
    <w:rsid w:val="00B63D0D"/>
    <w:rsid w:val="00B64137"/>
    <w:rsid w:val="00B6495D"/>
    <w:rsid w:val="00B67F4D"/>
    <w:rsid w:val="00B702F5"/>
    <w:rsid w:val="00B72D89"/>
    <w:rsid w:val="00B72E7F"/>
    <w:rsid w:val="00B74813"/>
    <w:rsid w:val="00B77D39"/>
    <w:rsid w:val="00B80BE6"/>
    <w:rsid w:val="00B831C3"/>
    <w:rsid w:val="00B868FF"/>
    <w:rsid w:val="00B90534"/>
    <w:rsid w:val="00B90DC8"/>
    <w:rsid w:val="00B91516"/>
    <w:rsid w:val="00B96540"/>
    <w:rsid w:val="00B9655F"/>
    <w:rsid w:val="00BA2A08"/>
    <w:rsid w:val="00BA41EB"/>
    <w:rsid w:val="00BA4D62"/>
    <w:rsid w:val="00BA6DC0"/>
    <w:rsid w:val="00BA74CB"/>
    <w:rsid w:val="00BA7794"/>
    <w:rsid w:val="00BA7F0C"/>
    <w:rsid w:val="00BB1138"/>
    <w:rsid w:val="00BB25D8"/>
    <w:rsid w:val="00BB7B38"/>
    <w:rsid w:val="00BC041F"/>
    <w:rsid w:val="00BC0AE0"/>
    <w:rsid w:val="00BC2D0E"/>
    <w:rsid w:val="00BC366E"/>
    <w:rsid w:val="00BC4CA1"/>
    <w:rsid w:val="00BD10C7"/>
    <w:rsid w:val="00BD1A13"/>
    <w:rsid w:val="00BD44A7"/>
    <w:rsid w:val="00BD5166"/>
    <w:rsid w:val="00BD536F"/>
    <w:rsid w:val="00BD7C36"/>
    <w:rsid w:val="00BD7DA0"/>
    <w:rsid w:val="00BE15DB"/>
    <w:rsid w:val="00BE1834"/>
    <w:rsid w:val="00BE3AB9"/>
    <w:rsid w:val="00BE6A44"/>
    <w:rsid w:val="00BE7A1F"/>
    <w:rsid w:val="00BF24DC"/>
    <w:rsid w:val="00BF263A"/>
    <w:rsid w:val="00BF31AA"/>
    <w:rsid w:val="00BF4EAC"/>
    <w:rsid w:val="00BF5E57"/>
    <w:rsid w:val="00BF7CA9"/>
    <w:rsid w:val="00C00B34"/>
    <w:rsid w:val="00C012B6"/>
    <w:rsid w:val="00C01411"/>
    <w:rsid w:val="00C042C1"/>
    <w:rsid w:val="00C044B3"/>
    <w:rsid w:val="00C04F16"/>
    <w:rsid w:val="00C06EC1"/>
    <w:rsid w:val="00C12888"/>
    <w:rsid w:val="00C136A6"/>
    <w:rsid w:val="00C13D64"/>
    <w:rsid w:val="00C142F9"/>
    <w:rsid w:val="00C14882"/>
    <w:rsid w:val="00C163A4"/>
    <w:rsid w:val="00C20F5D"/>
    <w:rsid w:val="00C21743"/>
    <w:rsid w:val="00C21757"/>
    <w:rsid w:val="00C2275A"/>
    <w:rsid w:val="00C243EB"/>
    <w:rsid w:val="00C244E0"/>
    <w:rsid w:val="00C25F2F"/>
    <w:rsid w:val="00C268CA"/>
    <w:rsid w:val="00C26D28"/>
    <w:rsid w:val="00C26EF4"/>
    <w:rsid w:val="00C3348E"/>
    <w:rsid w:val="00C33D35"/>
    <w:rsid w:val="00C355C7"/>
    <w:rsid w:val="00C3569D"/>
    <w:rsid w:val="00C35B54"/>
    <w:rsid w:val="00C370A7"/>
    <w:rsid w:val="00C3723E"/>
    <w:rsid w:val="00C40348"/>
    <w:rsid w:val="00C41B18"/>
    <w:rsid w:val="00C420E2"/>
    <w:rsid w:val="00C452D3"/>
    <w:rsid w:val="00C45A3F"/>
    <w:rsid w:val="00C466E5"/>
    <w:rsid w:val="00C50A8F"/>
    <w:rsid w:val="00C51D82"/>
    <w:rsid w:val="00C5256C"/>
    <w:rsid w:val="00C530EA"/>
    <w:rsid w:val="00C53866"/>
    <w:rsid w:val="00C547C0"/>
    <w:rsid w:val="00C56F88"/>
    <w:rsid w:val="00C607C2"/>
    <w:rsid w:val="00C60DB9"/>
    <w:rsid w:val="00C60F27"/>
    <w:rsid w:val="00C62A44"/>
    <w:rsid w:val="00C62F54"/>
    <w:rsid w:val="00C636CA"/>
    <w:rsid w:val="00C717CE"/>
    <w:rsid w:val="00C72A9A"/>
    <w:rsid w:val="00C75CB7"/>
    <w:rsid w:val="00C76E14"/>
    <w:rsid w:val="00C8229D"/>
    <w:rsid w:val="00C82D90"/>
    <w:rsid w:val="00C84177"/>
    <w:rsid w:val="00C84CC7"/>
    <w:rsid w:val="00C86155"/>
    <w:rsid w:val="00C922BE"/>
    <w:rsid w:val="00C924ED"/>
    <w:rsid w:val="00C93837"/>
    <w:rsid w:val="00C94A8E"/>
    <w:rsid w:val="00C9623C"/>
    <w:rsid w:val="00C96561"/>
    <w:rsid w:val="00C96B25"/>
    <w:rsid w:val="00C973CE"/>
    <w:rsid w:val="00CA0C0E"/>
    <w:rsid w:val="00CA2762"/>
    <w:rsid w:val="00CA28B7"/>
    <w:rsid w:val="00CA2DAF"/>
    <w:rsid w:val="00CA3107"/>
    <w:rsid w:val="00CA3724"/>
    <w:rsid w:val="00CA3E0D"/>
    <w:rsid w:val="00CA4C22"/>
    <w:rsid w:val="00CA4E9A"/>
    <w:rsid w:val="00CA52EE"/>
    <w:rsid w:val="00CA57A6"/>
    <w:rsid w:val="00CB1958"/>
    <w:rsid w:val="00CB2B62"/>
    <w:rsid w:val="00CB4641"/>
    <w:rsid w:val="00CB70B2"/>
    <w:rsid w:val="00CB73B1"/>
    <w:rsid w:val="00CC092D"/>
    <w:rsid w:val="00CC0F7D"/>
    <w:rsid w:val="00CC132D"/>
    <w:rsid w:val="00CC2474"/>
    <w:rsid w:val="00CC3BB7"/>
    <w:rsid w:val="00CC5C27"/>
    <w:rsid w:val="00CC7096"/>
    <w:rsid w:val="00CD0234"/>
    <w:rsid w:val="00CD08F1"/>
    <w:rsid w:val="00CD20A2"/>
    <w:rsid w:val="00CD45EC"/>
    <w:rsid w:val="00CD51FE"/>
    <w:rsid w:val="00CD5857"/>
    <w:rsid w:val="00CD6518"/>
    <w:rsid w:val="00CD6585"/>
    <w:rsid w:val="00CD66ED"/>
    <w:rsid w:val="00CE0666"/>
    <w:rsid w:val="00CE08F2"/>
    <w:rsid w:val="00CE0DC3"/>
    <w:rsid w:val="00CE122C"/>
    <w:rsid w:val="00CE2C28"/>
    <w:rsid w:val="00CE4251"/>
    <w:rsid w:val="00CE493D"/>
    <w:rsid w:val="00CE593B"/>
    <w:rsid w:val="00CE6151"/>
    <w:rsid w:val="00CE6F3B"/>
    <w:rsid w:val="00CE7B15"/>
    <w:rsid w:val="00CF188F"/>
    <w:rsid w:val="00CF296A"/>
    <w:rsid w:val="00CF3981"/>
    <w:rsid w:val="00CF431B"/>
    <w:rsid w:val="00CF5724"/>
    <w:rsid w:val="00CF713C"/>
    <w:rsid w:val="00D0168D"/>
    <w:rsid w:val="00D03F0B"/>
    <w:rsid w:val="00D0688D"/>
    <w:rsid w:val="00D10808"/>
    <w:rsid w:val="00D10EB0"/>
    <w:rsid w:val="00D118D5"/>
    <w:rsid w:val="00D11957"/>
    <w:rsid w:val="00D12166"/>
    <w:rsid w:val="00D12FC0"/>
    <w:rsid w:val="00D1461E"/>
    <w:rsid w:val="00D1520C"/>
    <w:rsid w:val="00D165BB"/>
    <w:rsid w:val="00D16DEB"/>
    <w:rsid w:val="00D16FD4"/>
    <w:rsid w:val="00D171C9"/>
    <w:rsid w:val="00D204D4"/>
    <w:rsid w:val="00D213CA"/>
    <w:rsid w:val="00D2177E"/>
    <w:rsid w:val="00D222A2"/>
    <w:rsid w:val="00D22E29"/>
    <w:rsid w:val="00D23E0C"/>
    <w:rsid w:val="00D25342"/>
    <w:rsid w:val="00D26D86"/>
    <w:rsid w:val="00D30576"/>
    <w:rsid w:val="00D30D65"/>
    <w:rsid w:val="00D31E11"/>
    <w:rsid w:val="00D329B1"/>
    <w:rsid w:val="00D336CB"/>
    <w:rsid w:val="00D33C61"/>
    <w:rsid w:val="00D343A6"/>
    <w:rsid w:val="00D345E2"/>
    <w:rsid w:val="00D35666"/>
    <w:rsid w:val="00D35AF5"/>
    <w:rsid w:val="00D36A29"/>
    <w:rsid w:val="00D36FA2"/>
    <w:rsid w:val="00D37958"/>
    <w:rsid w:val="00D4055A"/>
    <w:rsid w:val="00D4349D"/>
    <w:rsid w:val="00D450FE"/>
    <w:rsid w:val="00D46798"/>
    <w:rsid w:val="00D46B8E"/>
    <w:rsid w:val="00D472D6"/>
    <w:rsid w:val="00D47740"/>
    <w:rsid w:val="00D50783"/>
    <w:rsid w:val="00D50867"/>
    <w:rsid w:val="00D52316"/>
    <w:rsid w:val="00D53A4C"/>
    <w:rsid w:val="00D55255"/>
    <w:rsid w:val="00D571CC"/>
    <w:rsid w:val="00D60854"/>
    <w:rsid w:val="00D618DE"/>
    <w:rsid w:val="00D6453F"/>
    <w:rsid w:val="00D65172"/>
    <w:rsid w:val="00D65456"/>
    <w:rsid w:val="00D65C2E"/>
    <w:rsid w:val="00D66605"/>
    <w:rsid w:val="00D66ABB"/>
    <w:rsid w:val="00D671C8"/>
    <w:rsid w:val="00D67522"/>
    <w:rsid w:val="00D722BD"/>
    <w:rsid w:val="00D76F6C"/>
    <w:rsid w:val="00D773FA"/>
    <w:rsid w:val="00D778B6"/>
    <w:rsid w:val="00D808DA"/>
    <w:rsid w:val="00D82527"/>
    <w:rsid w:val="00D85574"/>
    <w:rsid w:val="00D9091F"/>
    <w:rsid w:val="00D91268"/>
    <w:rsid w:val="00D93268"/>
    <w:rsid w:val="00D935BE"/>
    <w:rsid w:val="00D94FE5"/>
    <w:rsid w:val="00D95BBE"/>
    <w:rsid w:val="00D95EF7"/>
    <w:rsid w:val="00D96580"/>
    <w:rsid w:val="00DA119F"/>
    <w:rsid w:val="00DA5138"/>
    <w:rsid w:val="00DA5338"/>
    <w:rsid w:val="00DA5A8A"/>
    <w:rsid w:val="00DA745B"/>
    <w:rsid w:val="00DB1117"/>
    <w:rsid w:val="00DB457C"/>
    <w:rsid w:val="00DB4DEC"/>
    <w:rsid w:val="00DB6267"/>
    <w:rsid w:val="00DC0104"/>
    <w:rsid w:val="00DC0832"/>
    <w:rsid w:val="00DC1482"/>
    <w:rsid w:val="00DC17E1"/>
    <w:rsid w:val="00DC23BA"/>
    <w:rsid w:val="00DC2F0F"/>
    <w:rsid w:val="00DC3F4A"/>
    <w:rsid w:val="00DC445F"/>
    <w:rsid w:val="00DC4D1B"/>
    <w:rsid w:val="00DD09ED"/>
    <w:rsid w:val="00DD171D"/>
    <w:rsid w:val="00DD17A3"/>
    <w:rsid w:val="00DD331A"/>
    <w:rsid w:val="00DD7113"/>
    <w:rsid w:val="00DD77DD"/>
    <w:rsid w:val="00DD7BFC"/>
    <w:rsid w:val="00DE0CA4"/>
    <w:rsid w:val="00DE1A48"/>
    <w:rsid w:val="00DE1D4A"/>
    <w:rsid w:val="00DE2100"/>
    <w:rsid w:val="00DE2A5E"/>
    <w:rsid w:val="00DE7590"/>
    <w:rsid w:val="00DE7F53"/>
    <w:rsid w:val="00DF021F"/>
    <w:rsid w:val="00DF0E1B"/>
    <w:rsid w:val="00DF1398"/>
    <w:rsid w:val="00DF3CF6"/>
    <w:rsid w:val="00DF6B58"/>
    <w:rsid w:val="00DF7659"/>
    <w:rsid w:val="00E02DA2"/>
    <w:rsid w:val="00E069DC"/>
    <w:rsid w:val="00E076CF"/>
    <w:rsid w:val="00E109E1"/>
    <w:rsid w:val="00E10A82"/>
    <w:rsid w:val="00E11858"/>
    <w:rsid w:val="00E121EE"/>
    <w:rsid w:val="00E1233B"/>
    <w:rsid w:val="00E13348"/>
    <w:rsid w:val="00E13993"/>
    <w:rsid w:val="00E14E05"/>
    <w:rsid w:val="00E16B9C"/>
    <w:rsid w:val="00E2128C"/>
    <w:rsid w:val="00E216B3"/>
    <w:rsid w:val="00E232E3"/>
    <w:rsid w:val="00E2347A"/>
    <w:rsid w:val="00E263BD"/>
    <w:rsid w:val="00E26930"/>
    <w:rsid w:val="00E26A3E"/>
    <w:rsid w:val="00E27173"/>
    <w:rsid w:val="00E27318"/>
    <w:rsid w:val="00E273EE"/>
    <w:rsid w:val="00E336C0"/>
    <w:rsid w:val="00E3611A"/>
    <w:rsid w:val="00E36B1F"/>
    <w:rsid w:val="00E36D8B"/>
    <w:rsid w:val="00E37D37"/>
    <w:rsid w:val="00E421B1"/>
    <w:rsid w:val="00E424F5"/>
    <w:rsid w:val="00E5099D"/>
    <w:rsid w:val="00E51F4D"/>
    <w:rsid w:val="00E5470A"/>
    <w:rsid w:val="00E611FC"/>
    <w:rsid w:val="00E63222"/>
    <w:rsid w:val="00E67BDD"/>
    <w:rsid w:val="00E723CE"/>
    <w:rsid w:val="00E73991"/>
    <w:rsid w:val="00E73BB6"/>
    <w:rsid w:val="00E7418C"/>
    <w:rsid w:val="00E754EF"/>
    <w:rsid w:val="00E7695E"/>
    <w:rsid w:val="00E76AF6"/>
    <w:rsid w:val="00E76ECB"/>
    <w:rsid w:val="00E80D3B"/>
    <w:rsid w:val="00E80EB5"/>
    <w:rsid w:val="00E8151F"/>
    <w:rsid w:val="00E81E52"/>
    <w:rsid w:val="00E8276B"/>
    <w:rsid w:val="00E82AAB"/>
    <w:rsid w:val="00E83106"/>
    <w:rsid w:val="00E850DF"/>
    <w:rsid w:val="00E90318"/>
    <w:rsid w:val="00E90E60"/>
    <w:rsid w:val="00E90F99"/>
    <w:rsid w:val="00E9238F"/>
    <w:rsid w:val="00E9360C"/>
    <w:rsid w:val="00E948EF"/>
    <w:rsid w:val="00E94ABE"/>
    <w:rsid w:val="00E97A38"/>
    <w:rsid w:val="00EA032A"/>
    <w:rsid w:val="00EA33A4"/>
    <w:rsid w:val="00EA3DC9"/>
    <w:rsid w:val="00EA5B78"/>
    <w:rsid w:val="00EA7BAE"/>
    <w:rsid w:val="00EB0555"/>
    <w:rsid w:val="00EB1274"/>
    <w:rsid w:val="00EB133B"/>
    <w:rsid w:val="00EB3DBB"/>
    <w:rsid w:val="00EB5315"/>
    <w:rsid w:val="00EB58DB"/>
    <w:rsid w:val="00EB7AB2"/>
    <w:rsid w:val="00EC293E"/>
    <w:rsid w:val="00EC3885"/>
    <w:rsid w:val="00EC46C2"/>
    <w:rsid w:val="00EC625E"/>
    <w:rsid w:val="00EC7889"/>
    <w:rsid w:val="00ED1244"/>
    <w:rsid w:val="00ED22E5"/>
    <w:rsid w:val="00ED35BD"/>
    <w:rsid w:val="00ED3DBE"/>
    <w:rsid w:val="00ED545C"/>
    <w:rsid w:val="00ED70B7"/>
    <w:rsid w:val="00ED70F5"/>
    <w:rsid w:val="00EE1431"/>
    <w:rsid w:val="00EE6466"/>
    <w:rsid w:val="00EE6827"/>
    <w:rsid w:val="00EE6944"/>
    <w:rsid w:val="00EE6DA1"/>
    <w:rsid w:val="00EE7C1D"/>
    <w:rsid w:val="00EF1926"/>
    <w:rsid w:val="00EF5977"/>
    <w:rsid w:val="00EF63A0"/>
    <w:rsid w:val="00EF6FC6"/>
    <w:rsid w:val="00F00059"/>
    <w:rsid w:val="00F00EC3"/>
    <w:rsid w:val="00F04A9A"/>
    <w:rsid w:val="00F075B5"/>
    <w:rsid w:val="00F104E8"/>
    <w:rsid w:val="00F11D5B"/>
    <w:rsid w:val="00F17578"/>
    <w:rsid w:val="00F179DC"/>
    <w:rsid w:val="00F20A11"/>
    <w:rsid w:val="00F225AC"/>
    <w:rsid w:val="00F2400A"/>
    <w:rsid w:val="00F24043"/>
    <w:rsid w:val="00F252BB"/>
    <w:rsid w:val="00F25E63"/>
    <w:rsid w:val="00F264B2"/>
    <w:rsid w:val="00F2656D"/>
    <w:rsid w:val="00F26728"/>
    <w:rsid w:val="00F30BF1"/>
    <w:rsid w:val="00F31896"/>
    <w:rsid w:val="00F31DA5"/>
    <w:rsid w:val="00F3388A"/>
    <w:rsid w:val="00F34C95"/>
    <w:rsid w:val="00F35128"/>
    <w:rsid w:val="00F354D2"/>
    <w:rsid w:val="00F4137A"/>
    <w:rsid w:val="00F41E54"/>
    <w:rsid w:val="00F42FF1"/>
    <w:rsid w:val="00F455D7"/>
    <w:rsid w:val="00F46FE7"/>
    <w:rsid w:val="00F511E0"/>
    <w:rsid w:val="00F53C1F"/>
    <w:rsid w:val="00F54179"/>
    <w:rsid w:val="00F541F0"/>
    <w:rsid w:val="00F56521"/>
    <w:rsid w:val="00F568D3"/>
    <w:rsid w:val="00F578EE"/>
    <w:rsid w:val="00F6169C"/>
    <w:rsid w:val="00F626C4"/>
    <w:rsid w:val="00F6341E"/>
    <w:rsid w:val="00F65376"/>
    <w:rsid w:val="00F65564"/>
    <w:rsid w:val="00F6651D"/>
    <w:rsid w:val="00F666A0"/>
    <w:rsid w:val="00F66786"/>
    <w:rsid w:val="00F67A73"/>
    <w:rsid w:val="00F67F4A"/>
    <w:rsid w:val="00F709DE"/>
    <w:rsid w:val="00F714D6"/>
    <w:rsid w:val="00F71F8D"/>
    <w:rsid w:val="00F74EA0"/>
    <w:rsid w:val="00F75D6E"/>
    <w:rsid w:val="00F80777"/>
    <w:rsid w:val="00F80FD6"/>
    <w:rsid w:val="00F834DC"/>
    <w:rsid w:val="00F84C62"/>
    <w:rsid w:val="00F8615F"/>
    <w:rsid w:val="00F91BC8"/>
    <w:rsid w:val="00F91C89"/>
    <w:rsid w:val="00F9459C"/>
    <w:rsid w:val="00F94EEA"/>
    <w:rsid w:val="00F95F3A"/>
    <w:rsid w:val="00F97D2A"/>
    <w:rsid w:val="00FA32BE"/>
    <w:rsid w:val="00FA3648"/>
    <w:rsid w:val="00FA692B"/>
    <w:rsid w:val="00FB4283"/>
    <w:rsid w:val="00FB4D75"/>
    <w:rsid w:val="00FB5868"/>
    <w:rsid w:val="00FB5A8E"/>
    <w:rsid w:val="00FB6258"/>
    <w:rsid w:val="00FB7F36"/>
    <w:rsid w:val="00FC0C84"/>
    <w:rsid w:val="00FC3F7D"/>
    <w:rsid w:val="00FC551C"/>
    <w:rsid w:val="00FC7958"/>
    <w:rsid w:val="00FC7DBD"/>
    <w:rsid w:val="00FC7EAC"/>
    <w:rsid w:val="00FD4018"/>
    <w:rsid w:val="00FD563A"/>
    <w:rsid w:val="00FD64AF"/>
    <w:rsid w:val="00FD736C"/>
    <w:rsid w:val="00FE0C7C"/>
    <w:rsid w:val="00FE2B09"/>
    <w:rsid w:val="00FE4EED"/>
    <w:rsid w:val="00FE58D1"/>
    <w:rsid w:val="00FE65DE"/>
    <w:rsid w:val="00FE7F0B"/>
    <w:rsid w:val="00FF1395"/>
    <w:rsid w:val="00FF3DC7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on="t" offset="6pt,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EF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paragraph" w:customStyle="1" w:styleId="Direccininterior">
    <w:name w:val="Dirección interior"/>
    <w:basedOn w:val="Normal"/>
    <w:rsid w:val="005E6009"/>
    <w:pPr>
      <w:spacing w:line="220" w:lineRule="atLeast"/>
      <w:jc w:val="both"/>
    </w:pPr>
    <w:rPr>
      <w:spacing w:val="-5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E81E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22A"/>
    <w:rPr>
      <w:color w:val="8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22A"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7">
    <w:name w:val="xl67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8">
    <w:name w:val="xl68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9">
    <w:name w:val="xl69"/>
    <w:basedOn w:val="Normal"/>
    <w:rsid w:val="0062622A"/>
    <w:pPr>
      <w:spacing w:before="100" w:beforeAutospacing="1" w:after="100" w:afterAutospacing="1" w:line="240" w:lineRule="auto"/>
      <w:jc w:val="center"/>
    </w:pPr>
    <w:rPr>
      <w:rFonts w:ascii="Times New Roman" w:eastAsiaTheme="minorHAnsi" w:hAnsi="Times New Roman"/>
      <w:sz w:val="24"/>
      <w:lang w:val="es-SV" w:eastAsia="es-SV"/>
    </w:rPr>
  </w:style>
  <w:style w:type="character" w:customStyle="1" w:styleId="estilocorreo24">
    <w:name w:val="estilocorreo24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5">
    <w:name w:val="estilocorreo25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6">
    <w:name w:val="estilocorreo26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7">
    <w:name w:val="estilocorreo27"/>
    <w:basedOn w:val="Fuentedeprrafopredeter"/>
    <w:semiHidden/>
    <w:rsid w:val="0062622A"/>
    <w:rPr>
      <w:rFonts w:ascii="Calibri" w:hAnsi="Calibri" w:cs="Calibri" w:hint="default"/>
      <w:color w:val="1F497D"/>
    </w:rPr>
  </w:style>
  <w:style w:type="table" w:customStyle="1" w:styleId="Listaclara-nfasis11">
    <w:name w:val="Lista clara - Énfasis 11"/>
    <w:basedOn w:val="Tablanormal"/>
    <w:rsid w:val="00F6341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EF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paragraph" w:customStyle="1" w:styleId="Direccininterior">
    <w:name w:val="Dirección interior"/>
    <w:basedOn w:val="Normal"/>
    <w:rsid w:val="005E6009"/>
    <w:pPr>
      <w:spacing w:line="220" w:lineRule="atLeast"/>
      <w:jc w:val="both"/>
    </w:pPr>
    <w:rPr>
      <w:spacing w:val="-5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E81E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22A"/>
    <w:rPr>
      <w:color w:val="8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22A"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7">
    <w:name w:val="xl67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8">
    <w:name w:val="xl68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9">
    <w:name w:val="xl69"/>
    <w:basedOn w:val="Normal"/>
    <w:rsid w:val="0062622A"/>
    <w:pPr>
      <w:spacing w:before="100" w:beforeAutospacing="1" w:after="100" w:afterAutospacing="1" w:line="240" w:lineRule="auto"/>
      <w:jc w:val="center"/>
    </w:pPr>
    <w:rPr>
      <w:rFonts w:ascii="Times New Roman" w:eastAsiaTheme="minorHAnsi" w:hAnsi="Times New Roman"/>
      <w:sz w:val="24"/>
      <w:lang w:val="es-SV" w:eastAsia="es-SV"/>
    </w:rPr>
  </w:style>
  <w:style w:type="character" w:customStyle="1" w:styleId="estilocorreo24">
    <w:name w:val="estilocorreo24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5">
    <w:name w:val="estilocorreo25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6">
    <w:name w:val="estilocorreo26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7">
    <w:name w:val="estilocorreo27"/>
    <w:basedOn w:val="Fuentedeprrafopredeter"/>
    <w:semiHidden/>
    <w:rsid w:val="0062622A"/>
    <w:rPr>
      <w:rFonts w:ascii="Calibri" w:hAnsi="Calibri" w:cs="Calibri" w:hint="default"/>
      <w:color w:val="1F497D"/>
    </w:rPr>
  </w:style>
  <w:style w:type="table" w:customStyle="1" w:styleId="Listaclara-nfasis11">
    <w:name w:val="Lista clara - Énfasis 11"/>
    <w:basedOn w:val="Tablanormal"/>
    <w:rsid w:val="00F6341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80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.gobiernoabierto.gob.sv/institutions/fondo-de-inversion-nacional-en-electrificacion-y-telefonia-fondo-de-inversion-social-para-el-desarrollo-local-de-el-salvador/information_standards/mecanismos-de-participacion-ciudadana-y-rendicion-de-cuenta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sdl.gob.sv/temas-543/rendicion-de-cuentas-fisdl/2016/sondeo-20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sdl.gob.sv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olina\Mis%20documentos\Actualizaci&#243;n%20de%20los%20Procesos%20de%20la%20OIR%20a&#241;o%202010\Template%20Formularios-200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3B84-DF8C-4130-9BB0-0FF0B73C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Formularios-2003</Template>
  <TotalTime>7</TotalTime>
  <Pages>5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rmolina</dc:creator>
  <cp:lastModifiedBy>ROBERTO MOLINA</cp:lastModifiedBy>
  <cp:revision>4</cp:revision>
  <cp:lastPrinted>2016-06-23T17:36:00Z</cp:lastPrinted>
  <dcterms:created xsi:type="dcterms:W3CDTF">2016-07-12T16:38:00Z</dcterms:created>
  <dcterms:modified xsi:type="dcterms:W3CDTF">2016-07-12T16:45:00Z</dcterms:modified>
</cp:coreProperties>
</file>