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6" w:type="dxa"/>
        <w:tblInd w:w="-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611"/>
        <w:gridCol w:w="481"/>
        <w:gridCol w:w="465"/>
        <w:gridCol w:w="428"/>
        <w:gridCol w:w="612"/>
        <w:gridCol w:w="362"/>
        <w:gridCol w:w="524"/>
        <w:gridCol w:w="332"/>
        <w:gridCol w:w="332"/>
        <w:gridCol w:w="582"/>
        <w:gridCol w:w="388"/>
        <w:gridCol w:w="388"/>
        <w:gridCol w:w="582"/>
        <w:gridCol w:w="344"/>
        <w:gridCol w:w="344"/>
        <w:gridCol w:w="524"/>
        <w:gridCol w:w="450"/>
        <w:gridCol w:w="450"/>
        <w:gridCol w:w="524"/>
        <w:gridCol w:w="362"/>
        <w:gridCol w:w="305"/>
        <w:gridCol w:w="524"/>
        <w:gridCol w:w="362"/>
        <w:gridCol w:w="322"/>
        <w:gridCol w:w="524"/>
        <w:gridCol w:w="325"/>
        <w:gridCol w:w="311"/>
        <w:gridCol w:w="524"/>
        <w:gridCol w:w="450"/>
        <w:gridCol w:w="450"/>
      </w:tblGrid>
      <w:tr w:rsidR="00EF7548" w:rsidRPr="005F5A85" w:rsidTr="004F62B0">
        <w:trPr>
          <w:trHeight w:val="274"/>
        </w:trPr>
        <w:tc>
          <w:tcPr>
            <w:tcW w:w="14686" w:type="dxa"/>
            <w:gridSpan w:val="31"/>
            <w:shd w:val="clear" w:color="auto" w:fill="auto"/>
            <w:noWrap/>
            <w:vAlign w:val="bottom"/>
            <w:hideMark/>
          </w:tcPr>
          <w:p w:rsidR="00EF7548" w:rsidRPr="005F5A85" w:rsidRDefault="004F62B0" w:rsidP="004F62B0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  <w:r w:rsidRPr="00512594">
              <w:rPr>
                <w:rFonts w:ascii="Calibri" w:eastAsia="Times New Roman" w:hAnsi="Calibri" w:cs="Calibri"/>
                <w:noProof/>
                <w:color w:val="000000"/>
                <w:sz w:val="10"/>
                <w:szCs w:val="1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A5FDC9C" wp14:editId="6A9F1C78">
                  <wp:simplePos x="0" y="0"/>
                  <wp:positionH relativeFrom="column">
                    <wp:posOffset>-1143000</wp:posOffset>
                  </wp:positionH>
                  <wp:positionV relativeFrom="paragraph">
                    <wp:posOffset>-4445</wp:posOffset>
                  </wp:positionV>
                  <wp:extent cx="1019175" cy="409575"/>
                  <wp:effectExtent l="0" t="0" r="9525" b="9525"/>
                  <wp:wrapSquare wrapText="bothSides"/>
                  <wp:docPr id="1" name="Imagen 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embo Std" w:eastAsia="Times New Roman" w:hAnsi="Bembo Std" w:cs="Calibri"/>
                <w:color w:val="000000"/>
                <w:sz w:val="12"/>
                <w:szCs w:val="12"/>
                <w:lang w:eastAsia="es-SV"/>
              </w:rPr>
              <w:t xml:space="preserve">                                                                                                                                       </w:t>
            </w:r>
            <w:r w:rsidR="00EF7548" w:rsidRPr="005F5A85">
              <w:rPr>
                <w:rFonts w:ascii="Bembo Std" w:eastAsia="Times New Roman" w:hAnsi="Bembo Std" w:cs="Calibri"/>
                <w:color w:val="000000"/>
                <w:sz w:val="12"/>
                <w:szCs w:val="12"/>
                <w:lang w:eastAsia="es-SV"/>
              </w:rPr>
              <w:t>MINISTERIO DE SALUD</w:t>
            </w:r>
          </w:p>
        </w:tc>
      </w:tr>
      <w:tr w:rsidR="00EF7548" w:rsidRPr="005F5A85" w:rsidTr="004F62B0">
        <w:trPr>
          <w:trHeight w:val="203"/>
        </w:trPr>
        <w:tc>
          <w:tcPr>
            <w:tcW w:w="14686" w:type="dxa"/>
            <w:gridSpan w:val="31"/>
            <w:shd w:val="clear" w:color="auto" w:fill="auto"/>
            <w:noWrap/>
            <w:vAlign w:val="bottom"/>
            <w:hideMark/>
          </w:tcPr>
          <w:p w:rsidR="00EF7548" w:rsidRPr="005F5A85" w:rsidRDefault="00EF7548" w:rsidP="00EF7548">
            <w:pPr>
              <w:spacing w:after="0" w:line="240" w:lineRule="auto"/>
              <w:jc w:val="center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Calibri"/>
                <w:color w:val="000000"/>
                <w:sz w:val="12"/>
                <w:szCs w:val="12"/>
                <w:lang w:eastAsia="es-SV"/>
              </w:rPr>
              <w:t>DIRECCION NACIONAL PRIMER NIVEL DE ATENCION</w:t>
            </w:r>
          </w:p>
        </w:tc>
      </w:tr>
      <w:tr w:rsidR="00EF7548" w:rsidRPr="005F5A85" w:rsidTr="004F62B0">
        <w:trPr>
          <w:trHeight w:val="420"/>
        </w:trPr>
        <w:tc>
          <w:tcPr>
            <w:tcW w:w="14686" w:type="dxa"/>
            <w:gridSpan w:val="31"/>
            <w:shd w:val="clear" w:color="auto" w:fill="auto"/>
            <w:noWrap/>
            <w:vAlign w:val="bottom"/>
          </w:tcPr>
          <w:p w:rsidR="00EF7548" w:rsidRPr="005F5A85" w:rsidRDefault="004F62B0" w:rsidP="00EF7548">
            <w:pPr>
              <w:spacing w:after="0" w:line="240" w:lineRule="auto"/>
              <w:jc w:val="center"/>
              <w:rPr>
                <w:rFonts w:ascii="Bembo Std" w:eastAsia="Times New Roman" w:hAnsi="Bembo Std" w:cs="Calibri"/>
                <w:color w:val="000000"/>
                <w:sz w:val="12"/>
                <w:szCs w:val="12"/>
                <w:lang w:eastAsia="es-SV"/>
              </w:rPr>
            </w:pPr>
            <w:r w:rsidRPr="0051259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SV"/>
              </w:rPr>
              <w:t xml:space="preserve"> EVALUACION  PL</w:t>
            </w:r>
            <w:r w:rsidR="00ED6B3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SV"/>
              </w:rPr>
              <w:t xml:space="preserve">AN ANUAL OPERATIVO ENERO A JUNIO </w:t>
            </w:r>
            <w:r w:rsidRPr="0051259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SV"/>
              </w:rPr>
              <w:t xml:space="preserve"> 2023 PRELIMINAR</w:t>
            </w:r>
          </w:p>
        </w:tc>
      </w:tr>
      <w:tr w:rsidR="00A70A44" w:rsidRPr="005F5A85" w:rsidTr="00A70A44">
        <w:trPr>
          <w:trHeight w:val="315"/>
        </w:trPr>
        <w:tc>
          <w:tcPr>
            <w:tcW w:w="4293" w:type="dxa"/>
            <w:gridSpan w:val="4"/>
            <w:shd w:val="clear" w:color="auto" w:fill="auto"/>
            <w:noWrap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02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02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49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49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64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Times New Roman"/>
                <w:sz w:val="12"/>
                <w:szCs w:val="12"/>
                <w:lang w:eastAsia="es-SV"/>
              </w:rPr>
            </w:pPr>
          </w:p>
        </w:tc>
      </w:tr>
      <w:tr w:rsidR="00A70A44" w:rsidRPr="005F5A85" w:rsidTr="000711E8">
        <w:trPr>
          <w:trHeight w:val="708"/>
        </w:trPr>
        <w:tc>
          <w:tcPr>
            <w:tcW w:w="7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Actividades</w:t>
            </w:r>
            <w:r w:rsidR="004F740C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 xml:space="preserve"> Priorizada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Responsable(s)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Universo (Población Blanco)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proofErr w:type="spellStart"/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Estandar</w:t>
            </w:r>
            <w:proofErr w:type="spellEnd"/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 xml:space="preserve"> de Cobertura %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Cantidad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Concentración (Por unidad de programación / Año)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Meta Anual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Enero / Programado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Enero / Real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Enero 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Febrero / Programación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Febrero / Real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Febrero 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Marzo / Programación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Marzo / Real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Marzo 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1er Trimestre / Programado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1er Trimestre / Real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1er Trimestre 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Abril / Programado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Abril / Real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Abril 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Mayo / Programado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Mayo / Real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Mayo 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Junio / Programado</w:t>
            </w:r>
          </w:p>
        </w:tc>
        <w:tc>
          <w:tcPr>
            <w:tcW w:w="34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Junio / Real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Junio 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2do Trimestre / Programado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2do Trimestre / Real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b/>
                <w:bCs/>
                <w:color w:val="000000"/>
                <w:sz w:val="12"/>
                <w:szCs w:val="12"/>
                <w:lang w:eastAsia="es-SV"/>
              </w:rPr>
              <w:t>2do Trimestre %</w:t>
            </w:r>
          </w:p>
        </w:tc>
      </w:tr>
      <w:tr w:rsidR="004F62B0" w:rsidRPr="005F5A85" w:rsidTr="000711E8">
        <w:trPr>
          <w:trHeight w:val="468"/>
        </w:trPr>
        <w:tc>
          <w:tcPr>
            <w:tcW w:w="730" w:type="dxa"/>
            <w:shd w:val="clear" w:color="000000" w:fill="B9DDFC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7734" w:type="dxa"/>
            <w:gridSpan w:val="16"/>
            <w:shd w:val="clear" w:color="000000" w:fill="B9DDFC"/>
            <w:vAlign w:val="bottom"/>
            <w:hideMark/>
          </w:tcPr>
          <w:p w:rsidR="004F62B0" w:rsidRPr="004F62B0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6"/>
                <w:szCs w:val="16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  <w:p w:rsidR="004F62B0" w:rsidRPr="004F62B0" w:rsidRDefault="004F62B0" w:rsidP="004F62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F62B0">
              <w:rPr>
                <w:rFonts w:ascii="Bembo Std" w:hAnsi="Bembo Std" w:cs="Arial"/>
                <w:b/>
                <w:bCs/>
                <w:color w:val="000000"/>
                <w:sz w:val="16"/>
                <w:szCs w:val="16"/>
              </w:rPr>
              <w:t>Fortalecidos los progr</w:t>
            </w:r>
            <w:r w:rsidRPr="004F62B0">
              <w:rPr>
                <w:rFonts w:ascii="Bembo Std" w:hAnsi="Bembo Std" w:cs="Arial"/>
                <w:b/>
                <w:bCs/>
                <w:color w:val="000000"/>
                <w:sz w:val="16"/>
                <w:szCs w:val="16"/>
              </w:rPr>
              <w:t>amas de salud de interés público</w:t>
            </w: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19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38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1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6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B9DDFC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</w:tr>
      <w:tr w:rsidR="004F62B0" w:rsidRPr="005F5A85" w:rsidTr="00263198">
        <w:trPr>
          <w:trHeight w:val="276"/>
        </w:trPr>
        <w:tc>
          <w:tcPr>
            <w:tcW w:w="730" w:type="dxa"/>
            <w:shd w:val="clear" w:color="auto" w:fill="FBE4D5" w:themeFill="accent2" w:themeFillTint="33"/>
            <w:vAlign w:val="bottom"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651" w:type="dxa"/>
            <w:shd w:val="clear" w:color="auto" w:fill="FBE4D5" w:themeFill="accent2" w:themeFillTint="33"/>
            <w:vAlign w:val="bottom"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2487" w:type="dxa"/>
            <w:gridSpan w:val="5"/>
            <w:shd w:val="clear" w:color="auto" w:fill="FBE4D5" w:themeFill="accent2" w:themeFillTint="33"/>
            <w:vAlign w:val="center"/>
          </w:tcPr>
          <w:p w:rsidR="004F62B0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 xml:space="preserve">Salud en la primera infancia </w:t>
            </w:r>
          </w:p>
          <w:p w:rsidR="004F740C" w:rsidRPr="005F5A85" w:rsidRDefault="004F740C" w:rsidP="004F740C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558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49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49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620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409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409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620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62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62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558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476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476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558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81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19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558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81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38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558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41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26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558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476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476" w:type="dxa"/>
            <w:shd w:val="clear" w:color="auto" w:fill="FBE4D5" w:themeFill="accent2" w:themeFillTint="33"/>
            <w:vAlign w:val="center"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Detección de recién nacidos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1766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1766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1766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149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101%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117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346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153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154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70%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Seguimiento de recién nacidos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1791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1791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7164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485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81%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367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61%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173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1791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463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548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1791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1011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56%</w:t>
            </w:r>
          </w:p>
        </w:tc>
      </w:tr>
      <w:tr w:rsidR="004F62B0" w:rsidRPr="005F5A85" w:rsidTr="004F62B0">
        <w:trPr>
          <w:trHeight w:val="9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preventivas a niñas y niños menores de 5 años por Promotor(a) de Salud (excluye a los recién nacidos porque están programados en 1 y 2)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10830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10830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54150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4512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4559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101%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4512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3571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4512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1782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13536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9912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4512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3576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4512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4459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4512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13536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8035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Inscripciones infantiles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9767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9279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9279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774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713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774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538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70%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774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460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1711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774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508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774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665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774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316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1489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infantiles a niños y niñas menores de 1 año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9278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8814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52886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3120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2549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2270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13221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7939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2266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2974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1517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13221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6757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infantiles a niños y niñas de 1 año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10010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9510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38038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3169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1582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3169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1428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3169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1227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9507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4237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3169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1243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3169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1631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3169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947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9507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3821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40%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infantiles a niños y niñas de 2 a 4 años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31410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25128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50256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4188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1786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4188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1849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4188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1635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12564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5270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4188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1391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4188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2114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4188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1337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12564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4842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preventivas e integrales a niñas y niños de 5 a 7 años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7722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1431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7722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1332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7722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643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887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643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643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406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1929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2004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710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711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643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1929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preventivas e integrales a niñas y niños de 8 a 9 años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5055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1431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5055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1332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5055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421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588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140%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421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436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421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219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1263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1243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421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468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421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460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421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1263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a niños y niñas de 5 a 7 años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39655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7928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27759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7860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55517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4626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694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4626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813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4626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780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13878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2287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4626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514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4626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1209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4626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809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13878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2532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a niños y niñas de 8 a 9 años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31075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6862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21753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6454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43505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3626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311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3626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324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3626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352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10878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987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3626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231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3626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538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3626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375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10878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1144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11%</w:t>
            </w:r>
          </w:p>
        </w:tc>
      </w:tr>
      <w:tr w:rsidR="004F62B0" w:rsidRPr="005F5A85" w:rsidTr="004F62B0">
        <w:trPr>
          <w:trHeight w:val="581"/>
        </w:trPr>
        <w:tc>
          <w:tcPr>
            <w:tcW w:w="730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lastRenderedPageBreak/>
              <w:t> </w:t>
            </w:r>
          </w:p>
        </w:tc>
        <w:tc>
          <w:tcPr>
            <w:tcW w:w="651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394" w:type="dxa"/>
            <w:gridSpan w:val="7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Salud en la Adolescencia</w:t>
            </w:r>
            <w:bookmarkStart w:id="0" w:name="_GoBack"/>
            <w:bookmarkEnd w:id="0"/>
          </w:p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</w:tc>
        <w:tc>
          <w:tcPr>
            <w:tcW w:w="349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620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09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09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620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62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62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19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3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1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6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preventivas e integrales a adolescentes (10-19 años)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28447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6935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25602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6504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25602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2133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2326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109%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2133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2010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2133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914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6399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5250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2133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1856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2133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2042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2133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6399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3898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61%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Inscripciones de adolescentes cohorte de 10 años (inscripción precoz)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14667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21954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17540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234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72%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352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1101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237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542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331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1101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101%</w:t>
            </w:r>
          </w:p>
        </w:tc>
      </w:tr>
      <w:tr w:rsidR="004F62B0" w:rsidRPr="005F5A85" w:rsidTr="004F62B0">
        <w:trPr>
          <w:trHeight w:val="315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a adolescentes cohorte de 11 años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3095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5941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2940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5847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2940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246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246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246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94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246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27%</w:t>
            </w:r>
          </w:p>
        </w:tc>
      </w:tr>
      <w:tr w:rsidR="004F62B0" w:rsidRPr="005F5A85" w:rsidTr="00980D0E">
        <w:trPr>
          <w:trHeight w:val="434"/>
        </w:trPr>
        <w:tc>
          <w:tcPr>
            <w:tcW w:w="730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045" w:type="dxa"/>
            <w:gridSpan w:val="8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  <w:r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Salud de la Mujer y Hombre adulto</w:t>
            </w:r>
          </w:p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9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620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09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09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620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62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62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19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3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1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6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center"/>
            <w:hideMark/>
          </w:tcPr>
          <w:p w:rsidR="004F62B0" w:rsidRPr="005F5A85" w:rsidRDefault="004F62B0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bottom"/>
            <w:hideMark/>
          </w:tcPr>
          <w:p w:rsidR="004F62B0" w:rsidRPr="005F5A85" w:rsidRDefault="004F62B0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</w:tr>
      <w:tr w:rsidR="004F62B0" w:rsidRPr="005F5A85" w:rsidTr="004F62B0">
        <w:trPr>
          <w:trHeight w:val="12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 xml:space="preserve">Atenciones </w:t>
            </w:r>
            <w:proofErr w:type="spellStart"/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preconcepcionales</w:t>
            </w:r>
            <w:proofErr w:type="spellEnd"/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Enfermera, o Médico Especialista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2653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27160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2122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18957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2122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213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120%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173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531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162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257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152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531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571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108%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Detección de embarazadas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2029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21028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2029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14651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2029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170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195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115%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170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97%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170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91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149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179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170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Seguimiento de embarazadas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2057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2057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12342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1029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660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1029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1029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343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3087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1654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1029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760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1029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811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1029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3087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1571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Inscripciones maternas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11323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21433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10757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19205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10757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750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511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2691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1853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533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635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278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2691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54%</w:t>
            </w:r>
          </w:p>
        </w:tc>
      </w:tr>
      <w:tr w:rsidR="004F62B0" w:rsidRPr="005F5A85" w:rsidTr="004F62B0">
        <w:trPr>
          <w:trHeight w:val="12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maternos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Enfermera, o Médico Especialista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10757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10053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10219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2993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61314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5110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2202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5110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1770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35%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5110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1565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15330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5537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5110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1652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5110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2066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5110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1015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15330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4733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31%</w:t>
            </w:r>
          </w:p>
        </w:tc>
      </w:tr>
      <w:tr w:rsidR="004F62B0" w:rsidRPr="005F5A85" w:rsidTr="004F62B0">
        <w:trPr>
          <w:trHeight w:val="315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Consultas odontológicas de primera vez a embarazadas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Odontólogo(a)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10757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2211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10219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2011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10219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851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712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851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851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515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1778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851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512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851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627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851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1459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57%</w:t>
            </w:r>
          </w:p>
        </w:tc>
      </w:tr>
      <w:tr w:rsidR="004F62B0" w:rsidRPr="005F5A85" w:rsidTr="004F62B0">
        <w:trPr>
          <w:trHeight w:val="9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Inscripciones por Alto Riesgo Reproductivo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Especialista o Médico General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2529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2023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2023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168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97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168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106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168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168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81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168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203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168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56%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Pruebas serológicas de VIH para detección activa de casos de VIH en embarazadas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Personal de laboratorio clínico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10757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2351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10219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1808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30657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2554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2554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474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2554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503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7662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977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2554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393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2554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560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2554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7662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Detección de puérperas por Promotor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1766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1787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1766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1688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1766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151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103%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126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62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166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163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75%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Seguimiento de puérperas por Promotor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1780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1787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1780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1691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7120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594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497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594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401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594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196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1782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1094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594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506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594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594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594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1782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1100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62%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post parto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9783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7786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9294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7308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18588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1548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908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1548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706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1548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592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4644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2206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1548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667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1548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851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1548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4644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1948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42%</w:t>
            </w:r>
          </w:p>
        </w:tc>
      </w:tr>
      <w:tr w:rsidR="004F62B0" w:rsidRPr="005F5A85" w:rsidTr="004F62B0">
        <w:trPr>
          <w:trHeight w:val="12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lastRenderedPageBreak/>
              <w:t>Inscripción al Programa de Planificación Familiar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 o Auxiliar de Enfermería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5810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7386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4648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6942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4648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385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99%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368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1161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1164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300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419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242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1161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961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83%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de Planificación Familiar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Enfermera.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21984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7386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17587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6942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17587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1467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1030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70%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1467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1131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1467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865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3026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1467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821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1467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1092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1467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702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4401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2615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preventivas e integrales a personas adultas de 20 a 59 años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106977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1820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96279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1385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96279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8023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7890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8023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6833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8023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2898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24069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17621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8023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6326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8023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7391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8023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24069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13717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57%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Realización de pruebas de tamizaje para cáncer de cérvix (MEF 30-59 años)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o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228135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7376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159695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6941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23954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1995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511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1995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446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1995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391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5985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1348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1995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1397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1995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1994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1995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1177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5985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4568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76%</w:t>
            </w:r>
          </w:p>
        </w:tc>
      </w:tr>
      <w:tr w:rsidR="004F62B0" w:rsidRPr="005F5A85" w:rsidTr="004F62B0">
        <w:trPr>
          <w:trHeight w:val="12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 xml:space="preserve">Realización de examen </w:t>
            </w:r>
            <w:proofErr w:type="spellStart"/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clinico</w:t>
            </w:r>
            <w:proofErr w:type="spellEnd"/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 xml:space="preserve"> de mamas en mujeres de 40 a 60 años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</w:t>
            </w: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br/>
              <w:t>Médico especialista  Enfermera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147468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1401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103228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1332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103228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8603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1582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8603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1818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8603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1428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25809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4828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8603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998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8603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1585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8603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951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25809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3534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14%</w:t>
            </w:r>
          </w:p>
        </w:tc>
      </w:tr>
      <w:tr w:rsidR="004F62B0" w:rsidRPr="005F5A85" w:rsidTr="004F62B0">
        <w:trPr>
          <w:trHeight w:val="9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Toma de mamografías de tamizaje en mujeres de 40 a 60 años (Módulo de  Salud Sexual y Reproductiva de Ciudad Mujer)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Licenciada en Radiología e Imágenes</w:t>
            </w:r>
          </w:p>
        </w:tc>
        <w:tc>
          <w:tcPr>
            <w:tcW w:w="509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92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5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652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1500</w:t>
            </w:r>
          </w:p>
        </w:tc>
        <w:tc>
          <w:tcPr>
            <w:tcW w:w="558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267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214%</w:t>
            </w:r>
          </w:p>
        </w:tc>
        <w:tc>
          <w:tcPr>
            <w:tcW w:w="620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196%</w:t>
            </w:r>
          </w:p>
        </w:tc>
        <w:tc>
          <w:tcPr>
            <w:tcW w:w="620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286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213%</w:t>
            </w:r>
          </w:p>
        </w:tc>
        <w:tc>
          <w:tcPr>
            <w:tcW w:w="558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169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135%</w:t>
            </w:r>
          </w:p>
        </w:tc>
        <w:tc>
          <w:tcPr>
            <w:tcW w:w="558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217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174%</w:t>
            </w:r>
          </w:p>
        </w:tc>
        <w:tc>
          <w:tcPr>
            <w:tcW w:w="558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103%</w:t>
            </w:r>
          </w:p>
        </w:tc>
      </w:tr>
      <w:tr w:rsidR="004F62B0" w:rsidRPr="005F5A85" w:rsidTr="004F62B0">
        <w:trPr>
          <w:trHeight w:val="18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Detección activa de casos nuevos de hipertensión arterial (30-69 años)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(con apoyo de Enfermera, Auxiliar de enfermería, Promotor(a) de Salud)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45580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6878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31906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6469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31906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2660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463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2660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447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2660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360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7980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1270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2660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410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2660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513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2660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182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7980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1105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14%</w:t>
            </w:r>
          </w:p>
        </w:tc>
      </w:tr>
      <w:tr w:rsidR="004F62B0" w:rsidRPr="005F5A85" w:rsidTr="004F62B0">
        <w:trPr>
          <w:trHeight w:val="18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Detección activa de casos nuevos de diabetes mellitus (30-69 años)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(con apoyo de Enfermera, Auxiliar de enfermería, Promotor(a) de Salud)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23275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3760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9310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2977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9310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356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222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903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267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346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163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33%</w:t>
            </w:r>
          </w:p>
        </w:tc>
      </w:tr>
      <w:tr w:rsidR="004F62B0" w:rsidRPr="005F5A85" w:rsidTr="004F62B0">
        <w:trPr>
          <w:trHeight w:val="18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Detección activa de casos nuevos de enfermedad renal crónica (30-69 años)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 (con apoyo de Enfermera, Auxiliar de enfermería, Promotor(a) de Salud)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23275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15804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9310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12612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9310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67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776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2328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7%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lastRenderedPageBreak/>
              <w:t>Realización de pruebas rápidas de VIH para la detección activa de casos de sospecha de VIH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Personal de laboratorio clínico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33135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79179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31478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71177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31478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2623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2623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2785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2623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2572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7869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5357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2623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2221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2623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2851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2623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7869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5072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64%</w:t>
            </w:r>
          </w:p>
        </w:tc>
      </w:tr>
      <w:tr w:rsidR="004F62B0" w:rsidRPr="005F5A85" w:rsidTr="004F62B0">
        <w:trPr>
          <w:trHeight w:val="15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Detección activa de sintomáticos respiratorios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Médico, Enfermera, Auxiliar de enfermería, 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8897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147335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8897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103066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8897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742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983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132%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742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1527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742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534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2226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3044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742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1033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742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1328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742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2226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2361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106%</w:t>
            </w:r>
          </w:p>
        </w:tc>
      </w:tr>
      <w:tr w:rsidR="004328CD" w:rsidRPr="005F5A85" w:rsidTr="004328CD">
        <w:trPr>
          <w:trHeight w:val="482"/>
        </w:trPr>
        <w:tc>
          <w:tcPr>
            <w:tcW w:w="730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651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045" w:type="dxa"/>
            <w:gridSpan w:val="6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</w:p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Salud de la Persona adulta mayor</w:t>
            </w: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9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9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620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09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09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620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62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62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19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81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38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1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6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558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center"/>
            <w:hideMark/>
          </w:tcPr>
          <w:p w:rsidR="004328CD" w:rsidRPr="005F5A85" w:rsidRDefault="004328CD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476" w:type="dxa"/>
            <w:shd w:val="clear" w:color="000000" w:fill="FFEBEE"/>
            <w:vAlign w:val="bottom"/>
            <w:hideMark/>
          </w:tcPr>
          <w:p w:rsidR="004328CD" w:rsidRPr="005F5A85" w:rsidRDefault="004328CD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</w:tr>
      <w:tr w:rsidR="004F62B0" w:rsidRPr="005F5A85" w:rsidTr="004F62B0">
        <w:trPr>
          <w:trHeight w:val="600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preventivas e integrales a personas adultas mayores por Promotor(a) de Salud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23060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90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20754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20754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1730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1919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1730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1495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1730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644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5190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4058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1730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1551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1730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1723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1730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5190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3274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63%</w:t>
            </w:r>
          </w:p>
        </w:tc>
      </w:tr>
      <w:tr w:rsidR="004F62B0" w:rsidRPr="005F5A85" w:rsidTr="004F62B0">
        <w:trPr>
          <w:trHeight w:val="315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Inscripciones de adultos(as) mayores de la cohorte de 60 años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10151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28846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2538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20176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2538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211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141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67%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211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211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352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211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67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211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121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57%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211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71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34%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633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41%</w:t>
            </w:r>
          </w:p>
        </w:tc>
      </w:tr>
      <w:tr w:rsidR="004F62B0" w:rsidRPr="005F5A85" w:rsidTr="004F62B0">
        <w:trPr>
          <w:trHeight w:val="315"/>
        </w:trPr>
        <w:tc>
          <w:tcPr>
            <w:tcW w:w="730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Controles subsecuentes de adultos(as) mayores (61 años y más).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149949</w:t>
            </w:r>
          </w:p>
        </w:tc>
        <w:tc>
          <w:tcPr>
            <w:tcW w:w="49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14737</w:t>
            </w:r>
          </w:p>
        </w:tc>
        <w:tc>
          <w:tcPr>
            <w:tcW w:w="45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29990</w:t>
            </w:r>
          </w:p>
        </w:tc>
        <w:tc>
          <w:tcPr>
            <w:tcW w:w="65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5888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29990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2500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986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39%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2500</w:t>
            </w:r>
          </w:p>
        </w:tc>
        <w:tc>
          <w:tcPr>
            <w:tcW w:w="40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852</w:t>
            </w:r>
          </w:p>
        </w:tc>
        <w:tc>
          <w:tcPr>
            <w:tcW w:w="40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34%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2500</w:t>
            </w:r>
          </w:p>
        </w:tc>
        <w:tc>
          <w:tcPr>
            <w:tcW w:w="36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661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7500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2499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2500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468</w:t>
            </w:r>
          </w:p>
        </w:tc>
        <w:tc>
          <w:tcPr>
            <w:tcW w:w="31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2500</w:t>
            </w:r>
          </w:p>
        </w:tc>
        <w:tc>
          <w:tcPr>
            <w:tcW w:w="38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731</w:t>
            </w:r>
          </w:p>
        </w:tc>
        <w:tc>
          <w:tcPr>
            <w:tcW w:w="3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2500</w:t>
            </w:r>
          </w:p>
        </w:tc>
        <w:tc>
          <w:tcPr>
            <w:tcW w:w="341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503</w:t>
            </w:r>
          </w:p>
        </w:tc>
        <w:tc>
          <w:tcPr>
            <w:tcW w:w="32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20%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7500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1702</w:t>
            </w:r>
          </w:p>
        </w:tc>
        <w:tc>
          <w:tcPr>
            <w:tcW w:w="4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23%</w:t>
            </w:r>
          </w:p>
        </w:tc>
      </w:tr>
      <w:tr w:rsidR="00A70A44" w:rsidRPr="005F5A85" w:rsidTr="000711E8">
        <w:trPr>
          <w:trHeight w:val="443"/>
        </w:trPr>
        <w:tc>
          <w:tcPr>
            <w:tcW w:w="14686" w:type="dxa"/>
            <w:gridSpan w:val="31"/>
            <w:shd w:val="clear" w:color="000000" w:fill="FFF3DF"/>
            <w:vAlign w:val="bottom"/>
            <w:hideMark/>
          </w:tcPr>
          <w:p w:rsidR="00A70A44" w:rsidRPr="00A70A44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6"/>
                <w:szCs w:val="16"/>
                <w:lang w:eastAsia="es-SV"/>
              </w:rPr>
            </w:pPr>
          </w:p>
          <w:tbl>
            <w:tblPr>
              <w:tblW w:w="19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60"/>
              <w:gridCol w:w="1700"/>
              <w:gridCol w:w="1540"/>
            </w:tblGrid>
            <w:tr w:rsidR="00A70A44" w:rsidRPr="00A70A44" w:rsidTr="00A70A44">
              <w:trPr>
                <w:trHeight w:val="594"/>
              </w:trPr>
              <w:tc>
                <w:tcPr>
                  <w:tcW w:w="16560" w:type="dxa"/>
                  <w:shd w:val="clear" w:color="000000" w:fill="FFF3DF"/>
                  <w:noWrap/>
                  <w:vAlign w:val="center"/>
                  <w:hideMark/>
                </w:tcPr>
                <w:p w:rsidR="00A70A44" w:rsidRPr="00A70A44" w:rsidRDefault="00A70A44" w:rsidP="00A70A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SV"/>
                    </w:rPr>
                  </w:pPr>
                  <w:r w:rsidRPr="00A70A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SV"/>
                    </w:rPr>
                    <w:t>Atención ambulatoria médica general y especializada, por morbilidad; atención odontológica, psicológica, nutricional y de rehabilitación.</w:t>
                  </w:r>
                </w:p>
              </w:tc>
              <w:tc>
                <w:tcPr>
                  <w:tcW w:w="1700" w:type="dxa"/>
                  <w:shd w:val="clear" w:color="000000" w:fill="FFF3DF"/>
                  <w:vAlign w:val="bottom"/>
                  <w:hideMark/>
                </w:tcPr>
                <w:p w:rsidR="00A70A44" w:rsidRPr="00A70A44" w:rsidRDefault="00A70A44" w:rsidP="00A70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SV"/>
                    </w:rPr>
                  </w:pPr>
                  <w:r w:rsidRPr="00A70A44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SV"/>
                    </w:rPr>
                    <w:t> </w:t>
                  </w:r>
                </w:p>
              </w:tc>
              <w:tc>
                <w:tcPr>
                  <w:tcW w:w="1540" w:type="dxa"/>
                  <w:shd w:val="clear" w:color="000000" w:fill="FFF3DF"/>
                  <w:vAlign w:val="bottom"/>
                  <w:hideMark/>
                </w:tcPr>
                <w:p w:rsidR="00A70A44" w:rsidRPr="00A70A44" w:rsidRDefault="00A70A44" w:rsidP="00A70A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SV"/>
                    </w:rPr>
                  </w:pPr>
                  <w:r w:rsidRPr="00A70A44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es-SV"/>
                    </w:rPr>
                    <w:t> </w:t>
                  </w:r>
                </w:p>
              </w:tc>
            </w:tr>
          </w:tbl>
          <w:p w:rsidR="00A70A44" w:rsidRPr="00A70A44" w:rsidRDefault="00A70A44" w:rsidP="00A70A44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6"/>
                <w:szCs w:val="16"/>
                <w:lang w:eastAsia="es-SV"/>
              </w:rPr>
            </w:pP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Consulta por morbilidad en general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 general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829505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69126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97696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141%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69126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100506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145%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69126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85352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123%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207378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283554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137%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69126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105116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152%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69126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124152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180%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69126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49782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72%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207378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279050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135%</w:t>
            </w:r>
          </w:p>
        </w:tc>
      </w:tr>
      <w:tr w:rsidR="00A70A44" w:rsidRPr="005F5A85" w:rsidTr="00A70A44">
        <w:trPr>
          <w:trHeight w:val="600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Consulta odontológica en general (excluye embarazadas de primera vez)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Odontólogo(a)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180047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15004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15257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15004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15676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104%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15004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16132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108%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45012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47065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105%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15004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17451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116%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15004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19047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127%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15004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10470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70%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45012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46968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104%</w:t>
            </w: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 xml:space="preserve">Consulta especializada de </w:t>
            </w:r>
            <w:proofErr w:type="spellStart"/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Gineco</w:t>
            </w:r>
            <w:proofErr w:type="spellEnd"/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 xml:space="preserve"> obstetricia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proofErr w:type="spellStart"/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Gineco</w:t>
            </w:r>
            <w:proofErr w:type="spellEnd"/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 xml:space="preserve"> Obstetra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37644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3137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4996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159%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3137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3826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122%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3137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3764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120%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9411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12586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134%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3137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3359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107%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3137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4704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150%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3137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2377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9411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10440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111%</w:t>
            </w: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Consulta especializada de Pediatría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Pediatra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51033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4253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4558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107%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4253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3194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75%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4253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3645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86%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12759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11397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4253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3330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4253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5220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123%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4253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2156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12759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10706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84%</w:t>
            </w: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Consulta especializada de Medicina Interna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Internista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12243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1020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763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75%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1020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830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81%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1020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668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3060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2261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1020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608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60%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1020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937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92%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1020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297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29%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3060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1842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60%</w:t>
            </w: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Consulta especializada de Medicina Familiar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Médico(a) Familiar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3056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738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289%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599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235%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490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192%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765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1827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239%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386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151%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627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246%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255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576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226%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765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1589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208%</w:t>
            </w: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Consulta especializada de otras especialidades médicas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Otros especialistas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17293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1441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1155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80%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1441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1179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82%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1441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894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62%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4323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3228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75%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1441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840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1441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1099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76%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1441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532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37%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4323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2471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57%</w:t>
            </w: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de fisioterapia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Fisioterapista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6652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554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1444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261%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554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1444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261%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554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486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88%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1662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3374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203%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554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969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175%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554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554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1662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969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58%</w:t>
            </w: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psicológicas (Ecos especializados y otros)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Psicólogo(a)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17071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1423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1364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96%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1423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1113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1423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4269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3077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72%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1423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798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56%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1423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1055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74%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1423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477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34%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4269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2330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55%</w:t>
            </w:r>
          </w:p>
        </w:tc>
      </w:tr>
      <w:tr w:rsidR="00A70A44" w:rsidRPr="005F5A85" w:rsidTr="00A70A44">
        <w:trPr>
          <w:trHeight w:val="315"/>
        </w:trPr>
        <w:tc>
          <w:tcPr>
            <w:tcW w:w="627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Atenciones nutricionales (Ecos especializados y otros)</w:t>
            </w:r>
          </w:p>
        </w:tc>
        <w:tc>
          <w:tcPr>
            <w:tcW w:w="36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Nutricionista</w:t>
            </w:r>
          </w:p>
        </w:tc>
        <w:tc>
          <w:tcPr>
            <w:tcW w:w="3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93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361" w:type="dxa"/>
            <w:shd w:val="clear" w:color="000000" w:fill="5FB3F9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7842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654</w:t>
            </w:r>
          </w:p>
        </w:tc>
        <w:tc>
          <w:tcPr>
            <w:tcW w:w="230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1577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241%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654</w:t>
            </w:r>
          </w:p>
        </w:tc>
        <w:tc>
          <w:tcPr>
            <w:tcW w:w="25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1445</w:t>
            </w:r>
          </w:p>
        </w:tc>
        <w:tc>
          <w:tcPr>
            <w:tcW w:w="25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221%</w:t>
            </w:r>
          </w:p>
        </w:tc>
        <w:tc>
          <w:tcPr>
            <w:tcW w:w="34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654</w:t>
            </w:r>
          </w:p>
        </w:tc>
        <w:tc>
          <w:tcPr>
            <w:tcW w:w="23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1377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211%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1962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4399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224%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654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1445</w:t>
            </w:r>
          </w:p>
        </w:tc>
        <w:tc>
          <w:tcPr>
            <w:tcW w:w="21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221%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654</w:t>
            </w:r>
          </w:p>
        </w:tc>
        <w:tc>
          <w:tcPr>
            <w:tcW w:w="244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1969</w:t>
            </w:r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301%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654</w:t>
            </w:r>
          </w:p>
        </w:tc>
        <w:tc>
          <w:tcPr>
            <w:tcW w:w="2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1118</w:t>
            </w:r>
          </w:p>
        </w:tc>
        <w:tc>
          <w:tcPr>
            <w:tcW w:w="2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171%</w:t>
            </w: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1962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4532</w:t>
            </w: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231%</w:t>
            </w:r>
          </w:p>
        </w:tc>
      </w:tr>
      <w:tr w:rsidR="00A70A44" w:rsidRPr="005F5A85" w:rsidTr="005C6B84">
        <w:trPr>
          <w:trHeight w:val="315"/>
        </w:trPr>
        <w:tc>
          <w:tcPr>
            <w:tcW w:w="5214" w:type="dxa"/>
            <w:gridSpan w:val="6"/>
            <w:shd w:val="clear" w:color="000000" w:fill="B9DDFC"/>
            <w:vAlign w:val="bottom"/>
            <w:hideMark/>
          </w:tcPr>
          <w:p w:rsidR="00A70A44" w:rsidRPr="00A70A44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sz w:val="12"/>
                <w:szCs w:val="12"/>
                <w:lang w:eastAsia="es-SV"/>
              </w:rPr>
            </w:pPr>
            <w:r w:rsidRPr="00A70A44">
              <w:rPr>
                <w:rFonts w:ascii="Bembo Std" w:eastAsia="Times New Roman" w:hAnsi="Bembo Std" w:cs="Arial"/>
                <w:sz w:val="12"/>
                <w:szCs w:val="12"/>
                <w:lang w:eastAsia="es-SV"/>
              </w:rPr>
              <w:t> </w:t>
            </w:r>
          </w:p>
          <w:p w:rsidR="00A70A44" w:rsidRPr="000711E8" w:rsidRDefault="00A70A44" w:rsidP="000711E8">
            <w:pPr>
              <w:rPr>
                <w:rFonts w:ascii="Arial" w:hAnsi="Arial" w:cs="Arial"/>
                <w:sz w:val="12"/>
                <w:szCs w:val="12"/>
              </w:rPr>
            </w:pPr>
            <w:r w:rsidRPr="00A70A44">
              <w:rPr>
                <w:rFonts w:ascii="Arial" w:hAnsi="Arial" w:cs="Arial"/>
              </w:rPr>
              <w:t> </w:t>
            </w:r>
            <w:r w:rsidRPr="00A70A44">
              <w:rPr>
                <w:rFonts w:ascii="Arial" w:hAnsi="Arial" w:cs="Arial"/>
                <w:sz w:val="12"/>
                <w:szCs w:val="12"/>
              </w:rPr>
              <w:t xml:space="preserve">Potenciada la </w:t>
            </w:r>
            <w:r w:rsidR="000711E8" w:rsidRPr="00A70A44">
              <w:rPr>
                <w:rFonts w:ascii="Arial" w:hAnsi="Arial" w:cs="Arial"/>
                <w:sz w:val="12"/>
                <w:szCs w:val="12"/>
              </w:rPr>
              <w:t>intersectorial dad</w:t>
            </w:r>
            <w:r w:rsidRPr="00A70A44">
              <w:rPr>
                <w:rFonts w:ascii="Arial" w:hAnsi="Arial" w:cs="Arial"/>
                <w:sz w:val="12"/>
                <w:szCs w:val="12"/>
              </w:rPr>
              <w:t xml:space="preserve"> y la participación </w:t>
            </w:r>
            <w:r w:rsidR="000711E8">
              <w:rPr>
                <w:rFonts w:ascii="Arial" w:hAnsi="Arial" w:cs="Arial"/>
                <w:sz w:val="12"/>
                <w:szCs w:val="12"/>
              </w:rPr>
              <w:t>social</w:t>
            </w: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 </w:t>
            </w:r>
          </w:p>
        </w:tc>
        <w:tc>
          <w:tcPr>
            <w:tcW w:w="244" w:type="dxa"/>
            <w:shd w:val="clear" w:color="000000" w:fill="B9DDFC"/>
            <w:vAlign w:val="bottom"/>
            <w:hideMark/>
          </w:tcPr>
          <w:p w:rsidR="00A70A44" w:rsidRPr="005F5A85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0" w:type="dxa"/>
            <w:shd w:val="clear" w:color="000000" w:fill="B9DDFC"/>
            <w:vAlign w:val="bottom"/>
            <w:hideMark/>
          </w:tcPr>
          <w:p w:rsidR="00A70A44" w:rsidRPr="005F5A85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30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30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7" w:type="dxa"/>
            <w:shd w:val="clear" w:color="000000" w:fill="B9DDFC"/>
            <w:vAlign w:val="bottom"/>
            <w:hideMark/>
          </w:tcPr>
          <w:p w:rsidR="00A70A44" w:rsidRPr="005F5A85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56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56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47" w:type="dxa"/>
            <w:shd w:val="clear" w:color="000000" w:fill="B9DDFC"/>
            <w:vAlign w:val="bottom"/>
            <w:hideMark/>
          </w:tcPr>
          <w:p w:rsidR="00A70A44" w:rsidRPr="005F5A85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36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36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0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85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85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0" w:type="dxa"/>
            <w:shd w:val="clear" w:color="000000" w:fill="B9DDFC"/>
            <w:vAlign w:val="bottom"/>
            <w:hideMark/>
          </w:tcPr>
          <w:p w:rsidR="00A70A44" w:rsidRPr="005F5A85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18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0" w:type="dxa"/>
            <w:shd w:val="clear" w:color="000000" w:fill="B9DDFC"/>
            <w:vAlign w:val="bottom"/>
            <w:hideMark/>
          </w:tcPr>
          <w:p w:rsidR="00A70A44" w:rsidRPr="005F5A85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44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25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0" w:type="dxa"/>
            <w:shd w:val="clear" w:color="000000" w:fill="B9DDFC"/>
            <w:vAlign w:val="bottom"/>
            <w:hideMark/>
          </w:tcPr>
          <w:p w:rsidR="00A70A44" w:rsidRPr="005F5A85" w:rsidRDefault="00A70A44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27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20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320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85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  <w:tc>
          <w:tcPr>
            <w:tcW w:w="285" w:type="dxa"/>
            <w:shd w:val="clear" w:color="000000" w:fill="B9DDFC"/>
            <w:vAlign w:val="center"/>
            <w:hideMark/>
          </w:tcPr>
          <w:p w:rsidR="00A70A44" w:rsidRPr="005F5A85" w:rsidRDefault="00A70A44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 </w:t>
            </w:r>
          </w:p>
        </w:tc>
      </w:tr>
      <w:tr w:rsidR="00A70A44" w:rsidRPr="005F5A85" w:rsidTr="00A70A44">
        <w:trPr>
          <w:trHeight w:val="600"/>
        </w:trPr>
        <w:tc>
          <w:tcPr>
            <w:tcW w:w="2913" w:type="dxa"/>
            <w:shd w:val="clear" w:color="000000" w:fill="FEFF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Asambleas comunitarias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Promotor(a) de Salud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167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100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167</w:t>
            </w:r>
          </w:p>
        </w:tc>
        <w:tc>
          <w:tcPr>
            <w:tcW w:w="538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</w:t>
            </w:r>
          </w:p>
        </w:tc>
        <w:tc>
          <w:tcPr>
            <w:tcW w:w="327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167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</w:t>
            </w:r>
          </w:p>
        </w:tc>
        <w:tc>
          <w:tcPr>
            <w:tcW w:w="30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7</w:t>
            </w:r>
          </w:p>
        </w:tc>
        <w:tc>
          <w:tcPr>
            <w:tcW w:w="30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50%</w:t>
            </w:r>
          </w:p>
        </w:tc>
        <w:tc>
          <w:tcPr>
            <w:tcW w:w="51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</w:t>
            </w:r>
          </w:p>
        </w:tc>
        <w:tc>
          <w:tcPr>
            <w:tcW w:w="349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</w:t>
            </w:r>
          </w:p>
        </w:tc>
        <w:tc>
          <w:tcPr>
            <w:tcW w:w="34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214%</w:t>
            </w:r>
          </w:p>
        </w:tc>
        <w:tc>
          <w:tcPr>
            <w:tcW w:w="51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</w:t>
            </w:r>
          </w:p>
        </w:tc>
        <w:tc>
          <w:tcPr>
            <w:tcW w:w="312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</w:t>
            </w:r>
          </w:p>
        </w:tc>
        <w:tc>
          <w:tcPr>
            <w:tcW w:w="312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93%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51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119%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</w:t>
            </w:r>
          </w:p>
        </w:tc>
        <w:tc>
          <w:tcPr>
            <w:tcW w:w="3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19</w:t>
            </w:r>
          </w:p>
        </w:tc>
        <w:tc>
          <w:tcPr>
            <w:tcW w:w="279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136%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14</w:t>
            </w:r>
          </w:p>
        </w:tc>
        <w:tc>
          <w:tcPr>
            <w:tcW w:w="327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30</w:t>
            </w:r>
          </w:p>
        </w:tc>
        <w:tc>
          <w:tcPr>
            <w:tcW w:w="29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214%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15</w:t>
            </w:r>
          </w:p>
        </w:tc>
        <w:tc>
          <w:tcPr>
            <w:tcW w:w="296" w:type="dxa"/>
            <w:shd w:val="clear" w:color="000000" w:fill="7ED085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0%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43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49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5F5A85" w:rsidRPr="005F5A85" w:rsidRDefault="005F5A85" w:rsidP="005F5A85">
            <w:pPr>
              <w:spacing w:after="0" w:line="240" w:lineRule="auto"/>
              <w:jc w:val="center"/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</w:pPr>
            <w:r w:rsidRPr="005F5A85">
              <w:rPr>
                <w:rFonts w:ascii="Bembo Std" w:eastAsia="Times New Roman" w:hAnsi="Bembo Std" w:cs="Arial"/>
                <w:color w:val="000000"/>
                <w:sz w:val="12"/>
                <w:szCs w:val="12"/>
                <w:lang w:eastAsia="es-SV"/>
              </w:rPr>
              <w:t>114%</w:t>
            </w:r>
          </w:p>
        </w:tc>
      </w:tr>
    </w:tbl>
    <w:p w:rsidR="00AA08E9" w:rsidRPr="00ED2307" w:rsidRDefault="00AA08E9">
      <w:pPr>
        <w:rPr>
          <w:sz w:val="16"/>
          <w:szCs w:val="16"/>
        </w:rPr>
      </w:pPr>
    </w:p>
    <w:sectPr w:rsidR="00AA08E9" w:rsidRPr="00ED2307" w:rsidSect="00ED230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07"/>
    <w:rsid w:val="000711E8"/>
    <w:rsid w:val="00326232"/>
    <w:rsid w:val="004328CD"/>
    <w:rsid w:val="004F62B0"/>
    <w:rsid w:val="004F740C"/>
    <w:rsid w:val="00512594"/>
    <w:rsid w:val="005F5A85"/>
    <w:rsid w:val="00A70A44"/>
    <w:rsid w:val="00AA08E9"/>
    <w:rsid w:val="00ED2307"/>
    <w:rsid w:val="00ED6B31"/>
    <w:rsid w:val="00E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7CD13F-E911-4274-A51D-57A16D2D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1895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Provision</dc:creator>
  <cp:keywords/>
  <dc:description/>
  <cp:lastModifiedBy>Provision</cp:lastModifiedBy>
  <cp:revision>10</cp:revision>
  <dcterms:created xsi:type="dcterms:W3CDTF">2023-04-14T02:36:00Z</dcterms:created>
  <dcterms:modified xsi:type="dcterms:W3CDTF">2023-07-03T19:35:00Z</dcterms:modified>
</cp:coreProperties>
</file>