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72540D" w:rsidP="001F5F3E">
      <w:pPr>
        <w:pStyle w:val="Sinespaciado"/>
        <w:spacing w:line="276" w:lineRule="auto"/>
        <w:ind w:firstLine="708"/>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column">
              <wp:posOffset>-1146810</wp:posOffset>
            </wp:positionH>
            <wp:positionV relativeFrom="paragraph">
              <wp:posOffset>-1350645</wp:posOffset>
            </wp:positionV>
            <wp:extent cx="2475230" cy="94297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4297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6E6949">
        <w:rPr>
          <w:sz w:val="20"/>
          <w:szCs w:val="20"/>
        </w:rPr>
        <w:t>3</w:t>
      </w:r>
      <w:r w:rsidR="00470821">
        <w:rPr>
          <w:sz w:val="20"/>
          <w:szCs w:val="20"/>
        </w:rPr>
        <w:t>7</w:t>
      </w:r>
    </w:p>
    <w:p w:rsidR="0072540D" w:rsidRDefault="0072540D"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bookmarkStart w:id="0" w:name="_GoBack"/>
      <w:bookmarkEnd w:id="0"/>
    </w:p>
    <w:p w:rsidR="00CE279A" w:rsidRPr="00720228" w:rsidRDefault="00CE279A" w:rsidP="009A0935">
      <w:pPr>
        <w:pStyle w:val="Sinespaciado"/>
        <w:spacing w:line="276" w:lineRule="auto"/>
        <w:jc w:val="center"/>
        <w:rPr>
          <w:b/>
          <w:sz w:val="18"/>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470821">
        <w:rPr>
          <w:sz w:val="20"/>
          <w:szCs w:val="20"/>
        </w:rPr>
        <w:t>diez</w:t>
      </w:r>
      <w:r w:rsidR="009715DE">
        <w:rPr>
          <w:sz w:val="20"/>
          <w:szCs w:val="20"/>
        </w:rPr>
        <w:t xml:space="preserve"> </w:t>
      </w:r>
      <w:r w:rsidRPr="009A0935">
        <w:rPr>
          <w:sz w:val="20"/>
          <w:szCs w:val="20"/>
        </w:rPr>
        <w:t xml:space="preserve">horas </w:t>
      </w:r>
      <w:r w:rsidR="00470821">
        <w:rPr>
          <w:sz w:val="20"/>
          <w:szCs w:val="20"/>
        </w:rPr>
        <w:t xml:space="preserve">y quince minutos </w:t>
      </w:r>
      <w:r w:rsidRPr="009A0935">
        <w:rPr>
          <w:sz w:val="20"/>
          <w:szCs w:val="20"/>
        </w:rPr>
        <w:t xml:space="preserve">del día </w:t>
      </w:r>
      <w:r w:rsidR="00470821">
        <w:rPr>
          <w:sz w:val="20"/>
          <w:szCs w:val="20"/>
        </w:rPr>
        <w:t>quince</w:t>
      </w:r>
      <w:r w:rsidR="002D1EF8">
        <w:rPr>
          <w:sz w:val="20"/>
          <w:szCs w:val="20"/>
        </w:rPr>
        <w:t xml:space="preserve"> </w:t>
      </w:r>
      <w:r w:rsidR="00A63001">
        <w:rPr>
          <w:sz w:val="20"/>
          <w:szCs w:val="20"/>
        </w:rPr>
        <w:t xml:space="preserve">de </w:t>
      </w:r>
      <w:r w:rsidR="00883783">
        <w:rPr>
          <w:sz w:val="20"/>
          <w:szCs w:val="20"/>
        </w:rPr>
        <w:t>ju</w:t>
      </w:r>
      <w:r w:rsidR="00690635">
        <w:rPr>
          <w:sz w:val="20"/>
          <w:szCs w:val="20"/>
        </w:rPr>
        <w:t>l</w:t>
      </w:r>
      <w:r w:rsidR="00883783">
        <w:rPr>
          <w:sz w:val="20"/>
          <w:szCs w:val="20"/>
        </w:rPr>
        <w:t>io</w:t>
      </w:r>
      <w:r w:rsidR="002D1EF8">
        <w:rPr>
          <w:sz w:val="20"/>
          <w:szCs w:val="20"/>
        </w:rPr>
        <w:t xml:space="preserve"> </w:t>
      </w:r>
      <w:r w:rsidR="006A0B84">
        <w:rPr>
          <w:sz w:val="20"/>
          <w:szCs w:val="20"/>
        </w:rPr>
        <w:t>de dos mil veintidós</w:t>
      </w:r>
      <w:r w:rsidRPr="009A0935">
        <w:rPr>
          <w:sz w:val="20"/>
          <w:szCs w:val="20"/>
        </w:rPr>
        <w:t>.</w:t>
      </w:r>
    </w:p>
    <w:p w:rsidR="00CE279A" w:rsidRPr="00720228" w:rsidRDefault="00CE279A" w:rsidP="009A0935">
      <w:pPr>
        <w:pStyle w:val="Sinespaciado"/>
        <w:spacing w:line="276" w:lineRule="auto"/>
        <w:jc w:val="both"/>
        <w:rPr>
          <w:sz w:val="18"/>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72540D" w:rsidRPr="0072540D">
        <w:rPr>
          <w:sz w:val="20"/>
          <w:szCs w:val="20"/>
          <w:highlight w:val="black"/>
        </w:rPr>
        <w:t>………………………………………………………………</w:t>
      </w:r>
      <w:r w:rsidR="0072540D">
        <w:rPr>
          <w:sz w:val="20"/>
          <w:szCs w:val="20"/>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470821">
        <w:rPr>
          <w:noProof/>
          <w:sz w:val="20"/>
          <w:szCs w:val="20"/>
          <w:lang w:eastAsia="es-SV"/>
        </w:rPr>
        <w:t>nueve</w:t>
      </w:r>
      <w:r w:rsidR="00883783">
        <w:rPr>
          <w:noProof/>
          <w:sz w:val="20"/>
          <w:szCs w:val="20"/>
          <w:lang w:eastAsia="es-SV"/>
        </w:rPr>
        <w:t xml:space="preserve"> horas </w:t>
      </w:r>
      <w:r w:rsidR="00690635">
        <w:rPr>
          <w:noProof/>
          <w:sz w:val="20"/>
          <w:szCs w:val="20"/>
          <w:lang w:eastAsia="es-SV"/>
        </w:rPr>
        <w:t>y quince</w:t>
      </w:r>
      <w:r w:rsidR="00883783">
        <w:rPr>
          <w:noProof/>
          <w:sz w:val="20"/>
          <w:szCs w:val="20"/>
          <w:lang w:eastAsia="es-SV"/>
        </w:rPr>
        <w:t xml:space="preserve"> minutos de este día,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6E6949">
        <w:rPr>
          <w:sz w:val="20"/>
          <w:szCs w:val="20"/>
        </w:rPr>
        <w:t>3</w:t>
      </w:r>
      <w:r w:rsidR="00470821">
        <w:rPr>
          <w:sz w:val="20"/>
          <w:szCs w:val="20"/>
        </w:rPr>
        <w:t>7</w:t>
      </w:r>
      <w:r w:rsidR="00556ACA">
        <w:rPr>
          <w:sz w:val="20"/>
          <w:szCs w:val="20"/>
        </w:rPr>
        <w:t>;</w:t>
      </w:r>
      <w:r w:rsidR="00556C4B" w:rsidRPr="009A0935">
        <w:rPr>
          <w:rFonts w:eastAsia="Calibri"/>
          <w:noProof/>
          <w:sz w:val="20"/>
          <w:szCs w:val="20"/>
          <w:lang w:eastAsia="es-SV"/>
        </w:rPr>
        <w:t xml:space="preserve"> </w:t>
      </w:r>
    </w:p>
    <w:p w:rsidR="00B74B57" w:rsidRPr="00720228" w:rsidRDefault="00B74B57" w:rsidP="009A0935">
      <w:pPr>
        <w:pStyle w:val="Sinespaciado"/>
        <w:spacing w:line="276" w:lineRule="auto"/>
        <w:jc w:val="both"/>
        <w:rPr>
          <w:sz w:val="18"/>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6E6949" w:rsidRPr="00720228" w:rsidRDefault="006E6949" w:rsidP="00BB7BE5">
      <w:pPr>
        <w:pStyle w:val="Sinespaciado"/>
        <w:spacing w:line="276" w:lineRule="auto"/>
        <w:ind w:left="1430"/>
        <w:rPr>
          <w:b/>
          <w:sz w:val="18"/>
          <w:szCs w:val="20"/>
        </w:rPr>
      </w:pPr>
    </w:p>
    <w:p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rsidR="0072540D" w:rsidRDefault="0072540D" w:rsidP="001F5F3E">
      <w:pPr>
        <w:pStyle w:val="Sinespaciado"/>
        <w:jc w:val="both"/>
        <w:rPr>
          <w:sz w:val="20"/>
          <w:szCs w:val="20"/>
        </w:rPr>
      </w:pPr>
    </w:p>
    <w:p w:rsidR="00BA5FA6" w:rsidRPr="009715DE" w:rsidRDefault="00470821" w:rsidP="00B20AA1">
      <w:pPr>
        <w:jc w:val="both"/>
        <w:rPr>
          <w:rFonts w:asciiTheme="minorHAnsi" w:hAnsiTheme="minorHAnsi" w:cstheme="minorHAnsi"/>
          <w:b/>
          <w:i/>
          <w:sz w:val="20"/>
          <w:szCs w:val="20"/>
        </w:rPr>
      </w:pPr>
      <w:r w:rsidRPr="00470821">
        <w:rPr>
          <w:rFonts w:asciiTheme="minorHAnsi" w:eastAsia="Calibri" w:hAnsiTheme="minorHAnsi" w:cstheme="minorHAnsi"/>
          <w:b/>
          <w:i/>
          <w:sz w:val="20"/>
          <w:szCs w:val="20"/>
        </w:rPr>
        <w:t>“Solicita información específica relacionada al estatus del proceso de renovación del registro número 1EH03081217 del producto higiénico CERA EN PASTA PLUS SHINOLA con vigencia hasta 2022-12-31, del distribuidor GRUPO FUTURA S.A. DE C.V.”</w:t>
      </w:r>
    </w:p>
    <w:p w:rsidR="002D1EF8" w:rsidRPr="00720228" w:rsidRDefault="002D1EF8" w:rsidP="001F5F3E">
      <w:pPr>
        <w:jc w:val="both"/>
        <w:rPr>
          <w:rFonts w:asciiTheme="minorHAnsi" w:hAnsiTheme="minorHAnsi" w:cstheme="minorHAnsi"/>
          <w:b/>
          <w:i/>
          <w:sz w:val="18"/>
          <w:szCs w:val="20"/>
        </w:rPr>
      </w:pP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720228" w:rsidRDefault="00CE279A" w:rsidP="009A0935">
      <w:pPr>
        <w:pStyle w:val="Sinespaciado"/>
        <w:spacing w:line="276" w:lineRule="auto"/>
        <w:jc w:val="both"/>
        <w:rPr>
          <w:sz w:val="18"/>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720228" w:rsidRDefault="00343F92" w:rsidP="00343F92">
      <w:pPr>
        <w:pStyle w:val="Sinespaciado"/>
        <w:spacing w:line="276" w:lineRule="auto"/>
        <w:ind w:left="1430"/>
        <w:rPr>
          <w:b/>
          <w:sz w:val="18"/>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91DE9" w:rsidRPr="00356648" w:rsidRDefault="00570EDF" w:rsidP="00356648">
      <w:pPr>
        <w:pStyle w:val="Sinespaciado"/>
        <w:numPr>
          <w:ilvl w:val="0"/>
          <w:numId w:val="7"/>
        </w:numPr>
        <w:spacing w:after="240" w:line="276" w:lineRule="auto"/>
        <w:ind w:left="709" w:hanging="425"/>
        <w:jc w:val="both"/>
        <w:rPr>
          <w:b/>
          <w:noProof/>
          <w:sz w:val="20"/>
          <w:szCs w:val="20"/>
          <w:lang w:eastAsia="es-SV"/>
        </w:rPr>
      </w:pPr>
      <w:r w:rsidRPr="00356648">
        <w:rPr>
          <w:sz w:val="20"/>
          <w:szCs w:val="20"/>
        </w:rPr>
        <w:t>El Reglamento General de</w:t>
      </w:r>
      <w:r w:rsidR="00BD2286" w:rsidRPr="00356648">
        <w:rPr>
          <w:sz w:val="20"/>
          <w:szCs w:val="20"/>
        </w:rPr>
        <w:t xml:space="preserve"> </w:t>
      </w:r>
      <w:r w:rsidRPr="00356648">
        <w:rPr>
          <w:sz w:val="20"/>
          <w:szCs w:val="20"/>
        </w:rPr>
        <w:t>la Ley</w:t>
      </w:r>
      <w:r w:rsidR="00BD2286" w:rsidRPr="00356648">
        <w:rPr>
          <w:sz w:val="20"/>
          <w:szCs w:val="20"/>
        </w:rPr>
        <w:t xml:space="preserve"> Medicamentos establece</w:t>
      </w:r>
      <w:r w:rsidR="00356648" w:rsidRPr="00356648">
        <w:rPr>
          <w:sz w:val="20"/>
          <w:szCs w:val="20"/>
        </w:rPr>
        <w:t xml:space="preserve"> en su artículo </w:t>
      </w:r>
      <w:r w:rsidR="00356648">
        <w:rPr>
          <w:sz w:val="20"/>
          <w:szCs w:val="20"/>
        </w:rPr>
        <w:t>108</w:t>
      </w:r>
      <w:r w:rsidR="00356648" w:rsidRPr="00356648">
        <w:rPr>
          <w:sz w:val="20"/>
          <w:szCs w:val="20"/>
        </w:rPr>
        <w:t xml:space="preserve"> que </w:t>
      </w:r>
      <w:r w:rsidR="00356648">
        <w:rPr>
          <w:sz w:val="20"/>
          <w:szCs w:val="20"/>
        </w:rPr>
        <w:t>“</w:t>
      </w:r>
      <w:r w:rsidR="00356648" w:rsidRPr="00356648">
        <w:rPr>
          <w:i/>
          <w:sz w:val="20"/>
          <w:szCs w:val="20"/>
        </w:rPr>
        <w:t>La renovación del registro de productos farmacéuticos, insumos médicos, productos cosméticos e higiénicos, deberá gestionarse antes de su vencimiento, manteniendo el mismo número de registro</w:t>
      </w:r>
      <w:r w:rsidR="00356648">
        <w:rPr>
          <w:sz w:val="20"/>
          <w:szCs w:val="20"/>
        </w:rPr>
        <w:t xml:space="preserve">” en relación al artículo 109 del mismo cuerpo normativo </w:t>
      </w:r>
      <w:r w:rsidR="00111401">
        <w:rPr>
          <w:sz w:val="20"/>
          <w:szCs w:val="20"/>
        </w:rPr>
        <w:t>el cual</w:t>
      </w:r>
      <w:r w:rsidR="00356648">
        <w:rPr>
          <w:sz w:val="20"/>
          <w:szCs w:val="20"/>
        </w:rPr>
        <w:t xml:space="preserve"> establece que </w:t>
      </w:r>
      <w:r w:rsidR="00356648" w:rsidRPr="00356648">
        <w:rPr>
          <w:i/>
          <w:sz w:val="20"/>
          <w:szCs w:val="20"/>
        </w:rPr>
        <w:t>“Cuando se realicen cambios posteriores al otorgamiento de registro en los productos farmacéuticos, insumos médicos, productos cosméticos y productos higiénicos; así como en establecimientos, el interesado debe solicitar a la Unidad correspondiente la aprobación del cambio (…)</w:t>
      </w:r>
      <w:r w:rsidR="00356648">
        <w:rPr>
          <w:sz w:val="20"/>
          <w:szCs w:val="20"/>
        </w:rPr>
        <w:t>”</w:t>
      </w:r>
      <w:r w:rsidR="00356648" w:rsidRPr="00356648">
        <w:rPr>
          <w:sz w:val="20"/>
          <w:szCs w:val="20"/>
        </w:rPr>
        <w:t>.</w:t>
      </w:r>
      <w:r w:rsidR="00BD2286" w:rsidRPr="00356648">
        <w:rPr>
          <w:sz w:val="20"/>
          <w:szCs w:val="20"/>
        </w:rPr>
        <w:t xml:space="preserve"> </w:t>
      </w:r>
    </w:p>
    <w:p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 xml:space="preserve">las atribuciones concedidas en el artículo 50 literales d), i), y j) de la LAIP, le corresponde al Oficial de Información realizar los trámites necesarios para la localización de la información solicitada, resolver por escrito y notificar la </w:t>
      </w:r>
      <w:r w:rsidRPr="009A0935">
        <w:rPr>
          <w:sz w:val="20"/>
          <w:szCs w:val="20"/>
        </w:rPr>
        <w:lastRenderedPageBreak/>
        <w:t>resolución en el plazo al peticionario sobre las solicitudes de información que se sometan a su conocimiento.</w:t>
      </w:r>
    </w:p>
    <w:p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00883783">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E7790" w:rsidRPr="00720228" w:rsidRDefault="009E7790" w:rsidP="00BB7BE5">
      <w:pPr>
        <w:spacing w:line="276" w:lineRule="auto"/>
        <w:jc w:val="both"/>
        <w:rPr>
          <w:rFonts w:asciiTheme="minorHAnsi" w:eastAsiaTheme="minorHAnsi" w:hAnsiTheme="minorHAnsi" w:cstheme="minorBidi"/>
          <w:sz w:val="18"/>
          <w:szCs w:val="20"/>
          <w:lang w:val="es-SV" w:eastAsia="en-US"/>
        </w:rPr>
      </w:pPr>
    </w:p>
    <w:p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22_037</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Registro de Cosméticos e Higiénicos</w:t>
      </w:r>
      <w:r w:rsidRPr="009E7790">
        <w:rPr>
          <w:rFonts w:asciiTheme="minorHAnsi" w:eastAsiaTheme="minorHAnsi" w:hAnsiTheme="minorHAnsi" w:cstheme="minorBidi"/>
          <w:sz w:val="20"/>
          <w:szCs w:val="20"/>
          <w:lang w:val="es-SV" w:eastAsia="en-US"/>
        </w:rPr>
        <w:t xml:space="preserve"> de esta Dirección, la cual informó: </w:t>
      </w:r>
    </w:p>
    <w:p w:rsidR="009E7790" w:rsidRPr="00720228" w:rsidRDefault="009E7790" w:rsidP="009E7790">
      <w:pPr>
        <w:pStyle w:val="Sinespaciado"/>
        <w:spacing w:line="276" w:lineRule="auto"/>
        <w:jc w:val="both"/>
        <w:rPr>
          <w:b/>
          <w:i/>
          <w:sz w:val="18"/>
          <w:szCs w:val="20"/>
        </w:rPr>
      </w:pPr>
    </w:p>
    <w:p w:rsidR="009E7790" w:rsidRPr="009E779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Pr>
          <w:rFonts w:asciiTheme="minorHAnsi" w:hAnsiTheme="minorHAnsi"/>
          <w:b/>
          <w:i/>
          <w:sz w:val="20"/>
        </w:rPr>
        <w:t>Que de acuerdo a la verificación a nivel de sistema de productos cosméticos e higiénicos, a la fecha no se ha identificado solicitudes en trámite de Renovación de Registro Sanitario del producto CERA EN PASTA PLUS SHINOLA con número de registro 1EH03081217 presentadas ante esta unidad</w:t>
      </w:r>
      <w:r w:rsidRPr="009E7790">
        <w:rPr>
          <w:rFonts w:asciiTheme="minorHAnsi" w:hAnsiTheme="minorHAnsi"/>
          <w:b/>
          <w:i/>
          <w:sz w:val="20"/>
        </w:rPr>
        <w:t>”</w:t>
      </w:r>
    </w:p>
    <w:p w:rsidR="00111401" w:rsidRPr="00720228" w:rsidRDefault="00111401" w:rsidP="00542E7F">
      <w:pPr>
        <w:pStyle w:val="Sinespaciado"/>
        <w:spacing w:line="276" w:lineRule="auto"/>
        <w:jc w:val="both"/>
        <w:rPr>
          <w:rFonts w:cs="Arial"/>
          <w:sz w:val="18"/>
          <w:szCs w:val="20"/>
          <w:shd w:val="clear" w:color="auto" w:fill="FAFAFA"/>
          <w:lang w:val="es-ES"/>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720228" w:rsidRDefault="00720228" w:rsidP="00720228">
      <w:pPr>
        <w:spacing w:line="276" w:lineRule="auto"/>
        <w:jc w:val="both"/>
        <w:rPr>
          <w:rFonts w:asciiTheme="minorHAnsi" w:eastAsia="Arial Unicode MS" w:hAnsiTheme="minorHAnsi" w:cs="Arial Unicode MS"/>
          <w:sz w:val="20"/>
          <w:szCs w:val="20"/>
          <w:lang w:val="es-SV"/>
        </w:rPr>
      </w:pPr>
    </w:p>
    <w:p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720228" w:rsidRDefault="00CE279A" w:rsidP="009A0935">
      <w:pPr>
        <w:pStyle w:val="Sinespaciado"/>
        <w:spacing w:line="276" w:lineRule="auto"/>
        <w:jc w:val="both"/>
        <w:rPr>
          <w:sz w:val="16"/>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343F92">
        <w:rPr>
          <w:rFonts w:eastAsia="Arial Unicode MS" w:cs="Arial Unicode MS"/>
          <w:sz w:val="20"/>
          <w:szCs w:val="20"/>
        </w:rPr>
        <w:t>.</w:t>
      </w:r>
    </w:p>
    <w:p w:rsidR="00E91E93" w:rsidRPr="00720228" w:rsidRDefault="00E91E93" w:rsidP="00883783">
      <w:pPr>
        <w:pStyle w:val="Prrafodelista"/>
        <w:spacing w:after="0" w:line="240" w:lineRule="auto"/>
        <w:ind w:left="426"/>
        <w:jc w:val="both"/>
        <w:rPr>
          <w:rFonts w:eastAsia="Arial Unicode MS" w:cs="Arial Unicode MS"/>
          <w:noProof/>
          <w:sz w:val="16"/>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720228" w:rsidRDefault="00CE279A" w:rsidP="00883783">
      <w:pPr>
        <w:pStyle w:val="Prrafodelista"/>
        <w:spacing w:after="0" w:line="240" w:lineRule="auto"/>
        <w:ind w:left="426"/>
        <w:jc w:val="both"/>
        <w:rPr>
          <w:rFonts w:eastAsia="Arial Unicode MS" w:cs="Arial Unicode MS"/>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720228" w:rsidRDefault="00CE279A" w:rsidP="00883783">
      <w:pPr>
        <w:jc w:val="both"/>
        <w:rPr>
          <w:rFonts w:asciiTheme="minorHAnsi" w:eastAsia="Arial Unicode MS" w:hAnsiTheme="minorHAnsi" w:cs="Arial Unicode MS"/>
          <w:b/>
          <w:noProof/>
          <w:sz w:val="16"/>
          <w:szCs w:val="20"/>
          <w:lang w:eastAsia="es-SV"/>
        </w:rPr>
      </w:pPr>
    </w:p>
    <w:p w:rsidR="00BD2286" w:rsidRPr="00720228" w:rsidRDefault="00CE279A" w:rsidP="00720228">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720228" w:rsidRPr="00720228" w:rsidRDefault="00720228" w:rsidP="00720228">
      <w:pPr>
        <w:jc w:val="both"/>
        <w:rPr>
          <w:rFonts w:asciiTheme="minorHAnsi" w:eastAsiaTheme="minorHAnsi" w:hAnsiTheme="minorHAnsi" w:cstheme="minorBidi"/>
          <w:szCs w:val="20"/>
          <w:lang w:val="es-SV" w:eastAsia="en-US"/>
        </w:rPr>
      </w:pPr>
    </w:p>
    <w:p w:rsidR="00720228" w:rsidRPr="00720228" w:rsidRDefault="00720228" w:rsidP="00720228">
      <w:pPr>
        <w:jc w:val="both"/>
        <w:rPr>
          <w:szCs w:val="20"/>
        </w:rPr>
      </w:pPr>
    </w:p>
    <w:p w:rsidR="00F267B6" w:rsidRDefault="00327B55" w:rsidP="00BD2286">
      <w:pPr>
        <w:pStyle w:val="Sinespaciado"/>
        <w:jc w:val="center"/>
        <w:rPr>
          <w:sz w:val="20"/>
          <w:szCs w:val="20"/>
        </w:rPr>
      </w:pPr>
      <w:r>
        <w:rPr>
          <w:sz w:val="20"/>
          <w:szCs w:val="20"/>
        </w:rPr>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35C52"/>
    <w:rsid w:val="00140323"/>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501516"/>
    <w:rsid w:val="005172B7"/>
    <w:rsid w:val="00523722"/>
    <w:rsid w:val="00537D4A"/>
    <w:rsid w:val="00542E7F"/>
    <w:rsid w:val="00556ACA"/>
    <w:rsid w:val="00556C4B"/>
    <w:rsid w:val="00570EDF"/>
    <w:rsid w:val="005974B2"/>
    <w:rsid w:val="005976B3"/>
    <w:rsid w:val="005B7F37"/>
    <w:rsid w:val="005C53F3"/>
    <w:rsid w:val="00603EF7"/>
    <w:rsid w:val="00651ADE"/>
    <w:rsid w:val="006748C6"/>
    <w:rsid w:val="006754DB"/>
    <w:rsid w:val="00683608"/>
    <w:rsid w:val="00690635"/>
    <w:rsid w:val="006A0B84"/>
    <w:rsid w:val="006C04ED"/>
    <w:rsid w:val="006E6949"/>
    <w:rsid w:val="00712AA0"/>
    <w:rsid w:val="00720228"/>
    <w:rsid w:val="0072540D"/>
    <w:rsid w:val="00755D58"/>
    <w:rsid w:val="0077506D"/>
    <w:rsid w:val="007939FF"/>
    <w:rsid w:val="007E0653"/>
    <w:rsid w:val="00854042"/>
    <w:rsid w:val="0086213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442E"/>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854</Words>
  <Characters>4699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11</cp:revision>
  <cp:lastPrinted>2022-06-22T22:42:00Z</cp:lastPrinted>
  <dcterms:created xsi:type="dcterms:W3CDTF">2022-06-22T20:32:00Z</dcterms:created>
  <dcterms:modified xsi:type="dcterms:W3CDTF">2022-11-08T16:24:00Z</dcterms:modified>
</cp:coreProperties>
</file>