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EB2788" w:rsidP="009A0935">
      <w:pPr>
        <w:pStyle w:val="Sinespaciado"/>
        <w:spacing w:line="276" w:lineRule="auto"/>
        <w:jc w:val="center"/>
        <w:rPr>
          <w:b/>
          <w:sz w:val="20"/>
          <w:szCs w:val="20"/>
        </w:rPr>
      </w:pPr>
      <w:r>
        <w:rPr>
          <w:noProof/>
          <w:lang w:eastAsia="es-SV"/>
        </w:rPr>
        <w:drawing>
          <wp:anchor distT="0" distB="0" distL="114300" distR="114300" simplePos="0" relativeHeight="251658240" behindDoc="1" locked="0" layoutInCell="1" allowOverlap="1">
            <wp:simplePos x="0" y="0"/>
            <wp:positionH relativeFrom="column">
              <wp:posOffset>-918210</wp:posOffset>
            </wp:positionH>
            <wp:positionV relativeFrom="paragraph">
              <wp:posOffset>-912495</wp:posOffset>
            </wp:positionV>
            <wp:extent cx="2124075" cy="904875"/>
            <wp:effectExtent l="0" t="0" r="9525" b="952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904875"/>
                    </a:xfrm>
                    <a:prstGeom prst="rect">
                      <a:avLst/>
                    </a:prstGeom>
                    <a:noFill/>
                  </pic:spPr>
                </pic:pic>
              </a:graphicData>
            </a:graphic>
            <wp14:sizeRelH relativeFrom="margin">
              <wp14:pctWidth>0</wp14:pctWidth>
            </wp14:sizeRelH>
            <wp14:sizeRelV relativeFrom="margin">
              <wp14:pctHeight>0</wp14:pctHeight>
            </wp14:sizeRelV>
          </wp:anchor>
        </w:drawing>
      </w:r>
      <w:r w:rsidR="00CE279A"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B55156">
        <w:rPr>
          <w:sz w:val="20"/>
          <w:szCs w:val="20"/>
        </w:rPr>
        <w:t xml:space="preserve">quince </w:t>
      </w:r>
      <w:r w:rsidRPr="009A0935">
        <w:rPr>
          <w:sz w:val="20"/>
          <w:szCs w:val="20"/>
        </w:rPr>
        <w:t xml:space="preserve">horas y del día </w:t>
      </w:r>
      <w:r w:rsidR="00B55156">
        <w:rPr>
          <w:sz w:val="20"/>
          <w:szCs w:val="20"/>
        </w:rPr>
        <w:t xml:space="preserve">veintinueve de abril </w:t>
      </w:r>
      <w:r w:rsidRPr="009A0935">
        <w:rPr>
          <w:sz w:val="20"/>
          <w:szCs w:val="20"/>
        </w:rPr>
        <w:t>de dos mil veintiuno.</w:t>
      </w:r>
    </w:p>
    <w:p w:rsidR="00CE279A" w:rsidRPr="009A0935" w:rsidRDefault="00CE279A" w:rsidP="009A0935">
      <w:pPr>
        <w:pStyle w:val="Sinespaciado"/>
        <w:spacing w:line="276" w:lineRule="auto"/>
        <w:jc w:val="both"/>
        <w:rPr>
          <w:sz w:val="20"/>
          <w:szCs w:val="20"/>
        </w:rPr>
      </w:pPr>
      <w:bookmarkStart w:id="0" w:name="_GoBack"/>
      <w:bookmarkEnd w:id="0"/>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55156">
        <w:rPr>
          <w:sz w:val="20"/>
          <w:szCs w:val="20"/>
        </w:rPr>
        <w:t xml:space="preserve">ocho </w:t>
      </w:r>
      <w:r w:rsidRPr="009A0935">
        <w:rPr>
          <w:sz w:val="20"/>
          <w:szCs w:val="20"/>
        </w:rPr>
        <w:t xml:space="preserve">horas del día </w:t>
      </w:r>
      <w:r w:rsidR="00B55156">
        <w:rPr>
          <w:sz w:val="20"/>
          <w:szCs w:val="20"/>
        </w:rPr>
        <w:t xml:space="preserve">veintisiete </w:t>
      </w:r>
      <w:r w:rsidRPr="009A0935">
        <w:rPr>
          <w:sz w:val="20"/>
          <w:szCs w:val="20"/>
        </w:rPr>
        <w:t xml:space="preserve">del presente </w:t>
      </w:r>
      <w:r w:rsidR="00B54BA5">
        <w:rPr>
          <w:sz w:val="20"/>
          <w:szCs w:val="20"/>
        </w:rPr>
        <w:t xml:space="preserve">mes y </w:t>
      </w:r>
      <w:r w:rsidRPr="009A0935">
        <w:rPr>
          <w:sz w:val="20"/>
          <w:szCs w:val="20"/>
        </w:rPr>
        <w:t>año</w:t>
      </w:r>
      <w:r w:rsidR="00556C4B" w:rsidRPr="009A0935">
        <w:rPr>
          <w:sz w:val="20"/>
          <w:szCs w:val="20"/>
        </w:rPr>
        <w:t xml:space="preserve"> presentada por</w:t>
      </w:r>
      <w:r w:rsidR="002F1257" w:rsidRPr="002F1257">
        <w:rPr>
          <w:sz w:val="20"/>
          <w:szCs w:val="20"/>
          <w:highlight w:val="black"/>
        </w:rPr>
        <w:t>_________________________</w:t>
      </w:r>
      <w:r w:rsidR="00B55156">
        <w:rPr>
          <w:sz w:val="20"/>
          <w:szCs w:val="20"/>
        </w:rPr>
        <w:t>,</w:t>
      </w:r>
      <w:r w:rsidR="00556C4B" w:rsidRPr="009A0935">
        <w:rPr>
          <w:sz w:val="20"/>
          <w:szCs w:val="20"/>
        </w:rPr>
        <w:t xml:space="preserve"> con Documento Único de Identidad número </w:t>
      </w:r>
      <w:r w:rsidR="002F1257" w:rsidRPr="002F1257">
        <w:rPr>
          <w:sz w:val="20"/>
          <w:szCs w:val="20"/>
          <w:highlight w:val="black"/>
        </w:rPr>
        <w:t>_____________________________________</w:t>
      </w:r>
      <w:r w:rsidRPr="009A0935">
        <w:rPr>
          <w:sz w:val="20"/>
          <w:szCs w:val="20"/>
        </w:rPr>
        <w:t>correspondiente al expediente referencia SAIP_ 20</w:t>
      </w:r>
      <w:r w:rsidR="00556C4B" w:rsidRPr="009A0935">
        <w:rPr>
          <w:sz w:val="20"/>
          <w:szCs w:val="20"/>
        </w:rPr>
        <w:t>2</w:t>
      </w:r>
      <w:r w:rsidRPr="009A0935">
        <w:rPr>
          <w:sz w:val="20"/>
          <w:szCs w:val="20"/>
        </w:rPr>
        <w:t>1_0</w:t>
      </w:r>
      <w:r w:rsidR="00B55156">
        <w:rPr>
          <w:sz w:val="20"/>
          <w:szCs w:val="20"/>
        </w:rPr>
        <w:t>3</w:t>
      </w:r>
      <w:r w:rsidR="003C3037">
        <w:rPr>
          <w:sz w:val="20"/>
          <w:szCs w:val="20"/>
        </w:rPr>
        <w:t>1</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B55156" w:rsidRDefault="00CE279A" w:rsidP="00B55156">
      <w:pPr>
        <w:pStyle w:val="Default"/>
        <w:jc w:val="both"/>
        <w:rPr>
          <w:rFonts w:asciiTheme="minorHAnsi" w:hAnsiTheme="minorHAnsi" w:cstheme="minorHAnsi"/>
          <w:b/>
          <w:i/>
          <w:sz w:val="20"/>
          <w:szCs w:val="20"/>
        </w:rPr>
      </w:pPr>
      <w:r w:rsidRPr="009A0935">
        <w:rPr>
          <w:rFonts w:asciiTheme="minorHAnsi" w:hAnsiTheme="minorHAnsi" w:cstheme="minorBidi"/>
          <w:b/>
          <w:i/>
          <w:sz w:val="20"/>
          <w:szCs w:val="20"/>
        </w:rPr>
        <w:t>“</w:t>
      </w:r>
      <w:r w:rsidR="00B55156">
        <w:rPr>
          <w:rFonts w:asciiTheme="minorHAnsi" w:hAnsiTheme="minorHAnsi" w:cstheme="minorHAnsi"/>
          <w:b/>
          <w:i/>
          <w:sz w:val="20"/>
          <w:szCs w:val="20"/>
        </w:rPr>
        <w:t>Si existe registro de los productos genéricos o si se encuentran en trámite, los siguientes principios activos:</w:t>
      </w:r>
    </w:p>
    <w:p w:rsidR="00B55156" w:rsidRDefault="00B55156" w:rsidP="00B55156">
      <w:pPr>
        <w:pStyle w:val="Default"/>
        <w:numPr>
          <w:ilvl w:val="0"/>
          <w:numId w:val="11"/>
        </w:numPr>
        <w:jc w:val="both"/>
        <w:rPr>
          <w:rFonts w:asciiTheme="minorHAnsi" w:hAnsiTheme="minorHAnsi" w:cstheme="minorHAnsi"/>
          <w:b/>
          <w:i/>
          <w:sz w:val="20"/>
          <w:szCs w:val="20"/>
        </w:rPr>
      </w:pPr>
      <w:proofErr w:type="spellStart"/>
      <w:r>
        <w:rPr>
          <w:rFonts w:asciiTheme="minorHAnsi" w:hAnsiTheme="minorHAnsi" w:cstheme="minorHAnsi"/>
          <w:b/>
          <w:i/>
          <w:sz w:val="20"/>
          <w:szCs w:val="20"/>
        </w:rPr>
        <w:t>Pomalidom</w:t>
      </w:r>
      <w:r w:rsidRPr="00BB697C">
        <w:rPr>
          <w:rFonts w:asciiTheme="minorHAnsi" w:hAnsiTheme="minorHAnsi" w:cstheme="minorHAnsi"/>
          <w:b/>
          <w:i/>
          <w:sz w:val="20"/>
          <w:szCs w:val="20"/>
        </w:rPr>
        <w:t>ida</w:t>
      </w:r>
      <w:proofErr w:type="spellEnd"/>
    </w:p>
    <w:p w:rsidR="00CE279A" w:rsidRPr="00B55156" w:rsidRDefault="00B55156" w:rsidP="00B55156">
      <w:pPr>
        <w:pStyle w:val="Default"/>
        <w:numPr>
          <w:ilvl w:val="0"/>
          <w:numId w:val="11"/>
        </w:numPr>
        <w:shd w:val="clear" w:color="auto" w:fill="FFFFFF"/>
        <w:jc w:val="both"/>
        <w:rPr>
          <w:rFonts w:asciiTheme="minorHAnsi" w:hAnsiTheme="minorHAnsi" w:cstheme="minorBidi"/>
          <w:b/>
          <w:i/>
          <w:sz w:val="20"/>
          <w:szCs w:val="20"/>
          <w:lang w:val="es-ES"/>
        </w:rPr>
      </w:pPr>
      <w:proofErr w:type="spellStart"/>
      <w:r w:rsidRPr="00B55156">
        <w:rPr>
          <w:rFonts w:asciiTheme="minorHAnsi" w:hAnsiTheme="minorHAnsi" w:cstheme="minorHAnsi"/>
          <w:b/>
          <w:i/>
          <w:sz w:val="20"/>
          <w:szCs w:val="20"/>
        </w:rPr>
        <w:t>Adalimumab</w:t>
      </w:r>
      <w:proofErr w:type="spellEnd"/>
      <w:r w:rsidR="00CE279A" w:rsidRPr="00B55156">
        <w:rPr>
          <w:rFonts w:asciiTheme="minorHAnsi" w:hAnsiTheme="minorHAnsi" w:cstheme="minorBidi"/>
          <w:b/>
          <w:i/>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537D4A"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w:t>
      </w:r>
    </w:p>
    <w:p w:rsidR="00537D4A" w:rsidRPr="009A0935" w:rsidRDefault="00A30495" w:rsidP="00B55156">
      <w:pPr>
        <w:pStyle w:val="Sinespaciado"/>
        <w:numPr>
          <w:ilvl w:val="0"/>
          <w:numId w:val="7"/>
        </w:numPr>
        <w:spacing w:after="240" w:line="276" w:lineRule="auto"/>
        <w:ind w:left="709" w:hanging="283"/>
        <w:jc w:val="both"/>
        <w:rPr>
          <w:noProof/>
          <w:sz w:val="20"/>
          <w:szCs w:val="20"/>
          <w:lang w:eastAsia="es-SV"/>
        </w:rPr>
      </w:pPr>
      <w:r>
        <w:rPr>
          <w:rFonts w:cstheme="minorHAnsi"/>
          <w:sz w:val="20"/>
          <w:szCs w:val="20"/>
        </w:rPr>
        <w:t xml:space="preserve">El artículo 62 y 10 numeral 18 LAIP, determinan </w:t>
      </w:r>
      <w:r w:rsidR="00537D4A" w:rsidRPr="00A30495">
        <w:rPr>
          <w:rFonts w:cstheme="minorHAnsi"/>
          <w:sz w:val="20"/>
          <w:szCs w:val="20"/>
        </w:rPr>
        <w:t xml:space="preserve">que en caso la información solicitada por la persona ya esté disponible al público (entre otros medios) en archivos por internet, se le hará saber por escrito </w:t>
      </w:r>
      <w:r w:rsidR="00537D4A" w:rsidRPr="00A30495">
        <w:rPr>
          <w:rFonts w:cstheme="minorHAnsi"/>
          <w:sz w:val="20"/>
          <w:szCs w:val="20"/>
        </w:rPr>
        <w:lastRenderedPageBreak/>
        <w:t>la fuente, el lugar y la forma en que puede consultar, reproduc</w:t>
      </w:r>
      <w:r>
        <w:rPr>
          <w:rFonts w:cstheme="minorHAnsi"/>
          <w:sz w:val="20"/>
          <w:szCs w:val="20"/>
        </w:rPr>
        <w:t>ir o adquirir dicha información</w:t>
      </w:r>
      <w:r w:rsidR="00537D4A" w:rsidRPr="00A30495">
        <w:rPr>
          <w:rFonts w:cstheme="minorHAnsi"/>
          <w:sz w:val="20"/>
          <w:szCs w:val="20"/>
        </w:rPr>
        <w:t>; para el presente caso, el enlace en donde encontrara la información es el siguiente:</w:t>
      </w:r>
      <w:r w:rsidR="00B55156">
        <w:rPr>
          <w:sz w:val="20"/>
          <w:szCs w:val="20"/>
        </w:rPr>
        <w:tab/>
        <w:t xml:space="preserve"> </w:t>
      </w:r>
      <w:hyperlink r:id="rId8" w:history="1">
        <w:r w:rsidR="00B55156" w:rsidRPr="00754D4A">
          <w:rPr>
            <w:rStyle w:val="Hipervnculo"/>
            <w:sz w:val="20"/>
            <w:szCs w:val="20"/>
          </w:rPr>
          <w:t>https://www.medicamentos.gob.sv/index.php/es/servicios-m/en-linea/expediente-electronico</w:t>
        </w:r>
      </w:hyperlink>
      <w:r w:rsidR="00B55156">
        <w:rPr>
          <w:sz w:val="20"/>
          <w:szCs w:val="20"/>
        </w:rPr>
        <w:t xml:space="preserve"> </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181234">
        <w:rPr>
          <w:rFonts w:asciiTheme="minorHAnsi" w:eastAsiaTheme="minorHAnsi" w:hAnsiTheme="minorHAnsi" w:cstheme="minorBidi"/>
          <w:sz w:val="20"/>
          <w:szCs w:val="20"/>
          <w:lang w:val="es-SV" w:eastAsia="en-US"/>
        </w:rPr>
        <w:t>3</w:t>
      </w:r>
      <w:r w:rsidR="00862133">
        <w:rPr>
          <w:rFonts w:asciiTheme="minorHAnsi" w:eastAsiaTheme="minorHAnsi" w:hAnsiTheme="minorHAnsi" w:cstheme="minorBidi"/>
          <w:sz w:val="20"/>
          <w:szCs w:val="20"/>
          <w:lang w:val="es-SV" w:eastAsia="en-US"/>
        </w:rPr>
        <w:t>1</w:t>
      </w:r>
      <w:r w:rsidRPr="009A0935">
        <w:rPr>
          <w:rFonts w:asciiTheme="minorHAnsi" w:eastAsiaTheme="minorHAnsi" w:hAnsiTheme="minorHAnsi" w:cstheme="minorBidi"/>
          <w:sz w:val="20"/>
          <w:szCs w:val="20"/>
          <w:lang w:val="es-SV" w:eastAsia="en-US"/>
        </w:rPr>
        <w:t xml:space="preserve">, a la </w:t>
      </w:r>
      <w:r w:rsidR="00181234">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A760BC" w:rsidRDefault="00F27F1B" w:rsidP="00964C31">
      <w:pPr>
        <w:pStyle w:val="Sinespaciado"/>
        <w:spacing w:line="276" w:lineRule="auto"/>
        <w:jc w:val="both"/>
        <w:rPr>
          <w:b/>
          <w:i/>
          <w:sz w:val="20"/>
          <w:szCs w:val="20"/>
          <w:lang w:val="es-ES"/>
        </w:rPr>
      </w:pPr>
      <w:r>
        <w:rPr>
          <w:b/>
          <w:i/>
          <w:sz w:val="20"/>
          <w:szCs w:val="20"/>
          <w:lang w:val="es-ES"/>
        </w:rPr>
        <w:t>“</w:t>
      </w:r>
      <w:r w:rsidR="00964C31">
        <w:rPr>
          <w:b/>
          <w:i/>
          <w:sz w:val="20"/>
          <w:szCs w:val="20"/>
          <w:lang w:val="es-ES"/>
        </w:rPr>
        <w:t xml:space="preserve">Revisada la base de datos, se detallan a continuación los productos registrados con los principios activos </w:t>
      </w:r>
      <w:proofErr w:type="spellStart"/>
      <w:r w:rsidR="00964C31" w:rsidRPr="00964C31">
        <w:rPr>
          <w:b/>
          <w:i/>
          <w:sz w:val="20"/>
          <w:szCs w:val="20"/>
          <w:lang w:val="es-ES"/>
        </w:rPr>
        <w:t>Pomalidomida</w:t>
      </w:r>
      <w:proofErr w:type="spellEnd"/>
      <w:r w:rsidR="00964C31">
        <w:rPr>
          <w:b/>
          <w:i/>
          <w:sz w:val="20"/>
          <w:szCs w:val="20"/>
          <w:lang w:val="es-ES"/>
        </w:rPr>
        <w:t xml:space="preserve"> y </w:t>
      </w:r>
      <w:proofErr w:type="spellStart"/>
      <w:r w:rsidR="00964C31" w:rsidRPr="00964C31">
        <w:rPr>
          <w:b/>
          <w:i/>
          <w:sz w:val="20"/>
          <w:szCs w:val="20"/>
          <w:lang w:val="es-ES"/>
        </w:rPr>
        <w:t>Adalimumab</w:t>
      </w:r>
      <w:proofErr w:type="spellEnd"/>
      <w:r>
        <w:rPr>
          <w:b/>
          <w:i/>
          <w:sz w:val="20"/>
          <w:szCs w:val="20"/>
          <w:lang w:val="es-ES"/>
        </w:rPr>
        <w:t>”.</w:t>
      </w:r>
      <w:r w:rsidR="00D06DF5">
        <w:rPr>
          <w:b/>
          <w:i/>
          <w:sz w:val="20"/>
          <w:szCs w:val="20"/>
          <w:lang w:val="es-ES"/>
        </w:rPr>
        <w:t xml:space="preserve"> </w:t>
      </w:r>
    </w:p>
    <w:tbl>
      <w:tblPr>
        <w:tblStyle w:val="Tablaconcuadrcula"/>
        <w:tblW w:w="8784" w:type="dxa"/>
        <w:tblLook w:val="04A0" w:firstRow="1" w:lastRow="0" w:firstColumn="1" w:lastColumn="0" w:noHBand="0" w:noVBand="1"/>
      </w:tblPr>
      <w:tblGrid>
        <w:gridCol w:w="478"/>
        <w:gridCol w:w="1502"/>
        <w:gridCol w:w="5531"/>
        <w:gridCol w:w="1273"/>
      </w:tblGrid>
      <w:tr w:rsidR="004C2242" w:rsidRPr="004437B2" w:rsidTr="00D074A8">
        <w:tc>
          <w:tcPr>
            <w:tcW w:w="478" w:type="dxa"/>
            <w:shd w:val="clear" w:color="auto" w:fill="D9D9D9" w:themeFill="background1" w:themeFillShade="D9"/>
          </w:tcPr>
          <w:p w:rsidR="004C2242" w:rsidRPr="004437B2" w:rsidRDefault="004C2242" w:rsidP="00456C10">
            <w:pPr>
              <w:pStyle w:val="NormalWeb"/>
              <w:spacing w:before="0" w:beforeAutospacing="0" w:after="0" w:afterAutospacing="0"/>
              <w:jc w:val="center"/>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No.</w:t>
            </w:r>
          </w:p>
        </w:tc>
        <w:tc>
          <w:tcPr>
            <w:tcW w:w="1502" w:type="dxa"/>
            <w:shd w:val="clear" w:color="auto" w:fill="D9D9D9" w:themeFill="background1" w:themeFillShade="D9"/>
          </w:tcPr>
          <w:p w:rsidR="004C2242" w:rsidRPr="004437B2" w:rsidRDefault="004C2242" w:rsidP="00456C10">
            <w:pPr>
              <w:pStyle w:val="NormalWeb"/>
              <w:spacing w:before="0" w:beforeAutospacing="0" w:after="0" w:afterAutospacing="0"/>
              <w:jc w:val="center"/>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REGISTRO SANITARIO</w:t>
            </w:r>
          </w:p>
        </w:tc>
        <w:tc>
          <w:tcPr>
            <w:tcW w:w="5531" w:type="dxa"/>
            <w:shd w:val="clear" w:color="auto" w:fill="D9D9D9" w:themeFill="background1" w:themeFillShade="D9"/>
          </w:tcPr>
          <w:p w:rsidR="004C2242" w:rsidRPr="004437B2" w:rsidRDefault="004C2242" w:rsidP="00456C10">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Nombre Comercial</w:t>
            </w:r>
          </w:p>
        </w:tc>
        <w:tc>
          <w:tcPr>
            <w:tcW w:w="1273" w:type="dxa"/>
            <w:shd w:val="clear" w:color="auto" w:fill="D9D9D9" w:themeFill="background1" w:themeFillShade="D9"/>
          </w:tcPr>
          <w:p w:rsidR="004C2242" w:rsidRPr="004437B2" w:rsidRDefault="004C2242" w:rsidP="00456C10">
            <w:pPr>
              <w:pStyle w:val="NormalWeb"/>
              <w:spacing w:before="0" w:beforeAutospacing="0" w:after="0" w:afterAutospacing="0"/>
              <w:jc w:val="center"/>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PRINCIPIO ACTIVO</w:t>
            </w:r>
          </w:p>
        </w:tc>
      </w:tr>
      <w:tr w:rsidR="004C2242" w:rsidRPr="00D074A8" w:rsidTr="00D074A8">
        <w:tc>
          <w:tcPr>
            <w:tcW w:w="478" w:type="dxa"/>
          </w:tcPr>
          <w:p w:rsidR="004C2242" w:rsidRPr="00D074A8" w:rsidRDefault="004C2242" w:rsidP="004C2242">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1</w:t>
            </w:r>
          </w:p>
        </w:tc>
        <w:tc>
          <w:tcPr>
            <w:tcW w:w="1502" w:type="dxa"/>
          </w:tcPr>
          <w:p w:rsidR="004C2242" w:rsidRPr="00D074A8" w:rsidRDefault="004C2242"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BL000423022017</w:t>
            </w:r>
          </w:p>
        </w:tc>
        <w:tc>
          <w:tcPr>
            <w:tcW w:w="5531" w:type="dxa"/>
          </w:tcPr>
          <w:p w:rsidR="004C2242" w:rsidRPr="00D074A8" w:rsidRDefault="004C2242" w:rsidP="000852A3">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HUMIRA AC (ADALIMUMAB) 40mg/0.4mL SOLUCION INYECTABLE</w:t>
            </w:r>
          </w:p>
        </w:tc>
        <w:tc>
          <w:tcPr>
            <w:tcW w:w="1273" w:type="dxa"/>
          </w:tcPr>
          <w:p w:rsidR="004C2242" w:rsidRPr="00D074A8" w:rsidRDefault="004C2242"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Adalimumab</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2</w:t>
            </w:r>
          </w:p>
        </w:tc>
        <w:tc>
          <w:tcPr>
            <w:tcW w:w="1502"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BT001213082020</w:t>
            </w:r>
          </w:p>
        </w:tc>
        <w:tc>
          <w:tcPr>
            <w:tcW w:w="5531" w:type="dxa"/>
          </w:tcPr>
          <w:p w:rsidR="00C401B7" w:rsidRPr="00D074A8" w:rsidRDefault="00C401B7" w:rsidP="000852A3">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6"/>
                <w:szCs w:val="20"/>
                <w:lang w:eastAsia="en-US"/>
              </w:rPr>
              <w:t xml:space="preserve">HYRIMOZ® 40 mg / 0.8 </w:t>
            </w:r>
            <w:proofErr w:type="spellStart"/>
            <w:r w:rsidRPr="00D074A8">
              <w:rPr>
                <w:rFonts w:asciiTheme="minorHAnsi" w:eastAsiaTheme="minorHAnsi" w:hAnsiTheme="minorHAnsi" w:cstheme="minorBidi"/>
                <w:i/>
                <w:sz w:val="16"/>
                <w:szCs w:val="20"/>
                <w:lang w:eastAsia="en-US"/>
              </w:rPr>
              <w:t>mL</w:t>
            </w:r>
            <w:proofErr w:type="spellEnd"/>
            <w:r w:rsidRPr="00D074A8">
              <w:rPr>
                <w:rFonts w:asciiTheme="minorHAnsi" w:eastAsiaTheme="minorHAnsi" w:hAnsiTheme="minorHAnsi" w:cstheme="minorBidi"/>
                <w:i/>
                <w:sz w:val="16"/>
                <w:szCs w:val="20"/>
                <w:lang w:eastAsia="en-US"/>
              </w:rPr>
              <w:t xml:space="preserve"> SOLUCION INYECTABLE EN JERINGA PRECARGADA</w:t>
            </w:r>
          </w:p>
        </w:tc>
        <w:tc>
          <w:tcPr>
            <w:tcW w:w="1273"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Adalimumab</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3</w:t>
            </w:r>
          </w:p>
        </w:tc>
        <w:tc>
          <w:tcPr>
            <w:tcW w:w="1502"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F064029092004</w:t>
            </w:r>
          </w:p>
        </w:tc>
        <w:tc>
          <w:tcPr>
            <w:tcW w:w="5531" w:type="dxa"/>
          </w:tcPr>
          <w:p w:rsidR="00C401B7" w:rsidRPr="00D074A8" w:rsidRDefault="00C401B7" w:rsidP="000852A3">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 xml:space="preserve">HUMIRA (ADALMUMAB) 40 mg /0.8 </w:t>
            </w:r>
            <w:proofErr w:type="spellStart"/>
            <w:r w:rsidRPr="00D074A8">
              <w:rPr>
                <w:rFonts w:asciiTheme="minorHAnsi" w:eastAsiaTheme="minorHAnsi" w:hAnsiTheme="minorHAnsi" w:cstheme="minorBidi"/>
                <w:i/>
                <w:sz w:val="18"/>
                <w:szCs w:val="20"/>
                <w:lang w:eastAsia="en-US"/>
              </w:rPr>
              <w:t>mL</w:t>
            </w:r>
            <w:proofErr w:type="spellEnd"/>
            <w:r w:rsidRPr="00D074A8">
              <w:rPr>
                <w:rFonts w:asciiTheme="minorHAnsi" w:eastAsiaTheme="minorHAnsi" w:hAnsiTheme="minorHAnsi" w:cstheme="minorBidi"/>
                <w:i/>
                <w:sz w:val="18"/>
                <w:szCs w:val="20"/>
                <w:lang w:eastAsia="en-US"/>
              </w:rPr>
              <w:t xml:space="preserve"> SOLUCION PARA INYECCION</w:t>
            </w:r>
          </w:p>
        </w:tc>
        <w:tc>
          <w:tcPr>
            <w:tcW w:w="1273"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Adalimumab</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4</w:t>
            </w:r>
          </w:p>
        </w:tc>
        <w:tc>
          <w:tcPr>
            <w:tcW w:w="1502"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r w:rsidRPr="00C401B7">
              <w:rPr>
                <w:rFonts w:asciiTheme="minorHAnsi" w:eastAsiaTheme="minorHAnsi" w:hAnsiTheme="minorHAnsi" w:cstheme="minorBidi"/>
                <w:i/>
                <w:sz w:val="18"/>
                <w:szCs w:val="20"/>
                <w:lang w:eastAsia="en-US"/>
              </w:rPr>
              <w:t>F004808022018</w:t>
            </w:r>
          </w:p>
        </w:tc>
        <w:tc>
          <w:tcPr>
            <w:tcW w:w="5531" w:type="dxa"/>
          </w:tcPr>
          <w:p w:rsidR="00C401B7" w:rsidRPr="00D074A8" w:rsidRDefault="00C401B7" w:rsidP="000852A3">
            <w:pPr>
              <w:pStyle w:val="NormalWeb"/>
              <w:spacing w:before="0" w:beforeAutospacing="0" w:after="0" w:afterAutospacing="0"/>
              <w:rPr>
                <w:rFonts w:asciiTheme="minorHAnsi" w:eastAsiaTheme="minorHAnsi" w:hAnsiTheme="minorHAnsi" w:cstheme="minorBidi"/>
                <w:i/>
                <w:sz w:val="18"/>
                <w:szCs w:val="20"/>
                <w:lang w:eastAsia="en-US"/>
              </w:rPr>
            </w:pPr>
            <w:r w:rsidRPr="00C401B7">
              <w:rPr>
                <w:rFonts w:asciiTheme="minorHAnsi" w:eastAsiaTheme="minorHAnsi" w:hAnsiTheme="minorHAnsi" w:cstheme="minorBidi"/>
                <w:i/>
                <w:sz w:val="18"/>
                <w:szCs w:val="20"/>
                <w:lang w:eastAsia="en-US"/>
              </w:rPr>
              <w:t>POMALYST 1 mg CAPSULAS DURAS</w:t>
            </w:r>
          </w:p>
        </w:tc>
        <w:tc>
          <w:tcPr>
            <w:tcW w:w="1273" w:type="dxa"/>
          </w:tcPr>
          <w:p w:rsidR="00C401B7" w:rsidRPr="00D074A8" w:rsidRDefault="00C401B7" w:rsidP="000852A3">
            <w:pPr>
              <w:pStyle w:val="NormalWeb"/>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Pomalidomida</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5</w:t>
            </w:r>
          </w:p>
        </w:tc>
        <w:tc>
          <w:tcPr>
            <w:tcW w:w="1502" w:type="dxa"/>
            <w:vAlign w:val="center"/>
          </w:tcPr>
          <w:p w:rsidR="00C401B7" w:rsidRPr="00C401B7" w:rsidRDefault="00C401B7" w:rsidP="000852A3">
            <w:pPr>
              <w:jc w:val="center"/>
              <w:rPr>
                <w:rFonts w:asciiTheme="minorHAnsi" w:eastAsiaTheme="minorHAnsi" w:hAnsiTheme="minorHAnsi" w:cstheme="minorBidi"/>
                <w:i/>
                <w:sz w:val="18"/>
                <w:szCs w:val="20"/>
                <w:lang w:val="es-SV" w:eastAsia="en-US"/>
              </w:rPr>
            </w:pPr>
            <w:r w:rsidRPr="00C401B7">
              <w:rPr>
                <w:rFonts w:asciiTheme="minorHAnsi" w:eastAsiaTheme="minorHAnsi" w:hAnsiTheme="minorHAnsi" w:cstheme="minorBidi"/>
                <w:i/>
                <w:sz w:val="18"/>
                <w:szCs w:val="20"/>
                <w:lang w:val="es-SV" w:eastAsia="en-US"/>
              </w:rPr>
              <w:t>F004908022018</w:t>
            </w:r>
          </w:p>
        </w:tc>
        <w:tc>
          <w:tcPr>
            <w:tcW w:w="5531" w:type="dxa"/>
          </w:tcPr>
          <w:p w:rsidR="00C401B7" w:rsidRPr="00D074A8" w:rsidRDefault="00C401B7" w:rsidP="000852A3">
            <w:pPr>
              <w:pStyle w:val="NormalWeb"/>
              <w:spacing w:before="0" w:beforeAutospacing="0" w:after="0" w:afterAutospacing="0"/>
              <w:rPr>
                <w:rFonts w:asciiTheme="minorHAnsi" w:eastAsiaTheme="minorHAnsi" w:hAnsiTheme="minorHAnsi" w:cstheme="minorBidi"/>
                <w:i/>
                <w:sz w:val="18"/>
                <w:szCs w:val="20"/>
                <w:lang w:eastAsia="en-US"/>
              </w:rPr>
            </w:pPr>
            <w:r w:rsidRPr="00C401B7">
              <w:rPr>
                <w:rFonts w:asciiTheme="minorHAnsi" w:eastAsiaTheme="minorHAnsi" w:hAnsiTheme="minorHAnsi" w:cstheme="minorBidi"/>
                <w:i/>
                <w:sz w:val="18"/>
                <w:szCs w:val="20"/>
                <w:lang w:eastAsia="en-US"/>
              </w:rPr>
              <w:t>POMALYST 4 mg CAPSULAS DURAS</w:t>
            </w:r>
          </w:p>
        </w:tc>
        <w:tc>
          <w:tcPr>
            <w:tcW w:w="1273" w:type="dxa"/>
          </w:tcPr>
          <w:p w:rsidR="00C401B7" w:rsidRPr="00D074A8" w:rsidRDefault="00C401B7" w:rsidP="000852A3">
            <w:pPr>
              <w:pStyle w:val="NormalWeb"/>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Pomalidomida</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6</w:t>
            </w:r>
          </w:p>
        </w:tc>
        <w:tc>
          <w:tcPr>
            <w:tcW w:w="1502" w:type="dxa"/>
          </w:tcPr>
          <w:p w:rsidR="00C401B7" w:rsidRPr="00D074A8" w:rsidRDefault="00C401B7" w:rsidP="000852A3">
            <w:pPr>
              <w:pStyle w:val="NormalWeb"/>
              <w:spacing w:before="0" w:beforeAutospacing="0" w:after="0" w:afterAutospacing="0"/>
              <w:jc w:val="center"/>
              <w:rPr>
                <w:rFonts w:asciiTheme="minorHAnsi" w:eastAsiaTheme="minorHAnsi" w:hAnsiTheme="minorHAnsi" w:cstheme="minorBidi"/>
                <w:i/>
                <w:sz w:val="18"/>
                <w:szCs w:val="20"/>
                <w:lang w:eastAsia="en-US"/>
              </w:rPr>
            </w:pPr>
            <w:r w:rsidRPr="00C401B7">
              <w:rPr>
                <w:rFonts w:asciiTheme="minorHAnsi" w:eastAsiaTheme="minorHAnsi" w:hAnsiTheme="minorHAnsi" w:cstheme="minorBidi"/>
                <w:i/>
                <w:sz w:val="18"/>
                <w:szCs w:val="20"/>
                <w:lang w:eastAsia="en-US"/>
              </w:rPr>
              <w:t>F028918072019</w:t>
            </w:r>
          </w:p>
        </w:tc>
        <w:tc>
          <w:tcPr>
            <w:tcW w:w="5531" w:type="dxa"/>
            <w:vAlign w:val="center"/>
          </w:tcPr>
          <w:p w:rsidR="00C401B7" w:rsidRPr="00C401B7" w:rsidRDefault="00C401B7" w:rsidP="000852A3">
            <w:pPr>
              <w:rPr>
                <w:rFonts w:asciiTheme="minorHAnsi" w:eastAsiaTheme="minorHAnsi" w:hAnsiTheme="minorHAnsi" w:cstheme="minorBidi"/>
                <w:i/>
                <w:sz w:val="18"/>
                <w:szCs w:val="20"/>
                <w:lang w:val="es-SV" w:eastAsia="en-US"/>
              </w:rPr>
            </w:pPr>
            <w:r w:rsidRPr="00C401B7">
              <w:rPr>
                <w:rFonts w:asciiTheme="minorHAnsi" w:eastAsiaTheme="minorHAnsi" w:hAnsiTheme="minorHAnsi" w:cstheme="minorBidi"/>
                <w:i/>
                <w:sz w:val="18"/>
                <w:szCs w:val="20"/>
                <w:lang w:val="es-SV" w:eastAsia="en-US"/>
              </w:rPr>
              <w:t>POMALYST 2 mg CAPSULAS DURAS</w:t>
            </w:r>
          </w:p>
        </w:tc>
        <w:tc>
          <w:tcPr>
            <w:tcW w:w="1273" w:type="dxa"/>
          </w:tcPr>
          <w:p w:rsidR="00C401B7" w:rsidRPr="00D074A8" w:rsidRDefault="00C401B7" w:rsidP="000852A3">
            <w:pPr>
              <w:pStyle w:val="NormalWeb"/>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Pomalidomida</w:t>
            </w:r>
            <w:proofErr w:type="spellEnd"/>
          </w:p>
        </w:tc>
      </w:tr>
      <w:tr w:rsidR="00C401B7" w:rsidRPr="00D074A8" w:rsidTr="00D074A8">
        <w:tc>
          <w:tcPr>
            <w:tcW w:w="478" w:type="dxa"/>
          </w:tcPr>
          <w:p w:rsidR="00C401B7" w:rsidRPr="00D074A8" w:rsidRDefault="00C401B7" w:rsidP="00C401B7">
            <w:pPr>
              <w:pStyle w:val="NormalWeb"/>
              <w:spacing w:before="0" w:beforeAutospacing="0" w:after="0" w:afterAutospacing="0"/>
              <w:rPr>
                <w:rFonts w:asciiTheme="minorHAnsi" w:eastAsiaTheme="minorHAnsi" w:hAnsiTheme="minorHAnsi" w:cstheme="minorBidi"/>
                <w:i/>
                <w:sz w:val="18"/>
                <w:szCs w:val="20"/>
                <w:lang w:eastAsia="en-US"/>
              </w:rPr>
            </w:pPr>
            <w:r w:rsidRPr="00D074A8">
              <w:rPr>
                <w:rFonts w:asciiTheme="minorHAnsi" w:eastAsiaTheme="minorHAnsi" w:hAnsiTheme="minorHAnsi" w:cstheme="minorBidi"/>
                <w:i/>
                <w:sz w:val="18"/>
                <w:szCs w:val="20"/>
                <w:lang w:eastAsia="en-US"/>
              </w:rPr>
              <w:t>7</w:t>
            </w:r>
          </w:p>
        </w:tc>
        <w:tc>
          <w:tcPr>
            <w:tcW w:w="1502" w:type="dxa"/>
            <w:vAlign w:val="center"/>
          </w:tcPr>
          <w:p w:rsidR="00C401B7" w:rsidRPr="00C401B7" w:rsidRDefault="00C401B7" w:rsidP="000852A3">
            <w:pPr>
              <w:jc w:val="center"/>
              <w:rPr>
                <w:rFonts w:asciiTheme="minorHAnsi" w:eastAsiaTheme="minorHAnsi" w:hAnsiTheme="minorHAnsi" w:cstheme="minorBidi"/>
                <w:i/>
                <w:sz w:val="18"/>
                <w:szCs w:val="20"/>
                <w:lang w:val="es-SV" w:eastAsia="en-US"/>
              </w:rPr>
            </w:pPr>
            <w:r w:rsidRPr="00C401B7">
              <w:rPr>
                <w:rFonts w:asciiTheme="minorHAnsi" w:eastAsiaTheme="minorHAnsi" w:hAnsiTheme="minorHAnsi" w:cstheme="minorBidi"/>
                <w:i/>
                <w:sz w:val="18"/>
                <w:szCs w:val="20"/>
                <w:lang w:val="es-SV" w:eastAsia="en-US"/>
              </w:rPr>
              <w:t>F048114122017</w:t>
            </w:r>
          </w:p>
        </w:tc>
        <w:tc>
          <w:tcPr>
            <w:tcW w:w="5531" w:type="dxa"/>
          </w:tcPr>
          <w:p w:rsidR="00C401B7" w:rsidRPr="00D074A8" w:rsidRDefault="00C401B7" w:rsidP="000852A3">
            <w:pPr>
              <w:pStyle w:val="NormalWeb"/>
              <w:spacing w:before="0" w:beforeAutospacing="0" w:after="0" w:afterAutospacing="0"/>
              <w:rPr>
                <w:rFonts w:asciiTheme="minorHAnsi" w:eastAsiaTheme="minorHAnsi" w:hAnsiTheme="minorHAnsi" w:cstheme="minorBidi"/>
                <w:i/>
                <w:sz w:val="18"/>
                <w:szCs w:val="20"/>
                <w:lang w:eastAsia="en-US"/>
              </w:rPr>
            </w:pPr>
            <w:r w:rsidRPr="00C401B7">
              <w:rPr>
                <w:rFonts w:asciiTheme="minorHAnsi" w:eastAsiaTheme="minorHAnsi" w:hAnsiTheme="minorHAnsi" w:cstheme="minorBidi"/>
                <w:i/>
                <w:sz w:val="18"/>
                <w:szCs w:val="20"/>
                <w:lang w:eastAsia="en-US"/>
              </w:rPr>
              <w:t>POMALYST 3 mg CAPSULAS DURAS</w:t>
            </w:r>
          </w:p>
        </w:tc>
        <w:tc>
          <w:tcPr>
            <w:tcW w:w="1273" w:type="dxa"/>
          </w:tcPr>
          <w:p w:rsidR="00C401B7" w:rsidRPr="00D074A8" w:rsidRDefault="00C401B7" w:rsidP="000852A3">
            <w:pPr>
              <w:pStyle w:val="NormalWeb"/>
              <w:jc w:val="center"/>
              <w:rPr>
                <w:rFonts w:asciiTheme="minorHAnsi" w:eastAsiaTheme="minorHAnsi" w:hAnsiTheme="minorHAnsi" w:cstheme="minorBidi"/>
                <w:i/>
                <w:sz w:val="18"/>
                <w:szCs w:val="20"/>
                <w:lang w:eastAsia="en-US"/>
              </w:rPr>
            </w:pPr>
            <w:proofErr w:type="spellStart"/>
            <w:r w:rsidRPr="00D074A8">
              <w:rPr>
                <w:rFonts w:asciiTheme="minorHAnsi" w:eastAsiaTheme="minorHAnsi" w:hAnsiTheme="minorHAnsi" w:cstheme="minorBidi"/>
                <w:i/>
                <w:sz w:val="18"/>
                <w:szCs w:val="20"/>
                <w:lang w:eastAsia="en-US"/>
              </w:rPr>
              <w:t>Pomalidomida</w:t>
            </w:r>
            <w:proofErr w:type="spellEnd"/>
          </w:p>
        </w:tc>
      </w:tr>
    </w:tbl>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D074A8">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9A0935" w:rsidRDefault="00A760BC" w:rsidP="00D074A8">
      <w:pPr>
        <w:spacing w:before="100" w:beforeAutospacing="1" w:after="240"/>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noProof/>
          <w:sz w:val="20"/>
          <w:szCs w:val="20"/>
          <w:lang w:eastAsia="es-SV"/>
        </w:rPr>
      </w:pPr>
    </w:p>
    <w:sectPr w:rsidR="00CE279A"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852A3"/>
    <w:rsid w:val="000A1C47"/>
    <w:rsid w:val="00100DDC"/>
    <w:rsid w:val="001131F5"/>
    <w:rsid w:val="00135C52"/>
    <w:rsid w:val="00181234"/>
    <w:rsid w:val="00213E6E"/>
    <w:rsid w:val="00265C86"/>
    <w:rsid w:val="002833A5"/>
    <w:rsid w:val="00285061"/>
    <w:rsid w:val="002E5283"/>
    <w:rsid w:val="002F1257"/>
    <w:rsid w:val="003468D7"/>
    <w:rsid w:val="0037371A"/>
    <w:rsid w:val="003A6ECA"/>
    <w:rsid w:val="003C3037"/>
    <w:rsid w:val="003C57CE"/>
    <w:rsid w:val="004009C3"/>
    <w:rsid w:val="00403ACC"/>
    <w:rsid w:val="004775E0"/>
    <w:rsid w:val="004C2242"/>
    <w:rsid w:val="00523722"/>
    <w:rsid w:val="00537D4A"/>
    <w:rsid w:val="00556ACA"/>
    <w:rsid w:val="00556C4B"/>
    <w:rsid w:val="005974B2"/>
    <w:rsid w:val="005976B3"/>
    <w:rsid w:val="005B7F37"/>
    <w:rsid w:val="005C53F3"/>
    <w:rsid w:val="006748C6"/>
    <w:rsid w:val="00712AA0"/>
    <w:rsid w:val="00755D58"/>
    <w:rsid w:val="00862133"/>
    <w:rsid w:val="008C6D82"/>
    <w:rsid w:val="00964C31"/>
    <w:rsid w:val="009A0935"/>
    <w:rsid w:val="00A30495"/>
    <w:rsid w:val="00A334E6"/>
    <w:rsid w:val="00A760BC"/>
    <w:rsid w:val="00B54BA5"/>
    <w:rsid w:val="00B55156"/>
    <w:rsid w:val="00C03BB5"/>
    <w:rsid w:val="00C401B7"/>
    <w:rsid w:val="00CE279A"/>
    <w:rsid w:val="00D06DF5"/>
    <w:rsid w:val="00D074A8"/>
    <w:rsid w:val="00D30BE3"/>
    <w:rsid w:val="00D30F1F"/>
    <w:rsid w:val="00D457C7"/>
    <w:rsid w:val="00DD5572"/>
    <w:rsid w:val="00DE2E94"/>
    <w:rsid w:val="00E919DC"/>
    <w:rsid w:val="00E91E93"/>
    <w:rsid w:val="00EB2788"/>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12</cp:revision>
  <cp:lastPrinted>2021-02-10T16:23:00Z</cp:lastPrinted>
  <dcterms:created xsi:type="dcterms:W3CDTF">2021-04-29T21:01:00Z</dcterms:created>
  <dcterms:modified xsi:type="dcterms:W3CDTF">2021-07-13T20:57:00Z</dcterms:modified>
</cp:coreProperties>
</file>