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39" w:rsidRDefault="00A71AD6">
      <w:pPr>
        <w:spacing w:before="63"/>
        <w:ind w:right="105"/>
        <w:jc w:val="right"/>
        <w:rPr>
          <w:rFonts w:ascii="Times New Roman"/>
          <w:sz w:val="18"/>
        </w:rPr>
      </w:pPr>
      <w:r>
        <w:rPr>
          <w:noProof/>
          <w:lang w:val="es-SV" w:eastAsia="es-SV"/>
        </w:rPr>
        <w:t>2</w:t>
      </w:r>
      <w:r w:rsidR="007A16D1">
        <w:rPr>
          <w:rFonts w:ascii="Times New Roman"/>
          <w:sz w:val="18"/>
        </w:rPr>
        <w:t>C04-GI-01-UAIP.HER06</w:t>
      </w:r>
    </w:p>
    <w:p w:rsidR="00463C39" w:rsidRDefault="003F5E0B">
      <w:pPr>
        <w:pStyle w:val="Textoindependiente"/>
        <w:rPr>
          <w:rFonts w:ascii="Times New Roman"/>
        </w:rPr>
      </w:pPr>
      <w:r>
        <w:rPr>
          <w:noProof/>
          <w:lang w:val="es-SV" w:eastAsia="es-SV"/>
        </w:rPr>
        <w:drawing>
          <wp:anchor distT="0" distB="0" distL="114300" distR="114300" simplePos="0" relativeHeight="48749670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1945005" cy="780415"/>
            <wp:effectExtent l="0" t="0" r="0" b="63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spacing w:before="5"/>
        <w:rPr>
          <w:rFonts w:ascii="Times New Roman"/>
          <w:sz w:val="21"/>
        </w:rPr>
      </w:pPr>
    </w:p>
    <w:p w:rsidR="00463C39" w:rsidRDefault="007A16D1">
      <w:pPr>
        <w:pStyle w:val="Textoindependiente"/>
        <w:ind w:right="517"/>
        <w:jc w:val="right"/>
      </w:pPr>
      <w:r>
        <w:t>REFERENCIA:</w:t>
      </w:r>
      <w:r>
        <w:rPr>
          <w:spacing w:val="-5"/>
        </w:rPr>
        <w:t xml:space="preserve"> </w:t>
      </w:r>
      <w:r>
        <w:t>SAIP_</w:t>
      </w:r>
      <w:r>
        <w:rPr>
          <w:spacing w:val="-3"/>
        </w:rPr>
        <w:t xml:space="preserve"> </w:t>
      </w:r>
      <w:r>
        <w:t>2021_020</w:t>
      </w:r>
    </w:p>
    <w:p w:rsidR="00463C39" w:rsidRDefault="00463C39">
      <w:pPr>
        <w:pStyle w:val="Textoindependiente"/>
        <w:rPr>
          <w:sz w:val="26"/>
        </w:rPr>
      </w:pPr>
    </w:p>
    <w:p w:rsidR="00463C39" w:rsidRDefault="007A16D1">
      <w:pPr>
        <w:pStyle w:val="Ttulo1"/>
        <w:ind w:left="1467" w:right="1810" w:firstLine="0"/>
        <w:jc w:val="center"/>
      </w:pPr>
      <w:r>
        <w:t>RESOLUCION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INFORMACION</w:t>
      </w:r>
      <w:r>
        <w:rPr>
          <w:spacing w:val="-3"/>
        </w:rPr>
        <w:t xml:space="preserve"> </w:t>
      </w:r>
      <w:r>
        <w:t>PÚBLICA</w:t>
      </w:r>
    </w:p>
    <w:p w:rsidR="00463C39" w:rsidRDefault="00463C39">
      <w:pPr>
        <w:pStyle w:val="Textoindependiente"/>
        <w:rPr>
          <w:b/>
          <w:sz w:val="26"/>
        </w:rPr>
      </w:pPr>
    </w:p>
    <w:p w:rsidR="00463C39" w:rsidRDefault="007A16D1">
      <w:pPr>
        <w:spacing w:line="276" w:lineRule="auto"/>
        <w:ind w:left="182" w:right="523"/>
        <w:jc w:val="both"/>
        <w:rPr>
          <w:sz w:val="20"/>
        </w:rPr>
      </w:pPr>
      <w:r>
        <w:rPr>
          <w:b/>
          <w:sz w:val="20"/>
        </w:rPr>
        <w:t>Unidad de Acceso a la Información Pública</w:t>
      </w:r>
      <w:r>
        <w:rPr>
          <w:sz w:val="20"/>
        </w:rPr>
        <w:t>: En la ciudad de Santa Tecla, Departamento de La Libertad, a las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-2"/>
          <w:sz w:val="20"/>
        </w:rPr>
        <w:t xml:space="preserve"> </w:t>
      </w:r>
      <w:r>
        <w:rPr>
          <w:sz w:val="20"/>
        </w:rPr>
        <w:t>horas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treinta y</w:t>
      </w:r>
      <w:r>
        <w:rPr>
          <w:spacing w:val="1"/>
          <w:sz w:val="20"/>
        </w:rPr>
        <w:t xml:space="preserve"> </w:t>
      </w:r>
      <w:r>
        <w:rPr>
          <w:sz w:val="20"/>
        </w:rPr>
        <w:t>tres</w:t>
      </w:r>
      <w:r>
        <w:rPr>
          <w:spacing w:val="-3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del día</w:t>
      </w:r>
      <w:r>
        <w:rPr>
          <w:spacing w:val="-1"/>
          <w:sz w:val="20"/>
        </w:rPr>
        <w:t xml:space="preserve"> </w:t>
      </w:r>
      <w:r>
        <w:rPr>
          <w:sz w:val="20"/>
        </w:rPr>
        <w:t>siete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abril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mil</w:t>
      </w:r>
      <w:r>
        <w:rPr>
          <w:spacing w:val="2"/>
          <w:sz w:val="20"/>
        </w:rPr>
        <w:t xml:space="preserve"> </w:t>
      </w:r>
      <w:r>
        <w:rPr>
          <w:sz w:val="20"/>
        </w:rPr>
        <w:t>veintiuno.</w:t>
      </w:r>
    </w:p>
    <w:p w:rsidR="00463C39" w:rsidRDefault="00463C39">
      <w:pPr>
        <w:pStyle w:val="Textoindependiente"/>
        <w:rPr>
          <w:sz w:val="23"/>
        </w:rPr>
      </w:pPr>
    </w:p>
    <w:p w:rsidR="00463C39" w:rsidRDefault="007A16D1">
      <w:pPr>
        <w:pStyle w:val="Textoindependiente"/>
        <w:spacing w:line="276" w:lineRule="auto"/>
        <w:ind w:left="182" w:right="517"/>
        <w:jc w:val="both"/>
        <w:rPr>
          <w:b/>
        </w:rPr>
      </w:pPr>
      <w:r>
        <w:rPr>
          <w:spacing w:val="-1"/>
        </w:rPr>
        <w:t>Vista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-9"/>
        </w:rPr>
        <w:t xml:space="preserve"> </w:t>
      </w:r>
      <w:r>
        <w:rPr>
          <w:spacing w:val="-1"/>
        </w:rPr>
        <w:t>admitida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solicitud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acceso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información</w:t>
      </w:r>
      <w:r>
        <w:rPr>
          <w:spacing w:val="-9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recibida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oficina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diez</w:t>
      </w:r>
      <w:r>
        <w:rPr>
          <w:spacing w:val="-8"/>
        </w:rPr>
        <w:t xml:space="preserve"> </w:t>
      </w:r>
      <w:r>
        <w:t>horas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treinta</w:t>
      </w:r>
      <w:r>
        <w:rPr>
          <w:spacing w:val="-43"/>
        </w:rPr>
        <w:t xml:space="preserve"> </w:t>
      </w:r>
      <w:r>
        <w:t>y nueve minutos del día dieciséis del presente mes y año presentada</w:t>
      </w:r>
      <w:r w:rsidR="00B66476">
        <w:t xml:space="preserve"> por : </w:t>
      </w:r>
      <w:r w:rsidR="00B66476">
        <w:rPr>
          <w:highlight w:val="black"/>
        </w:rPr>
        <w:t>…</w:t>
      </w:r>
      <w:r w:rsidR="00B66476" w:rsidRPr="00DC561F">
        <w:rPr>
          <w:highlight w:val="black"/>
        </w:rPr>
        <w:t>…………………………………………………….</w:t>
      </w:r>
      <w:r w:rsidR="00B66476">
        <w:t xml:space="preserve">                                              </w:t>
      </w:r>
      <w:r w:rsidR="00B66476" w:rsidRPr="00B66476">
        <w:rPr>
          <w:color w:val="000000" w:themeColor="text1"/>
        </w:rPr>
        <w:t xml:space="preserve">                                   </w:t>
      </w:r>
      <w:r w:rsidR="00B66476">
        <w:t xml:space="preserve">                        </w:t>
      </w:r>
      <w:r>
        <w:t xml:space="preserve"> </w:t>
      </w:r>
      <w:r w:rsidR="00B66476">
        <w:t xml:space="preserve">                                                                                </w:t>
      </w:r>
      <w:r>
        <w:t>con Documento Único de Identidad número</w:t>
      </w:r>
      <w:r w:rsidR="00B66476">
        <w:rPr>
          <w:highlight w:val="black"/>
        </w:rPr>
        <w:t>…</w:t>
      </w:r>
      <w:r w:rsidR="00B66476" w:rsidRPr="00DC561F">
        <w:rPr>
          <w:highlight w:val="black"/>
        </w:rPr>
        <w:t>…………………………………………………….</w:t>
      </w:r>
      <w:r w:rsidR="00B66476">
        <w:rPr>
          <w:color w:val="000000" w:themeColor="text1"/>
        </w:rPr>
        <w:t>;correspondiente</w:t>
      </w:r>
      <w:r w:rsidR="00B66476" w:rsidRPr="00B66476">
        <w:rPr>
          <w:color w:val="000000" w:themeColor="text1"/>
        </w:rPr>
        <w:t xml:space="preserve">                             </w:t>
      </w:r>
      <w:r w:rsidR="00B66476" w:rsidRPr="00B66476">
        <w:t xml:space="preserve"> </w:t>
      </w:r>
      <w:r w:rsidR="00B66476">
        <w:t xml:space="preserve">                               </w:t>
      </w:r>
      <w:r>
        <w:t xml:space="preserve"> al</w:t>
      </w:r>
      <w:r>
        <w:rPr>
          <w:spacing w:val="1"/>
        </w:rPr>
        <w:t xml:space="preserve"> </w:t>
      </w:r>
      <w:r>
        <w:t>expediente referencia SAIP_ 2021_020; la suscrita Oficial de Información</w:t>
      </w:r>
      <w:r>
        <w:rPr>
          <w:spacing w:val="1"/>
        </w:rPr>
        <w:t xml:space="preserve"> </w:t>
      </w:r>
      <w:r>
        <w:t>realiza las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rPr>
          <w:b/>
        </w:rPr>
        <w:t>CONSIDERACIONES:</w:t>
      </w:r>
    </w:p>
    <w:p w:rsidR="00463C39" w:rsidRDefault="00463C39">
      <w:pPr>
        <w:pStyle w:val="Textoindependiente"/>
        <w:spacing w:before="1"/>
        <w:rPr>
          <w:b/>
          <w:sz w:val="23"/>
        </w:rPr>
      </w:pPr>
    </w:p>
    <w:p w:rsidR="00463C39" w:rsidRDefault="007A16D1">
      <w:pPr>
        <w:pStyle w:val="Ttulo1"/>
        <w:numPr>
          <w:ilvl w:val="0"/>
          <w:numId w:val="4"/>
        </w:numPr>
        <w:tabs>
          <w:tab w:val="left" w:pos="1612"/>
          <w:tab w:val="left" w:pos="1613"/>
        </w:tabs>
        <w:ind w:hanging="721"/>
      </w:pPr>
      <w:r>
        <w:t>SINTESIS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REQUERIDA:</w:t>
      </w:r>
    </w:p>
    <w:p w:rsidR="00463C39" w:rsidRDefault="00463C39">
      <w:pPr>
        <w:pStyle w:val="Textoindependiente"/>
        <w:rPr>
          <w:b/>
          <w:sz w:val="26"/>
        </w:rPr>
      </w:pPr>
    </w:p>
    <w:p w:rsidR="00463C39" w:rsidRDefault="007A16D1">
      <w:pPr>
        <w:pStyle w:val="Textoindependiente"/>
        <w:ind w:left="182"/>
        <w:jc w:val="both"/>
      </w:pPr>
      <w:r>
        <w:t>El</w:t>
      </w:r>
      <w:r>
        <w:rPr>
          <w:spacing w:val="-3"/>
        </w:rPr>
        <w:t xml:space="preserve"> </w:t>
      </w:r>
      <w:r>
        <w:t>ciudadano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generales</w:t>
      </w:r>
      <w:r>
        <w:rPr>
          <w:spacing w:val="-4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relacionadas</w:t>
      </w:r>
      <w:r>
        <w:rPr>
          <w:spacing w:val="-3"/>
        </w:rPr>
        <w:t xml:space="preserve"> </w:t>
      </w:r>
      <w:r>
        <w:t>requirió,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información:</w:t>
      </w:r>
    </w:p>
    <w:p w:rsidR="00463C39" w:rsidRDefault="007A16D1">
      <w:pPr>
        <w:spacing w:before="37" w:line="276" w:lineRule="auto"/>
        <w:ind w:left="182" w:right="523"/>
        <w:jc w:val="both"/>
        <w:rPr>
          <w:b/>
          <w:i/>
          <w:sz w:val="20"/>
        </w:rPr>
      </w:pPr>
      <w:r>
        <w:rPr>
          <w:b/>
          <w:i/>
          <w:sz w:val="20"/>
        </w:rPr>
        <w:t>“1. Por este medio de manera atenta solicitamos la información de las pruebas de medición realizadas por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el Laboratorio de Análisis de Dispositivo Médicos de la DNM sobre los termómetros infrarrojo marca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Globalseagull</w:t>
      </w:r>
      <w:proofErr w:type="spellEnd"/>
      <w:r>
        <w:rPr>
          <w:b/>
          <w:i/>
          <w:sz w:val="20"/>
        </w:rPr>
        <w:t xml:space="preserve"> modelo HO-T2020 con el cual se basó para elaborar el comunicado de seguridad emitido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18/08/2020</w:t>
      </w:r>
    </w:p>
    <w:p w:rsidR="00463C39" w:rsidRDefault="007A16D1">
      <w:pPr>
        <w:pStyle w:val="Prrafodelista"/>
        <w:numPr>
          <w:ilvl w:val="0"/>
          <w:numId w:val="3"/>
        </w:numPr>
        <w:tabs>
          <w:tab w:val="left" w:pos="372"/>
        </w:tabs>
        <w:spacing w:line="276" w:lineRule="auto"/>
        <w:ind w:right="518" w:firstLine="0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Por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este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medio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manera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atenta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solicitamos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detalle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marca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"/>
          <w:sz w:val="20"/>
        </w:rPr>
        <w:t>modelos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equipos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usados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durante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 pruebas de medición realizadas por el Laboratorio de Análisis de Dispositivo Médicos de la DNM sobre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los termómetros infrarrojo marca </w:t>
      </w:r>
      <w:proofErr w:type="spellStart"/>
      <w:r>
        <w:rPr>
          <w:b/>
          <w:i/>
          <w:sz w:val="20"/>
        </w:rPr>
        <w:t>Globalseagull</w:t>
      </w:r>
      <w:proofErr w:type="spellEnd"/>
      <w:r>
        <w:rPr>
          <w:b/>
          <w:i/>
          <w:sz w:val="20"/>
        </w:rPr>
        <w:t xml:space="preserve"> modelo HO-T2020 con el cual se basó para elaborar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comunicado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seguridad emitido 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18/08/2020</w:t>
      </w:r>
    </w:p>
    <w:p w:rsidR="00463C39" w:rsidRDefault="007A16D1">
      <w:pPr>
        <w:pStyle w:val="Prrafodelista"/>
        <w:numPr>
          <w:ilvl w:val="0"/>
          <w:numId w:val="3"/>
        </w:numPr>
        <w:tabs>
          <w:tab w:val="left" w:pos="384"/>
        </w:tabs>
        <w:spacing w:before="1" w:line="276" w:lineRule="auto"/>
        <w:ind w:right="519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Por este medio de manera atenta solicitamos el procedimiento técnico realizado durante las pruebas de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medición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realizadas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Laboratorio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Análisis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Dispositivo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Médicos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DNM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sobre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termómetros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 xml:space="preserve">infrarrojo marca </w:t>
      </w:r>
      <w:proofErr w:type="spellStart"/>
      <w:r>
        <w:rPr>
          <w:b/>
          <w:i/>
          <w:sz w:val="20"/>
        </w:rPr>
        <w:t>Globalseagull</w:t>
      </w:r>
      <w:proofErr w:type="spellEnd"/>
      <w:r>
        <w:rPr>
          <w:b/>
          <w:i/>
          <w:sz w:val="20"/>
        </w:rPr>
        <w:t xml:space="preserve"> modelo HO-T2020 con el cual se basó para elaborar el comunicado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emitido 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18/08/2020</w:t>
      </w:r>
    </w:p>
    <w:p w:rsidR="00463C39" w:rsidRDefault="007A16D1">
      <w:pPr>
        <w:pStyle w:val="Prrafodelista"/>
        <w:numPr>
          <w:ilvl w:val="0"/>
          <w:numId w:val="3"/>
        </w:numPr>
        <w:tabs>
          <w:tab w:val="left" w:pos="382"/>
        </w:tabs>
        <w:spacing w:line="276" w:lineRule="auto"/>
        <w:ind w:right="521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Por este medio de manera atenta solicitamos la metodología realizada durante las pruebas de medición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pacing w:val="-1"/>
          <w:sz w:val="20"/>
        </w:rPr>
        <w:t>realizadas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Laboratorio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Análisis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Dispositivo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Médicos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DNM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sobre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termómetros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infrarrojo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marca </w:t>
      </w:r>
      <w:proofErr w:type="spellStart"/>
      <w:r>
        <w:rPr>
          <w:b/>
          <w:i/>
          <w:sz w:val="20"/>
        </w:rPr>
        <w:t>Globalseagull</w:t>
      </w:r>
      <w:proofErr w:type="spellEnd"/>
      <w:r>
        <w:rPr>
          <w:b/>
          <w:i/>
          <w:sz w:val="20"/>
        </w:rPr>
        <w:t xml:space="preserve"> modelo HO-T2020 con el cual se basó para elaborar el comunicado de seguridad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emitido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18/08/2020</w:t>
      </w:r>
    </w:p>
    <w:p w:rsidR="00463C39" w:rsidRDefault="007A16D1">
      <w:pPr>
        <w:pStyle w:val="Prrafodelista"/>
        <w:numPr>
          <w:ilvl w:val="0"/>
          <w:numId w:val="3"/>
        </w:numPr>
        <w:tabs>
          <w:tab w:val="left" w:pos="377"/>
        </w:tabs>
        <w:spacing w:line="276" w:lineRule="auto"/>
        <w:ind w:right="523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Por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este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medio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manera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atenta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solicitamos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lo(s)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nombres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puestos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persona(s)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realizaron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pruebas de medición realizadas por el Laboratorio de Análisis de Dispositivo Médicos de la DNM sobre 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termómetros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infrarrojo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marca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Globalseagull</w:t>
      </w:r>
      <w:proofErr w:type="spellEnd"/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modelo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HO-T2020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cual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basó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elaborar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comunicado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seguridad emitido 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18/08/2020</w:t>
      </w:r>
    </w:p>
    <w:p w:rsidR="00463C39" w:rsidRDefault="007A16D1">
      <w:pPr>
        <w:pStyle w:val="Prrafodelista"/>
        <w:numPr>
          <w:ilvl w:val="0"/>
          <w:numId w:val="3"/>
        </w:numPr>
        <w:tabs>
          <w:tab w:val="left" w:pos="391"/>
        </w:tabs>
        <w:spacing w:before="1" w:line="276" w:lineRule="auto"/>
        <w:ind w:right="528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Por este medio de manera atenta solicitamos lo(s) nombres y puestos de las persona(s) que autorizo 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comunicado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seguridad emitido 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18/08/2020</w:t>
      </w:r>
    </w:p>
    <w:p w:rsidR="00463C39" w:rsidRDefault="007A16D1">
      <w:pPr>
        <w:pStyle w:val="Prrafodelista"/>
        <w:numPr>
          <w:ilvl w:val="0"/>
          <w:numId w:val="3"/>
        </w:numPr>
        <w:tabs>
          <w:tab w:val="left" w:pos="434"/>
        </w:tabs>
        <w:spacing w:line="276" w:lineRule="auto"/>
        <w:ind w:right="519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medio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manera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atenta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solicitamos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origen,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técnico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15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termómetros que se usaron en las pruebas de medición realizadas por el Laboratorio de Análisis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Dispositivo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Médicos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DNM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sobre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termómetros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infrarrojo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marca</w:t>
      </w:r>
      <w:r>
        <w:rPr>
          <w:b/>
          <w:i/>
          <w:spacing w:val="-8"/>
          <w:sz w:val="20"/>
        </w:rPr>
        <w:t xml:space="preserve"> </w:t>
      </w:r>
      <w:proofErr w:type="spellStart"/>
      <w:r>
        <w:rPr>
          <w:b/>
          <w:i/>
          <w:sz w:val="20"/>
        </w:rPr>
        <w:t>Globalseagull</w:t>
      </w:r>
      <w:proofErr w:type="spellEnd"/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modelo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HOT2020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cual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 basó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para elaborar el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comunicado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seguridad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emitido 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18/08/2020”</w:t>
      </w:r>
    </w:p>
    <w:p w:rsidR="00463C39" w:rsidRDefault="00463C39">
      <w:pPr>
        <w:spacing w:line="276" w:lineRule="auto"/>
        <w:jc w:val="both"/>
        <w:rPr>
          <w:sz w:val="20"/>
        </w:rPr>
        <w:sectPr w:rsidR="00463C39">
          <w:type w:val="continuous"/>
          <w:pgSz w:w="12240" w:h="15840"/>
          <w:pgMar w:top="280" w:right="1180" w:bottom="0" w:left="1520" w:header="720" w:footer="720" w:gutter="0"/>
          <w:cols w:space="720"/>
        </w:sectPr>
      </w:pPr>
    </w:p>
    <w:p w:rsidR="00463C39" w:rsidRDefault="00463C39">
      <w:pPr>
        <w:pStyle w:val="Textoindependiente"/>
        <w:rPr>
          <w:b/>
          <w:i/>
        </w:rPr>
      </w:pPr>
    </w:p>
    <w:p w:rsidR="00463C39" w:rsidRDefault="00463C39">
      <w:pPr>
        <w:pStyle w:val="Textoindependiente"/>
        <w:spacing w:before="5"/>
        <w:rPr>
          <w:b/>
          <w:i/>
          <w:sz w:val="26"/>
        </w:rPr>
      </w:pPr>
    </w:p>
    <w:p w:rsidR="00463C39" w:rsidRDefault="007A16D1">
      <w:pPr>
        <w:pStyle w:val="Ttulo1"/>
        <w:numPr>
          <w:ilvl w:val="0"/>
          <w:numId w:val="4"/>
        </w:numPr>
        <w:tabs>
          <w:tab w:val="left" w:pos="1612"/>
          <w:tab w:val="left" w:pos="1613"/>
        </w:tabs>
        <w:spacing w:before="59"/>
        <w:ind w:hanging="721"/>
      </w:pPr>
      <w:r>
        <w:t>FUNDAMENTACIÓN:</w:t>
      </w:r>
    </w:p>
    <w:p w:rsidR="00463C39" w:rsidRDefault="00463C39">
      <w:pPr>
        <w:pStyle w:val="Textoindependiente"/>
        <w:rPr>
          <w:b/>
          <w:sz w:val="26"/>
        </w:rPr>
      </w:pPr>
    </w:p>
    <w:p w:rsidR="00463C39" w:rsidRDefault="007A16D1">
      <w:pPr>
        <w:pStyle w:val="Prrafodelista"/>
        <w:numPr>
          <w:ilvl w:val="1"/>
          <w:numId w:val="3"/>
        </w:numPr>
        <w:tabs>
          <w:tab w:val="left" w:pos="890"/>
        </w:tabs>
        <w:spacing w:line="276" w:lineRule="auto"/>
        <w:ind w:right="517"/>
        <w:jc w:val="both"/>
        <w:rPr>
          <w:i/>
          <w:sz w:val="20"/>
        </w:rPr>
      </w:pPr>
      <w:r>
        <w:rPr>
          <w:sz w:val="20"/>
        </w:rPr>
        <w:t>Dado</w:t>
      </w:r>
      <w:r>
        <w:rPr>
          <w:spacing w:val="-3"/>
          <w:sz w:val="20"/>
        </w:rPr>
        <w:t xml:space="preserve"> </w:t>
      </w:r>
      <w:r>
        <w:rPr>
          <w:sz w:val="20"/>
        </w:rPr>
        <w:t>que,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articulo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República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Salvador</w:t>
      </w:r>
      <w:r>
        <w:rPr>
          <w:spacing w:val="-3"/>
          <w:sz w:val="20"/>
        </w:rPr>
        <w:t xml:space="preserve"> </w:t>
      </w:r>
      <w:r>
        <w:rPr>
          <w:sz w:val="20"/>
        </w:rPr>
        <w:t>expone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que:</w:t>
      </w:r>
      <w:r>
        <w:rPr>
          <w:i/>
          <w:sz w:val="20"/>
        </w:rPr>
        <w:t>“Toda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tiene derecho a hacer sus peticiones por escrito, de manera decorosa, a las autoridades legalmente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establecidas; a que se le resuelvan, y a que se le haga saber lo resuelto”;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la Ley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Información Pública –LAIP-, indica en el artículo 2 que: </w:t>
      </w:r>
      <w:r>
        <w:rPr>
          <w:i/>
          <w:sz w:val="20"/>
        </w:rPr>
        <w:t>“Toda persona tiene derecho a solicitar y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recibir información generada, administrada o en poder de las instituciones públicas y demás 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manera oportuna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verás, sin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sustentar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 motivación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alguna”.</w:t>
      </w:r>
    </w:p>
    <w:p w:rsidR="00463C39" w:rsidRDefault="00463C39">
      <w:pPr>
        <w:pStyle w:val="Textoindependiente"/>
        <w:spacing w:before="4"/>
        <w:rPr>
          <w:i/>
          <w:sz w:val="19"/>
        </w:rPr>
      </w:pPr>
    </w:p>
    <w:p w:rsidR="00463C39" w:rsidRDefault="007A16D1">
      <w:pPr>
        <w:pStyle w:val="Prrafodelista"/>
        <w:numPr>
          <w:ilvl w:val="1"/>
          <w:numId w:val="3"/>
        </w:numPr>
        <w:tabs>
          <w:tab w:val="left" w:pos="890"/>
        </w:tabs>
        <w:spacing w:line="276" w:lineRule="auto"/>
        <w:ind w:right="517"/>
        <w:jc w:val="both"/>
        <w:rPr>
          <w:sz w:val="20"/>
        </w:rPr>
      </w:pPr>
      <w:r>
        <w:rPr>
          <w:sz w:val="20"/>
        </w:rPr>
        <w:t>De conformidad al artículo 29 de la Ley de Medicamentos, toda persona natural o jurídica podrá</w:t>
      </w:r>
      <w:r>
        <w:rPr>
          <w:spacing w:val="1"/>
          <w:sz w:val="20"/>
        </w:rPr>
        <w:t xml:space="preserve"> </w:t>
      </w:r>
      <w:r>
        <w:rPr>
          <w:sz w:val="20"/>
        </w:rPr>
        <w:t>fabricar, importar, exportar, distribuir, comercializar, almacenar, transportar, dispensar, prescribir,</w:t>
      </w:r>
      <w:r>
        <w:rPr>
          <w:spacing w:val="1"/>
          <w:sz w:val="20"/>
        </w:rPr>
        <w:t xml:space="preserve"> </w:t>
      </w:r>
      <w:r>
        <w:rPr>
          <w:sz w:val="20"/>
        </w:rPr>
        <w:t>experimentar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promocionar</w:t>
      </w:r>
      <w:r>
        <w:rPr>
          <w:spacing w:val="1"/>
          <w:sz w:val="20"/>
        </w:rPr>
        <w:t xml:space="preserve"> </w:t>
      </w:r>
      <w:r>
        <w:rPr>
          <w:sz w:val="20"/>
        </w:rPr>
        <w:t>medicamentos,</w:t>
      </w:r>
      <w:r>
        <w:rPr>
          <w:spacing w:val="1"/>
          <w:sz w:val="20"/>
        </w:rPr>
        <w:t xml:space="preserve"> </w:t>
      </w:r>
      <w:r>
        <w:rPr>
          <w:sz w:val="20"/>
        </w:rPr>
        <w:t>materias</w:t>
      </w:r>
      <w:r>
        <w:rPr>
          <w:spacing w:val="1"/>
          <w:sz w:val="20"/>
        </w:rPr>
        <w:t xml:space="preserve"> </w:t>
      </w:r>
      <w:r>
        <w:rPr>
          <w:sz w:val="20"/>
        </w:rPr>
        <w:t>primas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insumos</w:t>
      </w:r>
      <w:r>
        <w:rPr>
          <w:spacing w:val="1"/>
          <w:sz w:val="20"/>
        </w:rPr>
        <w:t xml:space="preserve"> </w:t>
      </w:r>
      <w:r>
        <w:rPr>
          <w:sz w:val="20"/>
        </w:rPr>
        <w:t>médicos,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Dirección Nacional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Medicamentos</w:t>
      </w:r>
    </w:p>
    <w:p w:rsidR="00463C39" w:rsidRDefault="00463C39">
      <w:pPr>
        <w:pStyle w:val="Textoindependiente"/>
        <w:spacing w:before="4"/>
        <w:rPr>
          <w:sz w:val="19"/>
        </w:rPr>
      </w:pPr>
    </w:p>
    <w:p w:rsidR="00463C39" w:rsidRDefault="007A16D1">
      <w:pPr>
        <w:pStyle w:val="Prrafodelista"/>
        <w:numPr>
          <w:ilvl w:val="1"/>
          <w:numId w:val="3"/>
        </w:numPr>
        <w:tabs>
          <w:tab w:val="left" w:pos="890"/>
        </w:tabs>
        <w:spacing w:before="1" w:line="276" w:lineRule="auto"/>
        <w:ind w:right="517" w:hanging="360"/>
        <w:jc w:val="both"/>
        <w:rPr>
          <w:sz w:val="20"/>
        </w:rPr>
      </w:pPr>
      <w:r>
        <w:rPr>
          <w:sz w:val="20"/>
        </w:rPr>
        <w:t>En virtud de lo expuesto en el literal anterior y con fundamento en las atribuciones concedidas en el</w:t>
      </w:r>
      <w:r>
        <w:rPr>
          <w:spacing w:val="-43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literales</w:t>
      </w:r>
      <w:r>
        <w:rPr>
          <w:spacing w:val="-3"/>
          <w:sz w:val="20"/>
        </w:rPr>
        <w:t xml:space="preserve"> </w:t>
      </w:r>
      <w:r>
        <w:rPr>
          <w:sz w:val="20"/>
        </w:rPr>
        <w:t>d),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j)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LAIP,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Oficial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realizar los</w:t>
      </w:r>
      <w:r>
        <w:rPr>
          <w:spacing w:val="-4"/>
          <w:sz w:val="20"/>
        </w:rPr>
        <w:t xml:space="preserve"> </w:t>
      </w:r>
      <w:r>
        <w:rPr>
          <w:sz w:val="20"/>
        </w:rPr>
        <w:t>trámites</w:t>
      </w:r>
      <w:r>
        <w:rPr>
          <w:spacing w:val="-42"/>
          <w:sz w:val="20"/>
        </w:rPr>
        <w:t xml:space="preserve"> </w:t>
      </w:r>
      <w:r>
        <w:rPr>
          <w:sz w:val="20"/>
        </w:rPr>
        <w:t>necesarios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localización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solicitada,</w:t>
      </w:r>
      <w:r>
        <w:rPr>
          <w:spacing w:val="1"/>
          <w:sz w:val="20"/>
        </w:rPr>
        <w:t xml:space="preserve"> </w:t>
      </w:r>
      <w:r>
        <w:rPr>
          <w:sz w:val="20"/>
        </w:rPr>
        <w:t>resolver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notificar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resolución en el plazo al peticionario sobre las solicitudes de información que se sometan a su</w:t>
      </w:r>
      <w:r>
        <w:rPr>
          <w:spacing w:val="1"/>
          <w:sz w:val="20"/>
        </w:rPr>
        <w:t xml:space="preserve"> </w:t>
      </w:r>
      <w:r>
        <w:rPr>
          <w:sz w:val="20"/>
        </w:rPr>
        <w:t>conocimiento.</w:t>
      </w:r>
    </w:p>
    <w:p w:rsidR="00463C39" w:rsidRDefault="00463C39">
      <w:pPr>
        <w:pStyle w:val="Textoindependiente"/>
        <w:spacing w:before="3"/>
        <w:rPr>
          <w:sz w:val="19"/>
        </w:rPr>
      </w:pPr>
    </w:p>
    <w:p w:rsidR="00463C39" w:rsidRDefault="007A16D1">
      <w:pPr>
        <w:pStyle w:val="Prrafodelista"/>
        <w:numPr>
          <w:ilvl w:val="1"/>
          <w:numId w:val="3"/>
        </w:numPr>
        <w:tabs>
          <w:tab w:val="left" w:pos="890"/>
        </w:tabs>
        <w:spacing w:line="273" w:lineRule="auto"/>
        <w:ind w:right="524" w:hanging="360"/>
        <w:jc w:val="both"/>
        <w:rPr>
          <w:sz w:val="20"/>
        </w:rPr>
      </w:pPr>
      <w:r>
        <w:rPr>
          <w:sz w:val="20"/>
        </w:rPr>
        <w:t xml:space="preserve">Conforme el </w:t>
      </w:r>
      <w:proofErr w:type="spellStart"/>
      <w:proofErr w:type="gramStart"/>
      <w:r>
        <w:rPr>
          <w:sz w:val="20"/>
        </w:rPr>
        <w:t>articulo</w:t>
      </w:r>
      <w:proofErr w:type="spellEnd"/>
      <w:proofErr w:type="gramEnd"/>
      <w:r>
        <w:rPr>
          <w:sz w:val="20"/>
        </w:rPr>
        <w:t xml:space="preserve"> 56 del Reglamento Interno de Trabajo, del lunes de semana santa a martes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pascua, ambos </w:t>
      </w:r>
      <w:proofErr w:type="spellStart"/>
      <w:r>
        <w:rPr>
          <w:sz w:val="20"/>
        </w:rPr>
        <w:t>dias</w:t>
      </w:r>
      <w:proofErr w:type="spellEnd"/>
      <w:r>
        <w:rPr>
          <w:sz w:val="20"/>
        </w:rPr>
        <w:t xml:space="preserve"> inclusive, el personal de la DNM gozara de vacaciones, por lo que para este año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periodo de</w:t>
      </w:r>
      <w:r>
        <w:rPr>
          <w:spacing w:val="-1"/>
          <w:sz w:val="20"/>
        </w:rPr>
        <w:t xml:space="preserve"> </w:t>
      </w:r>
      <w:r>
        <w:rPr>
          <w:sz w:val="20"/>
        </w:rPr>
        <w:t>vacaciones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del 29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 al 06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:rsidR="00463C39" w:rsidRDefault="00463C39">
      <w:pPr>
        <w:pStyle w:val="Textoindependiente"/>
      </w:pPr>
    </w:p>
    <w:p w:rsidR="00463C39" w:rsidRDefault="00463C39">
      <w:pPr>
        <w:pStyle w:val="Textoindependiente"/>
        <w:rPr>
          <w:sz w:val="23"/>
        </w:rPr>
      </w:pPr>
    </w:p>
    <w:p w:rsidR="00463C39" w:rsidRDefault="007A16D1">
      <w:pPr>
        <w:pStyle w:val="Ttulo1"/>
        <w:numPr>
          <w:ilvl w:val="0"/>
          <w:numId w:val="4"/>
        </w:numPr>
        <w:tabs>
          <w:tab w:val="left" w:pos="1612"/>
          <w:tab w:val="left" w:pos="1613"/>
        </w:tabs>
        <w:ind w:hanging="721"/>
      </w:pPr>
      <w:r>
        <w:t>MOTIVACION:</w:t>
      </w:r>
    </w:p>
    <w:p w:rsidR="00463C39" w:rsidRDefault="00463C39">
      <w:pPr>
        <w:pStyle w:val="Textoindependiente"/>
        <w:rPr>
          <w:b/>
          <w:sz w:val="26"/>
        </w:rPr>
      </w:pPr>
    </w:p>
    <w:p w:rsidR="00463C39" w:rsidRDefault="007A16D1">
      <w:pPr>
        <w:pStyle w:val="Textoindependiente"/>
        <w:spacing w:line="276" w:lineRule="auto"/>
        <w:ind w:left="182" w:right="520"/>
        <w:jc w:val="both"/>
      </w:pPr>
      <w:r>
        <w:t>Con base a la Ley de Acceso a la Información Pública, la cual en su artículo 70, establece que el Oficial de</w:t>
      </w:r>
      <w:r>
        <w:rPr>
          <w:spacing w:val="1"/>
        </w:rPr>
        <w:t xml:space="preserve"> </w:t>
      </w:r>
      <w:r>
        <w:t>Información transmitirá la solicitud a la unidad administrativa que tenga o pueda poseer la información, con</w:t>
      </w:r>
      <w:r>
        <w:rPr>
          <w:spacing w:val="1"/>
        </w:rPr>
        <w:t xml:space="preserve"> </w:t>
      </w:r>
      <w:r>
        <w:t>objeto de que ésta la localice, verifique su clasificación y, en su caso, le comunique la manera en que se</w:t>
      </w:r>
      <w:r>
        <w:rPr>
          <w:spacing w:val="1"/>
        </w:rPr>
        <w:t xml:space="preserve"> </w:t>
      </w:r>
      <w:r>
        <w:t>encuentra disponible, se transmitió el requerimiento realizado en SAIP_ 2021_020, al Laboratorio de Análisis</w:t>
      </w:r>
      <w:r>
        <w:rPr>
          <w:spacing w:val="-4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Dispositivos</w:t>
      </w:r>
      <w:r>
        <w:rPr>
          <w:spacing w:val="-2"/>
        </w:rPr>
        <w:t xml:space="preserve"> </w:t>
      </w:r>
      <w:r>
        <w:t>Médicos de</w:t>
      </w:r>
      <w:r>
        <w:rPr>
          <w:spacing w:val="-1"/>
        </w:rPr>
        <w:t xml:space="preserve"> </w:t>
      </w:r>
      <w:r>
        <w:t>esta Dirección, la</w:t>
      </w:r>
      <w:r>
        <w:rPr>
          <w:spacing w:val="-1"/>
        </w:rPr>
        <w:t xml:space="preserve"> </w:t>
      </w:r>
      <w:r>
        <w:t>cual informó:</w:t>
      </w:r>
    </w:p>
    <w:p w:rsidR="00463C39" w:rsidRDefault="00463C39">
      <w:pPr>
        <w:pStyle w:val="Textoindependiente"/>
        <w:rPr>
          <w:sz w:val="23"/>
        </w:rPr>
      </w:pPr>
    </w:p>
    <w:p w:rsidR="00463C39" w:rsidRDefault="007A16D1">
      <w:pPr>
        <w:pStyle w:val="Textoindependiente"/>
        <w:ind w:left="182" w:right="518"/>
        <w:jc w:val="both"/>
      </w:pPr>
      <w:r>
        <w:t>“1. solicitamos la información de las pruebas de medición realizadas por el Laboratorio de Análisis de</w:t>
      </w:r>
      <w:r>
        <w:rPr>
          <w:spacing w:val="1"/>
        </w:rPr>
        <w:t xml:space="preserve"> </w:t>
      </w:r>
      <w:r>
        <w:t>Dispositivos</w:t>
      </w:r>
      <w:r>
        <w:rPr>
          <w:spacing w:val="-8"/>
        </w:rPr>
        <w:t xml:space="preserve"> </w:t>
      </w:r>
      <w:r>
        <w:t>Médicos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DNM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termómetros</w:t>
      </w:r>
      <w:r>
        <w:rPr>
          <w:spacing w:val="-8"/>
        </w:rPr>
        <w:t xml:space="preserve"> </w:t>
      </w:r>
      <w:r>
        <w:t>infrarrojo</w:t>
      </w:r>
      <w:r>
        <w:rPr>
          <w:spacing w:val="-5"/>
        </w:rPr>
        <w:t xml:space="preserve"> </w:t>
      </w:r>
      <w:r>
        <w:t>marca</w:t>
      </w:r>
      <w:r>
        <w:rPr>
          <w:spacing w:val="-7"/>
        </w:rPr>
        <w:t xml:space="preserve"> </w:t>
      </w:r>
      <w:proofErr w:type="spellStart"/>
      <w:r>
        <w:t>Globalseagull</w:t>
      </w:r>
      <w:proofErr w:type="spellEnd"/>
      <w:r>
        <w:rPr>
          <w:spacing w:val="-7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HO-T2020</w:t>
      </w:r>
      <w:r>
        <w:rPr>
          <w:spacing w:val="-7"/>
        </w:rPr>
        <w:t xml:space="preserve"> </w:t>
      </w:r>
      <w:r>
        <w:t>con</w:t>
      </w:r>
      <w:r>
        <w:rPr>
          <w:spacing w:val="-4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 se</w:t>
      </w:r>
      <w:r>
        <w:rPr>
          <w:spacing w:val="-1"/>
        </w:rPr>
        <w:t xml:space="preserve"> </w:t>
      </w:r>
      <w:r>
        <w:t>basó</w:t>
      </w:r>
      <w:r>
        <w:rPr>
          <w:spacing w:val="-1"/>
        </w:rPr>
        <w:t xml:space="preserve"> </w:t>
      </w:r>
      <w:r>
        <w:t>para elaborar el</w:t>
      </w:r>
      <w:r>
        <w:rPr>
          <w:spacing w:val="-1"/>
        </w:rPr>
        <w:t xml:space="preserve"> </w:t>
      </w:r>
      <w:r>
        <w:t>comunicado de</w:t>
      </w:r>
      <w:r>
        <w:rPr>
          <w:spacing w:val="-1"/>
        </w:rPr>
        <w:t xml:space="preserve"> </w:t>
      </w:r>
      <w:r>
        <w:t>seguridad emitido el</w:t>
      </w:r>
      <w:r>
        <w:rPr>
          <w:spacing w:val="-1"/>
        </w:rPr>
        <w:t xml:space="preserve"> </w:t>
      </w:r>
      <w:r>
        <w:t>18/08/2020.”</w:t>
      </w:r>
    </w:p>
    <w:p w:rsidR="00463C39" w:rsidRDefault="00463C39">
      <w:pPr>
        <w:pStyle w:val="Textoindependiente"/>
        <w:spacing w:before="1"/>
      </w:pPr>
    </w:p>
    <w:p w:rsidR="00463C39" w:rsidRDefault="007A16D1">
      <w:pPr>
        <w:ind w:left="182"/>
        <w:jc w:val="both"/>
        <w:rPr>
          <w:b/>
          <w:i/>
          <w:sz w:val="20"/>
        </w:rPr>
      </w:pPr>
      <w:r>
        <w:rPr>
          <w:b/>
          <w:i/>
          <w:sz w:val="20"/>
        </w:rPr>
        <w:t>Las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pruebas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realizadas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corresponden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inspección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visual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dispositivos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medición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temperatura.</w:t>
      </w:r>
    </w:p>
    <w:p w:rsidR="00463C39" w:rsidRDefault="00463C39">
      <w:pPr>
        <w:pStyle w:val="Textoindependiente"/>
        <w:spacing w:before="11"/>
        <w:rPr>
          <w:b/>
          <w:i/>
          <w:sz w:val="19"/>
        </w:rPr>
      </w:pPr>
    </w:p>
    <w:p w:rsidR="00463C39" w:rsidRDefault="007A16D1" w:rsidP="00A71AD6">
      <w:pPr>
        <w:pStyle w:val="Textoindependiente"/>
        <w:ind w:left="182" w:right="518"/>
        <w:jc w:val="both"/>
      </w:pPr>
      <w:r>
        <w:t>“2. solicitamos el detalle de marca y modelos de los equipos usados durante las pruebas de medición</w:t>
      </w:r>
      <w:r>
        <w:rPr>
          <w:spacing w:val="1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Laboratorio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Análisis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Médicos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DNM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termómetros</w:t>
      </w:r>
      <w:r>
        <w:rPr>
          <w:spacing w:val="-4"/>
        </w:rPr>
        <w:t xml:space="preserve"> </w:t>
      </w:r>
      <w:r>
        <w:t>infrarrojo</w:t>
      </w:r>
      <w:r>
        <w:rPr>
          <w:spacing w:val="-43"/>
        </w:rPr>
        <w:t xml:space="preserve"> </w:t>
      </w:r>
      <w:r>
        <w:t>marca</w:t>
      </w:r>
      <w:r>
        <w:rPr>
          <w:spacing w:val="-5"/>
        </w:rPr>
        <w:t xml:space="preserve"> </w:t>
      </w:r>
      <w:proofErr w:type="spellStart"/>
      <w:r>
        <w:t>Globalseagull</w:t>
      </w:r>
      <w:proofErr w:type="spellEnd"/>
      <w:r>
        <w:rPr>
          <w:spacing w:val="-3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HO-T2020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basó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elaborar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comunicado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emitido</w:t>
      </w:r>
      <w:r>
        <w:rPr>
          <w:spacing w:val="-4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18/08/2020.”</w:t>
      </w:r>
    </w:p>
    <w:p w:rsidR="00A71AD6" w:rsidRDefault="00A71AD6" w:rsidP="00A71AD6">
      <w:pPr>
        <w:pStyle w:val="Textoindependiente"/>
        <w:ind w:left="182" w:right="518"/>
        <w:jc w:val="both"/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203"/>
        <w:gridCol w:w="2942"/>
      </w:tblGrid>
      <w:tr w:rsidR="00463C39">
        <w:trPr>
          <w:trHeight w:val="244"/>
        </w:trPr>
        <w:tc>
          <w:tcPr>
            <w:tcW w:w="3682" w:type="dxa"/>
            <w:shd w:val="clear" w:color="auto" w:fill="D0CECE"/>
          </w:tcPr>
          <w:p w:rsidR="00463C39" w:rsidRDefault="007A16D1">
            <w:pPr>
              <w:pStyle w:val="TableParagraph"/>
              <w:ind w:left="4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Nombre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equipo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instrumento</w:t>
            </w:r>
          </w:p>
        </w:tc>
        <w:tc>
          <w:tcPr>
            <w:tcW w:w="2203" w:type="dxa"/>
            <w:shd w:val="clear" w:color="auto" w:fill="D0CECE"/>
          </w:tcPr>
          <w:p w:rsidR="00463C39" w:rsidRDefault="007A16D1">
            <w:pPr>
              <w:pStyle w:val="TableParagraph"/>
              <w:ind w:left="812" w:right="80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Marca</w:t>
            </w:r>
          </w:p>
        </w:tc>
        <w:tc>
          <w:tcPr>
            <w:tcW w:w="2942" w:type="dxa"/>
            <w:shd w:val="clear" w:color="auto" w:fill="D0CECE"/>
          </w:tcPr>
          <w:p w:rsidR="00463C39" w:rsidRDefault="007A16D1">
            <w:pPr>
              <w:pStyle w:val="TableParagraph"/>
              <w:ind w:left="1131" w:right="112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Modelo</w:t>
            </w:r>
          </w:p>
        </w:tc>
      </w:tr>
    </w:tbl>
    <w:p w:rsidR="00463C39" w:rsidRDefault="00463C39">
      <w:pPr>
        <w:jc w:val="center"/>
        <w:rPr>
          <w:sz w:val="20"/>
        </w:rPr>
        <w:sectPr w:rsidR="00463C39">
          <w:pgSz w:w="12240" w:h="15840"/>
          <w:pgMar w:top="1500" w:right="1180" w:bottom="280" w:left="1520" w:header="720" w:footer="720" w:gutter="0"/>
          <w:cols w:space="720"/>
        </w:sectPr>
      </w:pPr>
    </w:p>
    <w:p w:rsidR="00463C39" w:rsidRDefault="007A16D1">
      <w:pPr>
        <w:spacing w:before="63"/>
        <w:ind w:right="105"/>
        <w:jc w:val="right"/>
        <w:rPr>
          <w:rFonts w:ascii="Times New Roman"/>
          <w:sz w:val="18"/>
        </w:rPr>
      </w:pPr>
      <w:r>
        <w:rPr>
          <w:noProof/>
          <w:lang w:val="es-SV" w:eastAsia="es-SV"/>
        </w:rPr>
        <w:lastRenderedPageBreak/>
        <w:drawing>
          <wp:anchor distT="0" distB="0" distL="0" distR="0" simplePos="0" relativeHeight="487495680" behindDoc="1" locked="0" layoutInCell="1" allowOverlap="1">
            <wp:simplePos x="0" y="0"/>
            <wp:positionH relativeFrom="page">
              <wp:posOffset>2145754</wp:posOffset>
            </wp:positionH>
            <wp:positionV relativeFrom="page">
              <wp:posOffset>219083</wp:posOffset>
            </wp:positionV>
            <wp:extent cx="5626645" cy="960156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645" cy="9601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8"/>
        </w:rPr>
        <w:t>C04-GI-01-UAIP.HER06</w:t>
      </w: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rPr>
          <w:rFonts w:ascii="Times New Roman"/>
        </w:rPr>
      </w:pPr>
    </w:p>
    <w:p w:rsidR="00463C39" w:rsidRDefault="00463C39">
      <w:pPr>
        <w:pStyle w:val="Textoindependiente"/>
        <w:spacing w:before="1"/>
        <w:rPr>
          <w:rFonts w:ascii="Times New Roman"/>
          <w:sz w:val="17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203"/>
        <w:gridCol w:w="2942"/>
      </w:tblGrid>
      <w:tr w:rsidR="00463C39">
        <w:trPr>
          <w:trHeight w:val="244"/>
        </w:trPr>
        <w:tc>
          <w:tcPr>
            <w:tcW w:w="3682" w:type="dxa"/>
          </w:tcPr>
          <w:p w:rsidR="00463C39" w:rsidRDefault="007A16D1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Registrador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temperatura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8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canales</w:t>
            </w:r>
          </w:p>
        </w:tc>
        <w:tc>
          <w:tcPr>
            <w:tcW w:w="2203" w:type="dxa"/>
          </w:tcPr>
          <w:p w:rsidR="00463C39" w:rsidRDefault="007A16D1">
            <w:pPr>
              <w:pStyle w:val="TableParagrap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Applent</w:t>
            </w:r>
            <w:proofErr w:type="spellEnd"/>
          </w:p>
        </w:tc>
        <w:tc>
          <w:tcPr>
            <w:tcW w:w="2942" w:type="dxa"/>
          </w:tcPr>
          <w:p w:rsidR="00463C39" w:rsidRDefault="007A16D1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AT4208</w:t>
            </w:r>
          </w:p>
        </w:tc>
      </w:tr>
      <w:tr w:rsidR="00463C39">
        <w:trPr>
          <w:trHeight w:val="244"/>
        </w:trPr>
        <w:tc>
          <w:tcPr>
            <w:tcW w:w="3682" w:type="dxa"/>
          </w:tcPr>
          <w:p w:rsidR="00463C39" w:rsidRDefault="007A16D1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Cuerpo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negro</w:t>
            </w:r>
          </w:p>
        </w:tc>
        <w:tc>
          <w:tcPr>
            <w:tcW w:w="2203" w:type="dxa"/>
          </w:tcPr>
          <w:p w:rsidR="00463C39" w:rsidRDefault="007A16D1">
            <w:pPr>
              <w:pStyle w:val="TableParagrap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Hanyoung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Nux</w:t>
            </w:r>
            <w:proofErr w:type="spellEnd"/>
          </w:p>
        </w:tc>
        <w:tc>
          <w:tcPr>
            <w:tcW w:w="2942" w:type="dxa"/>
          </w:tcPr>
          <w:p w:rsidR="00463C39" w:rsidRDefault="007A16D1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AX4</w:t>
            </w:r>
          </w:p>
        </w:tc>
      </w:tr>
    </w:tbl>
    <w:p w:rsidR="00463C39" w:rsidRDefault="00463C39">
      <w:pPr>
        <w:pStyle w:val="Textoindependiente"/>
        <w:spacing w:before="9"/>
        <w:rPr>
          <w:rFonts w:ascii="Times New Roman"/>
          <w:sz w:val="18"/>
        </w:rPr>
      </w:pPr>
    </w:p>
    <w:p w:rsidR="00463C39" w:rsidRDefault="007A16D1">
      <w:pPr>
        <w:pStyle w:val="Textoindependiente"/>
        <w:spacing w:before="59"/>
        <w:ind w:left="182" w:right="521"/>
        <w:jc w:val="both"/>
      </w:pPr>
      <w:r>
        <w:t>“3.</w:t>
      </w:r>
      <w:r>
        <w:rPr>
          <w:spacing w:val="1"/>
        </w:rPr>
        <w:t xml:space="preserve"> </w:t>
      </w:r>
      <w:r>
        <w:t>solicitamos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DNM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termómetros</w:t>
      </w:r>
      <w:r>
        <w:rPr>
          <w:spacing w:val="1"/>
        </w:rPr>
        <w:t xml:space="preserve"> </w:t>
      </w:r>
      <w:r>
        <w:t>infrarrojo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proofErr w:type="spellStart"/>
      <w:r>
        <w:t>Globalseagull</w:t>
      </w:r>
      <w:proofErr w:type="spellEnd"/>
      <w:r>
        <w:t xml:space="preserve"> modelo HO-T2020 con el cual se basó para elaborar el comunicado de seguridad emitido el</w:t>
      </w:r>
      <w:r>
        <w:rPr>
          <w:spacing w:val="1"/>
        </w:rPr>
        <w:t xml:space="preserve"> </w:t>
      </w:r>
      <w:r>
        <w:t>18/08/2020.”</w:t>
      </w:r>
    </w:p>
    <w:p w:rsidR="00463C39" w:rsidRDefault="007A16D1">
      <w:pPr>
        <w:ind w:left="182"/>
        <w:jc w:val="both"/>
        <w:rPr>
          <w:b/>
          <w:i/>
          <w:sz w:val="20"/>
        </w:rPr>
      </w:pPr>
      <w:r>
        <w:rPr>
          <w:b/>
          <w:i/>
          <w:sz w:val="20"/>
        </w:rPr>
        <w:t>Para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realizar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análisis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los productos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procedió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siguiente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manera:</w:t>
      </w:r>
    </w:p>
    <w:p w:rsidR="00463C39" w:rsidRDefault="007A16D1">
      <w:pPr>
        <w:pStyle w:val="Prrafodelista"/>
        <w:numPr>
          <w:ilvl w:val="0"/>
          <w:numId w:val="2"/>
        </w:numPr>
        <w:tabs>
          <w:tab w:val="left" w:pos="902"/>
        </w:tabs>
        <w:spacing w:before="1"/>
        <w:ind w:hanging="361"/>
        <w:jc w:val="both"/>
        <w:rPr>
          <w:b/>
          <w:i/>
          <w:sz w:val="20"/>
        </w:rPr>
      </w:pPr>
      <w:r>
        <w:rPr>
          <w:b/>
          <w:i/>
          <w:sz w:val="20"/>
        </w:rPr>
        <w:t>Identificación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ingreso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muestras.</w:t>
      </w:r>
    </w:p>
    <w:p w:rsidR="00463C39" w:rsidRDefault="007A16D1">
      <w:pPr>
        <w:pStyle w:val="Prrafodelista"/>
        <w:numPr>
          <w:ilvl w:val="0"/>
          <w:numId w:val="2"/>
        </w:numPr>
        <w:tabs>
          <w:tab w:val="left" w:pos="902"/>
        </w:tabs>
        <w:spacing w:line="243" w:lineRule="exact"/>
        <w:ind w:hanging="361"/>
        <w:jc w:val="both"/>
        <w:rPr>
          <w:b/>
          <w:i/>
          <w:sz w:val="20"/>
        </w:rPr>
      </w:pPr>
      <w:r>
        <w:rPr>
          <w:b/>
          <w:i/>
          <w:sz w:val="20"/>
        </w:rPr>
        <w:t>Verificación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muestras,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caracterización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trazabilidad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 las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mismas.</w:t>
      </w:r>
    </w:p>
    <w:p w:rsidR="00463C39" w:rsidRDefault="007A16D1">
      <w:pPr>
        <w:pStyle w:val="Prrafodelista"/>
        <w:numPr>
          <w:ilvl w:val="0"/>
          <w:numId w:val="2"/>
        </w:numPr>
        <w:tabs>
          <w:tab w:val="left" w:pos="901"/>
          <w:tab w:val="left" w:pos="902"/>
        </w:tabs>
        <w:ind w:left="901" w:right="524"/>
        <w:rPr>
          <w:b/>
          <w:i/>
          <w:sz w:val="20"/>
        </w:rPr>
      </w:pPr>
      <w:r>
        <w:rPr>
          <w:b/>
          <w:i/>
          <w:sz w:val="20"/>
        </w:rPr>
        <w:t>Inspección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visual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unidad,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verificación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fabricante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registros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fotográficos.</w:t>
      </w:r>
    </w:p>
    <w:p w:rsidR="00463C39" w:rsidRDefault="007A16D1">
      <w:pPr>
        <w:pStyle w:val="Prrafodelista"/>
        <w:numPr>
          <w:ilvl w:val="0"/>
          <w:numId w:val="2"/>
        </w:numPr>
        <w:tabs>
          <w:tab w:val="left" w:pos="901"/>
          <w:tab w:val="left" w:pos="902"/>
        </w:tabs>
        <w:spacing w:before="1" w:line="243" w:lineRule="exact"/>
        <w:ind w:hanging="361"/>
        <w:rPr>
          <w:b/>
          <w:i/>
          <w:sz w:val="20"/>
        </w:rPr>
      </w:pPr>
      <w:r>
        <w:rPr>
          <w:b/>
          <w:i/>
          <w:sz w:val="20"/>
        </w:rPr>
        <w:t>Pruebas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funcionamiento.</w:t>
      </w:r>
    </w:p>
    <w:p w:rsidR="00463C39" w:rsidRDefault="007A16D1">
      <w:pPr>
        <w:pStyle w:val="Prrafodelista"/>
        <w:numPr>
          <w:ilvl w:val="0"/>
          <w:numId w:val="2"/>
        </w:numPr>
        <w:tabs>
          <w:tab w:val="left" w:pos="901"/>
          <w:tab w:val="left" w:pos="902"/>
        </w:tabs>
        <w:spacing w:line="243" w:lineRule="exact"/>
        <w:ind w:hanging="361"/>
        <w:rPr>
          <w:b/>
          <w:i/>
          <w:sz w:val="20"/>
        </w:rPr>
      </w:pPr>
      <w:r>
        <w:rPr>
          <w:b/>
          <w:i/>
          <w:sz w:val="20"/>
        </w:rPr>
        <w:t>Emisión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resultados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análisis.</w:t>
      </w:r>
    </w:p>
    <w:p w:rsidR="00463C39" w:rsidRDefault="00463C39">
      <w:pPr>
        <w:pStyle w:val="Textoindependiente"/>
        <w:spacing w:before="2"/>
        <w:rPr>
          <w:b/>
          <w:i/>
        </w:rPr>
      </w:pPr>
    </w:p>
    <w:p w:rsidR="00463C39" w:rsidRDefault="007A16D1">
      <w:pPr>
        <w:pStyle w:val="Textoindependiente"/>
        <w:ind w:left="182" w:right="516"/>
        <w:jc w:val="both"/>
      </w:pPr>
      <w:r>
        <w:t>“4. solicitamos la metodología realizada durante las pruebas de medición realizadas por el Laboratorio de</w:t>
      </w:r>
      <w:r>
        <w:rPr>
          <w:spacing w:val="1"/>
        </w:rPr>
        <w:t xml:space="preserve"> </w:t>
      </w:r>
      <w:r>
        <w:rPr>
          <w:spacing w:val="-1"/>
        </w:rPr>
        <w:t>Análisis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Dispositivos</w:t>
      </w:r>
      <w:r>
        <w:rPr>
          <w:spacing w:val="-9"/>
        </w:rPr>
        <w:t xml:space="preserve"> </w:t>
      </w:r>
      <w:r>
        <w:t>Médicos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DNM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termómetros</w:t>
      </w:r>
      <w:r>
        <w:rPr>
          <w:spacing w:val="-10"/>
        </w:rPr>
        <w:t xml:space="preserve"> </w:t>
      </w:r>
      <w:r>
        <w:t>infrarrojo</w:t>
      </w:r>
      <w:r>
        <w:rPr>
          <w:spacing w:val="-8"/>
        </w:rPr>
        <w:t xml:space="preserve"> </w:t>
      </w:r>
      <w:r>
        <w:t>marca</w:t>
      </w:r>
      <w:r>
        <w:rPr>
          <w:spacing w:val="-8"/>
        </w:rPr>
        <w:t xml:space="preserve"> </w:t>
      </w:r>
      <w:proofErr w:type="spellStart"/>
      <w:r>
        <w:t>Globalseagull</w:t>
      </w:r>
      <w:proofErr w:type="spellEnd"/>
      <w:r>
        <w:rPr>
          <w:spacing w:val="-8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HO-</w:t>
      </w:r>
      <w:r>
        <w:rPr>
          <w:spacing w:val="-42"/>
        </w:rPr>
        <w:t xml:space="preserve"> </w:t>
      </w:r>
      <w:r>
        <w:t>T2020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basó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elaborar el</w:t>
      </w:r>
      <w:r>
        <w:rPr>
          <w:spacing w:val="-1"/>
        </w:rPr>
        <w:t xml:space="preserve"> </w:t>
      </w:r>
      <w:r>
        <w:t>comunicado de</w:t>
      </w:r>
      <w:r>
        <w:rPr>
          <w:spacing w:val="-2"/>
        </w:rPr>
        <w:t xml:space="preserve"> </w:t>
      </w:r>
      <w:r>
        <w:t>seguridad emitido el</w:t>
      </w:r>
      <w:r>
        <w:rPr>
          <w:spacing w:val="-2"/>
        </w:rPr>
        <w:t xml:space="preserve"> </w:t>
      </w:r>
      <w:r>
        <w:t>18/08/2020.”</w:t>
      </w:r>
    </w:p>
    <w:p w:rsidR="00463C39" w:rsidRDefault="00463C39">
      <w:pPr>
        <w:pStyle w:val="Textoindependiente"/>
      </w:pPr>
    </w:p>
    <w:p w:rsidR="00463C39" w:rsidRDefault="007A16D1">
      <w:pPr>
        <w:ind w:left="182" w:right="523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prueba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medición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temperatura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realiza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mediante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un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medio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térmico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conocido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cuerpo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negro,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>se ajusta la temperatura en el rango de trabajo del equipo, se realizan tres lecturas de temperatura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utilizando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muestra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análisis,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distancia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entre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muestra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cuerpo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negro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según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especificación del fabricante del equipo. Los resultados se comparan con la especificación y precisión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establecida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fabricante.</w:t>
      </w:r>
    </w:p>
    <w:p w:rsidR="00463C39" w:rsidRDefault="00463C39">
      <w:pPr>
        <w:pStyle w:val="Textoindependiente"/>
        <w:spacing w:before="11"/>
        <w:rPr>
          <w:b/>
          <w:i/>
          <w:sz w:val="19"/>
        </w:rPr>
      </w:pPr>
    </w:p>
    <w:p w:rsidR="00463C39" w:rsidRDefault="007A16D1">
      <w:pPr>
        <w:pStyle w:val="Textoindependiente"/>
        <w:ind w:left="182" w:right="524"/>
        <w:jc w:val="both"/>
      </w:pPr>
      <w:r>
        <w:t>“5. Solicitamos lo(s) nombres y puestos de las persona (s) que realizaron las pruebas de medición realizadas</w:t>
      </w:r>
      <w:r>
        <w:rPr>
          <w:spacing w:val="1"/>
        </w:rPr>
        <w:t xml:space="preserve"> </w:t>
      </w:r>
      <w:r>
        <w:t>por el Laboratorio de Análisis de Dispositivos Médicos de la DNM sobre los termómetros infrarrojo marca</w:t>
      </w:r>
      <w:r>
        <w:rPr>
          <w:spacing w:val="1"/>
        </w:rPr>
        <w:t xml:space="preserve"> </w:t>
      </w:r>
      <w:proofErr w:type="spellStart"/>
      <w:r>
        <w:t>Globalseagull</w:t>
      </w:r>
      <w:proofErr w:type="spellEnd"/>
      <w:r>
        <w:t xml:space="preserve"> modelo HO-T2020 con el cual se basó para elaborar el comunicado de seguridad emitido el</w:t>
      </w:r>
      <w:r>
        <w:rPr>
          <w:spacing w:val="1"/>
        </w:rPr>
        <w:t xml:space="preserve"> </w:t>
      </w:r>
      <w:r>
        <w:t>18/08/2020.”</w:t>
      </w:r>
    </w:p>
    <w:p w:rsidR="00463C39" w:rsidRDefault="00463C39">
      <w:pPr>
        <w:pStyle w:val="Textoindependiente"/>
        <w:spacing w:before="2"/>
      </w:pPr>
    </w:p>
    <w:p w:rsidR="00463C39" w:rsidRDefault="007A16D1">
      <w:pPr>
        <w:ind w:left="182" w:right="516"/>
        <w:jc w:val="both"/>
        <w:rPr>
          <w:b/>
          <w:i/>
          <w:sz w:val="20"/>
        </w:rPr>
      </w:pPr>
      <w:r>
        <w:rPr>
          <w:b/>
          <w:i/>
          <w:sz w:val="20"/>
        </w:rPr>
        <w:t>Las pruebas en mención han sido realizadas por personal técnico del Laboratorio y de conformidad a 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Buenas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Prácticas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Laboratorio,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relativa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trabajo,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recurso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humano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resultados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analíticos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 considerada como confidencial y por tanto no es divulgado a terceros, en concordancia con la LAIP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 que es información pública de divulgación oficiosa la relativa al directorio y el currículo de 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funcionarios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públicos,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(artículo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10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numeral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LAIP)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excluyendo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empleados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públicos.</w:t>
      </w:r>
    </w:p>
    <w:p w:rsidR="00463C39" w:rsidRDefault="00463C39">
      <w:pPr>
        <w:pStyle w:val="Textoindependiente"/>
        <w:spacing w:before="11"/>
        <w:rPr>
          <w:b/>
          <w:i/>
          <w:sz w:val="19"/>
        </w:rPr>
      </w:pPr>
    </w:p>
    <w:p w:rsidR="00463C39" w:rsidRDefault="007A16D1">
      <w:pPr>
        <w:pStyle w:val="Textoindependiente"/>
        <w:ind w:left="182" w:right="525"/>
        <w:jc w:val="both"/>
      </w:pPr>
      <w:r>
        <w:t>“6. solicitamos lo(s) nombres y puestos de las persona (s) que autorizo el comunicado de seguridad emitido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18/08/2020.”</w:t>
      </w:r>
    </w:p>
    <w:p w:rsidR="00463C39" w:rsidRDefault="00463C39">
      <w:pPr>
        <w:pStyle w:val="Textoindependiente"/>
        <w:spacing w:before="12"/>
        <w:rPr>
          <w:sz w:val="19"/>
        </w:rPr>
      </w:pPr>
    </w:p>
    <w:p w:rsidR="00463C39" w:rsidRDefault="007A16D1">
      <w:pPr>
        <w:ind w:left="182" w:right="527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Todas las comunicaciones publicadas en el sitio web del Centro Nacional de </w:t>
      </w:r>
      <w:proofErr w:type="spellStart"/>
      <w:r>
        <w:rPr>
          <w:b/>
          <w:i/>
          <w:sz w:val="20"/>
        </w:rPr>
        <w:t>Farmacovigilancia</w:t>
      </w:r>
      <w:proofErr w:type="spellEnd"/>
      <w:r>
        <w:rPr>
          <w:b/>
          <w:i/>
          <w:sz w:val="20"/>
        </w:rPr>
        <w:t>, compete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coordinación en funciones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centro.</w:t>
      </w:r>
    </w:p>
    <w:p w:rsidR="00463C39" w:rsidRDefault="00463C39">
      <w:pPr>
        <w:pStyle w:val="Textoindependiente"/>
        <w:rPr>
          <w:b/>
          <w:i/>
        </w:rPr>
      </w:pPr>
    </w:p>
    <w:p w:rsidR="00463C39" w:rsidRDefault="007A16D1">
      <w:pPr>
        <w:pStyle w:val="Textoindependiente"/>
        <w:ind w:left="182" w:right="520"/>
        <w:jc w:val="both"/>
      </w:pPr>
      <w:r>
        <w:t>“7. solicitamos el origen, información y estado técnico de los 15 termómetros que se usaron en las pruebas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Laboratorio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Médicos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DNM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termómetros infrarrojo</w:t>
      </w:r>
      <w:r>
        <w:rPr>
          <w:spacing w:val="1"/>
          <w:w w:val="95"/>
        </w:rPr>
        <w:t xml:space="preserve"> </w:t>
      </w:r>
      <w:r>
        <w:rPr>
          <w:w w:val="95"/>
        </w:rPr>
        <w:t>marca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Globalseagull</w:t>
      </w:r>
      <w:proofErr w:type="spellEnd"/>
      <w:r>
        <w:rPr>
          <w:spacing w:val="40"/>
        </w:rPr>
        <w:t xml:space="preserve"> </w:t>
      </w:r>
      <w:r>
        <w:rPr>
          <w:w w:val="95"/>
        </w:rPr>
        <w:t>modelo HOT2020 con el</w:t>
      </w:r>
      <w:r>
        <w:rPr>
          <w:spacing w:val="41"/>
        </w:rPr>
        <w:t xml:space="preserve"> </w:t>
      </w:r>
      <w:r>
        <w:rPr>
          <w:w w:val="95"/>
        </w:rPr>
        <w:t>cual se basó para</w:t>
      </w:r>
      <w:r>
        <w:rPr>
          <w:spacing w:val="41"/>
        </w:rPr>
        <w:t xml:space="preserve"> </w:t>
      </w:r>
      <w:r>
        <w:rPr>
          <w:w w:val="95"/>
        </w:rPr>
        <w:t>elaborar el comunicado</w:t>
      </w:r>
      <w:r>
        <w:rPr>
          <w:spacing w:val="1"/>
          <w:w w:val="9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emitido el</w:t>
      </w:r>
      <w:r>
        <w:rPr>
          <w:spacing w:val="-1"/>
        </w:rPr>
        <w:t xml:space="preserve"> </w:t>
      </w:r>
      <w:r>
        <w:t>18/08/2020.”</w:t>
      </w:r>
    </w:p>
    <w:p w:rsidR="00463C39" w:rsidRDefault="00463C39">
      <w:pPr>
        <w:pStyle w:val="Textoindependiente"/>
        <w:spacing w:before="1"/>
      </w:pPr>
    </w:p>
    <w:p w:rsidR="00463C39" w:rsidRDefault="007A16D1">
      <w:pPr>
        <w:ind w:left="182" w:right="520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Las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muestras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recibidas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Laboratorio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Análisis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Dispositivos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médicos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fueron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remitidas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Unidad</w:t>
      </w:r>
      <w:r>
        <w:rPr>
          <w:b/>
          <w:i/>
          <w:spacing w:val="-43"/>
          <w:sz w:val="20"/>
        </w:rPr>
        <w:t xml:space="preserve"> </w:t>
      </w:r>
      <w:r>
        <w:rPr>
          <w:b/>
          <w:i/>
          <w:sz w:val="20"/>
        </w:rPr>
        <w:t xml:space="preserve">de Inspección, Fiscalización y Buenas Prácticas a solicitud del Centro Nacional de </w:t>
      </w:r>
      <w:proofErr w:type="spellStart"/>
      <w:r>
        <w:rPr>
          <w:b/>
          <w:i/>
          <w:sz w:val="20"/>
        </w:rPr>
        <w:t>Farmacovigilancia</w:t>
      </w:r>
      <w:proofErr w:type="spellEnd"/>
      <w:r>
        <w:rPr>
          <w:b/>
          <w:i/>
          <w:sz w:val="20"/>
        </w:rPr>
        <w:t xml:space="preserve"> y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Tecnovigilancia</w:t>
      </w:r>
      <w:proofErr w:type="spellEnd"/>
      <w:r>
        <w:rPr>
          <w:b/>
          <w:i/>
          <w:sz w:val="20"/>
        </w:rPr>
        <w:t>.</w:t>
      </w:r>
    </w:p>
    <w:p w:rsidR="00463C39" w:rsidRDefault="00463C39">
      <w:pPr>
        <w:jc w:val="both"/>
        <w:rPr>
          <w:sz w:val="20"/>
        </w:rPr>
        <w:sectPr w:rsidR="00463C39">
          <w:pgSz w:w="12240" w:h="15840"/>
          <w:pgMar w:top="280" w:right="1180" w:bottom="0" w:left="1520" w:header="720" w:footer="720" w:gutter="0"/>
          <w:cols w:space="720"/>
        </w:sectPr>
      </w:pPr>
    </w:p>
    <w:p w:rsidR="00463C39" w:rsidRDefault="00463C39">
      <w:pPr>
        <w:pStyle w:val="Textoindependiente"/>
        <w:rPr>
          <w:b/>
          <w:i/>
        </w:rPr>
      </w:pPr>
    </w:p>
    <w:p w:rsidR="00463C39" w:rsidRDefault="00463C39">
      <w:pPr>
        <w:pStyle w:val="Textoindependiente"/>
        <w:spacing w:before="5"/>
        <w:rPr>
          <w:b/>
          <w:i/>
          <w:sz w:val="26"/>
        </w:rPr>
      </w:pPr>
    </w:p>
    <w:p w:rsidR="00463C39" w:rsidRDefault="007A16D1">
      <w:pPr>
        <w:spacing w:before="59"/>
        <w:ind w:left="182"/>
        <w:jc w:val="both"/>
        <w:rPr>
          <w:b/>
          <w:i/>
          <w:sz w:val="20"/>
        </w:rPr>
      </w:pPr>
      <w:r>
        <w:rPr>
          <w:b/>
          <w:i/>
          <w:sz w:val="20"/>
        </w:rPr>
        <w:t>Las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muestras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analizadas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encuentran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custodia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Laboratorio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Control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Calidad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esta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Dirección”</w:t>
      </w:r>
    </w:p>
    <w:p w:rsidR="00463C39" w:rsidRDefault="00463C39">
      <w:pPr>
        <w:pStyle w:val="Textoindependiente"/>
        <w:rPr>
          <w:b/>
          <w:i/>
        </w:rPr>
      </w:pPr>
    </w:p>
    <w:p w:rsidR="00463C39" w:rsidRDefault="00463C39">
      <w:pPr>
        <w:pStyle w:val="Textoindependiente"/>
        <w:rPr>
          <w:b/>
          <w:i/>
        </w:rPr>
      </w:pPr>
    </w:p>
    <w:p w:rsidR="00463C39" w:rsidRDefault="00463C39">
      <w:pPr>
        <w:pStyle w:val="Textoindependiente"/>
        <w:rPr>
          <w:b/>
          <w:i/>
        </w:rPr>
      </w:pPr>
    </w:p>
    <w:p w:rsidR="00463C39" w:rsidRDefault="00463C39">
      <w:pPr>
        <w:pStyle w:val="Textoindependiente"/>
        <w:rPr>
          <w:b/>
          <w:i/>
        </w:rPr>
      </w:pPr>
    </w:p>
    <w:p w:rsidR="00463C39" w:rsidRDefault="007A16D1">
      <w:pPr>
        <w:pStyle w:val="Ttulo1"/>
        <w:numPr>
          <w:ilvl w:val="0"/>
          <w:numId w:val="4"/>
        </w:numPr>
        <w:tabs>
          <w:tab w:val="left" w:pos="1612"/>
          <w:tab w:val="left" w:pos="1613"/>
        </w:tabs>
        <w:spacing w:before="147"/>
        <w:ind w:hanging="721"/>
      </w:pPr>
      <w:r>
        <w:t>RESOLUCIÓN:</w:t>
      </w:r>
    </w:p>
    <w:p w:rsidR="00463C39" w:rsidRDefault="00463C39">
      <w:pPr>
        <w:pStyle w:val="Textoindependiente"/>
        <w:rPr>
          <w:b/>
          <w:sz w:val="26"/>
        </w:rPr>
      </w:pPr>
    </w:p>
    <w:p w:rsidR="00463C39" w:rsidRDefault="007A16D1">
      <w:pPr>
        <w:pStyle w:val="Textoindependiente"/>
        <w:spacing w:before="1" w:line="276" w:lineRule="auto"/>
        <w:ind w:left="182" w:right="515"/>
        <w:jc w:val="both"/>
      </w:pPr>
      <w:r>
        <w:t>Por lo antes acotado y con base a las facultades legales previamente señaladas, el acceso a la información en</w:t>
      </w:r>
      <w:r>
        <w:rPr>
          <w:spacing w:val="-43"/>
        </w:rPr>
        <w:t xml:space="preserve"> </w:t>
      </w:r>
      <w:r>
        <w:t>poder de las instituciones públicas es un derecho reconocido en el ordenamiento jurídico nacional, lo que</w:t>
      </w:r>
      <w:r>
        <w:rPr>
          <w:spacing w:val="1"/>
        </w:rPr>
        <w:t xml:space="preserve"> </w:t>
      </w:r>
      <w:r>
        <w:t>supone el directo cumplimiento al principio de máxima publicidad establecido en el artículo 4 de la ley de</w:t>
      </w:r>
      <w:r>
        <w:rPr>
          <w:spacing w:val="1"/>
        </w:rPr>
        <w:t xml:space="preserve"> </w:t>
      </w:r>
      <w:r>
        <w:t>acceso a la información pública por el cual, la información en poder de los entes obligados es pública y su</w:t>
      </w:r>
      <w:r>
        <w:rPr>
          <w:spacing w:val="1"/>
        </w:rPr>
        <w:t xml:space="preserve"> </w:t>
      </w:r>
      <w:r>
        <w:t>difusión es</w:t>
      </w:r>
      <w:r>
        <w:rPr>
          <w:spacing w:val="-2"/>
        </w:rPr>
        <w:t xml:space="preserve"> </w:t>
      </w:r>
      <w:r>
        <w:t>irrestricta,</w:t>
      </w:r>
      <w:r>
        <w:rPr>
          <w:spacing w:val="-1"/>
        </w:rPr>
        <w:t xml:space="preserve"> </w:t>
      </w:r>
      <w:r>
        <w:t>salvo las</w:t>
      </w:r>
      <w:r>
        <w:rPr>
          <w:spacing w:val="-2"/>
        </w:rPr>
        <w:t xml:space="preserve"> </w:t>
      </w:r>
      <w:r>
        <w:t>excepciones</w:t>
      </w:r>
      <w:r>
        <w:rPr>
          <w:spacing w:val="-3"/>
        </w:rPr>
        <w:t xml:space="preserve"> </w:t>
      </w:r>
      <w:r>
        <w:t>expresamente</w:t>
      </w:r>
      <w:r>
        <w:rPr>
          <w:spacing w:val="2"/>
        </w:rPr>
        <w:t xml:space="preserve"> </w:t>
      </w:r>
      <w:r>
        <w:t>establecidas</w:t>
      </w:r>
      <w:r>
        <w:rPr>
          <w:spacing w:val="-3"/>
        </w:rPr>
        <w:t xml:space="preserve"> </w:t>
      </w:r>
      <w:r>
        <w:t>en la ley.</w:t>
      </w:r>
    </w:p>
    <w:p w:rsidR="00463C39" w:rsidRDefault="00463C39">
      <w:pPr>
        <w:pStyle w:val="Textoindependiente"/>
        <w:spacing w:before="10"/>
        <w:rPr>
          <w:sz w:val="22"/>
        </w:rPr>
      </w:pPr>
    </w:p>
    <w:p w:rsidR="00463C39" w:rsidRDefault="007A16D1">
      <w:pPr>
        <w:pStyle w:val="Textoindependiente"/>
        <w:spacing w:line="276" w:lineRule="auto"/>
        <w:ind w:left="182" w:right="519"/>
        <w:jc w:val="both"/>
        <w:rPr>
          <w:b/>
        </w:rPr>
      </w:pPr>
      <w:r>
        <w:rPr>
          <w:b/>
        </w:rPr>
        <w:t xml:space="preserve">POR TANTO: </w:t>
      </w:r>
      <w:r>
        <w:t>En razón de lo antes expuesto y con base a lo estipulado en el artículo 18 de la Constitución de</w:t>
      </w:r>
      <w:r>
        <w:rPr>
          <w:spacing w:val="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República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Salvador,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6"/>
        </w:rPr>
        <w:t xml:space="preserve"> </w:t>
      </w:r>
      <w:r>
        <w:t>50,</w:t>
      </w:r>
      <w:r>
        <w:rPr>
          <w:spacing w:val="-4"/>
        </w:rPr>
        <w:t xml:space="preserve"> </w:t>
      </w:r>
      <w:r>
        <w:t>66,</w:t>
      </w:r>
      <w:r>
        <w:rPr>
          <w:spacing w:val="-6"/>
        </w:rPr>
        <w:t xml:space="preserve"> </w:t>
      </w:r>
      <w:r>
        <w:t>74</w:t>
      </w:r>
      <w:r>
        <w:rPr>
          <w:spacing w:val="-7"/>
        </w:rPr>
        <w:t xml:space="preserve"> </w:t>
      </w:r>
      <w:r>
        <w:t>letra</w:t>
      </w:r>
      <w:r>
        <w:rPr>
          <w:spacing w:val="-6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43"/>
        </w:rPr>
        <w:t xml:space="preserve"> </w:t>
      </w:r>
      <w:r>
        <w:t>Pública, relacionado con los artículos 55 y 56 de su Reglamento, y demás normativa antes relacionada, esta</w:t>
      </w:r>
      <w:r>
        <w:rPr>
          <w:spacing w:val="1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rPr>
          <w:b/>
        </w:rPr>
        <w:t>RESUELVE:</w:t>
      </w:r>
    </w:p>
    <w:p w:rsidR="00463C39" w:rsidRDefault="00463C39">
      <w:pPr>
        <w:pStyle w:val="Textoindependiente"/>
        <w:rPr>
          <w:b/>
          <w:sz w:val="23"/>
        </w:rPr>
      </w:pPr>
    </w:p>
    <w:p w:rsidR="00463C39" w:rsidRDefault="007A16D1">
      <w:pPr>
        <w:pStyle w:val="Prrafodelista"/>
        <w:numPr>
          <w:ilvl w:val="0"/>
          <w:numId w:val="1"/>
        </w:numPr>
        <w:tabs>
          <w:tab w:val="left" w:pos="609"/>
          <w:tab w:val="left" w:pos="610"/>
        </w:tabs>
        <w:ind w:hanging="388"/>
        <w:jc w:val="left"/>
        <w:rPr>
          <w:sz w:val="20"/>
        </w:rPr>
      </w:pPr>
      <w:r>
        <w:rPr>
          <w:b/>
          <w:sz w:val="20"/>
        </w:rPr>
        <w:t>CONCÉDASE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acceso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4"/>
          <w:sz w:val="20"/>
        </w:rPr>
        <w:t xml:space="preserve"> </w:t>
      </w:r>
      <w:r>
        <w:rPr>
          <w:sz w:val="20"/>
        </w:rPr>
        <w:t>solicitada</w:t>
      </w:r>
    </w:p>
    <w:p w:rsidR="00463C39" w:rsidRDefault="00463C39">
      <w:pPr>
        <w:pStyle w:val="Textoindependiente"/>
        <w:spacing w:before="1"/>
      </w:pPr>
    </w:p>
    <w:p w:rsidR="00463C39" w:rsidRDefault="007A16D1">
      <w:pPr>
        <w:pStyle w:val="Prrafodelista"/>
        <w:numPr>
          <w:ilvl w:val="0"/>
          <w:numId w:val="1"/>
        </w:numPr>
        <w:tabs>
          <w:tab w:val="left" w:pos="609"/>
          <w:tab w:val="left" w:pos="610"/>
        </w:tabs>
        <w:spacing w:before="1"/>
        <w:ind w:right="522" w:hanging="437"/>
        <w:jc w:val="left"/>
        <w:rPr>
          <w:sz w:val="20"/>
        </w:rPr>
      </w:pPr>
      <w:r>
        <w:rPr>
          <w:b/>
          <w:sz w:val="20"/>
        </w:rPr>
        <w:t>ENTRÉGUESE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3"/>
          <w:sz w:val="20"/>
        </w:rPr>
        <w:t xml:space="preserve"> </w:t>
      </w:r>
      <w:r>
        <w:rPr>
          <w:sz w:val="20"/>
        </w:rPr>
        <w:t>solicitada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4"/>
          <w:sz w:val="20"/>
        </w:rPr>
        <w:t xml:space="preserve"> </w:t>
      </w:r>
      <w:r>
        <w:rPr>
          <w:sz w:val="20"/>
        </w:rPr>
        <w:t>esta</w:t>
      </w:r>
      <w:r>
        <w:rPr>
          <w:spacing w:val="-3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correo</w:t>
      </w:r>
      <w:r>
        <w:rPr>
          <w:spacing w:val="-3"/>
          <w:sz w:val="20"/>
        </w:rPr>
        <w:t xml:space="preserve"> </w:t>
      </w:r>
      <w:r>
        <w:rPr>
          <w:sz w:val="20"/>
        </w:rPr>
        <w:t>electrónico,</w:t>
      </w:r>
      <w:r>
        <w:rPr>
          <w:spacing w:val="-3"/>
          <w:sz w:val="20"/>
        </w:rPr>
        <w:t xml:space="preserve"> </w:t>
      </w:r>
      <w:r>
        <w:rPr>
          <w:sz w:val="20"/>
        </w:rPr>
        <w:t>éste</w:t>
      </w:r>
      <w:r>
        <w:rPr>
          <w:spacing w:val="-4"/>
          <w:sz w:val="20"/>
        </w:rPr>
        <w:t xml:space="preserve"> </w:t>
      </w:r>
      <w:r>
        <w:rPr>
          <w:sz w:val="20"/>
        </w:rPr>
        <w:t>es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medio</w:t>
      </w:r>
      <w:r>
        <w:rPr>
          <w:spacing w:val="-42"/>
          <w:sz w:val="20"/>
        </w:rPr>
        <w:t xml:space="preserve"> </w:t>
      </w:r>
      <w:r>
        <w:rPr>
          <w:sz w:val="20"/>
        </w:rPr>
        <w:t>señalado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formato de</w:t>
      </w:r>
      <w:r>
        <w:rPr>
          <w:spacing w:val="2"/>
          <w:sz w:val="20"/>
        </w:rPr>
        <w:t xml:space="preserve"> </w:t>
      </w:r>
      <w:r>
        <w:rPr>
          <w:sz w:val="20"/>
        </w:rPr>
        <w:t>solicitud</w:t>
      </w:r>
    </w:p>
    <w:p w:rsidR="00463C39" w:rsidRDefault="00463C39">
      <w:pPr>
        <w:pStyle w:val="Textoindependiente"/>
        <w:spacing w:before="12"/>
        <w:rPr>
          <w:sz w:val="19"/>
        </w:rPr>
      </w:pPr>
    </w:p>
    <w:p w:rsidR="00463C39" w:rsidRDefault="007A16D1">
      <w:pPr>
        <w:pStyle w:val="Prrafodelista"/>
        <w:numPr>
          <w:ilvl w:val="0"/>
          <w:numId w:val="1"/>
        </w:numPr>
        <w:tabs>
          <w:tab w:val="left" w:pos="609"/>
          <w:tab w:val="left" w:pos="610"/>
        </w:tabs>
        <w:ind w:right="519" w:hanging="488"/>
        <w:jc w:val="left"/>
        <w:rPr>
          <w:sz w:val="20"/>
        </w:rPr>
      </w:pPr>
      <w:r>
        <w:rPr>
          <w:b/>
          <w:sz w:val="20"/>
        </w:rPr>
        <w:t>NOTIFÍQUESE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presente</w:t>
      </w:r>
      <w:r>
        <w:rPr>
          <w:spacing w:val="-1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sz w:val="20"/>
        </w:rPr>
        <w:t>correo</w:t>
      </w:r>
      <w:r>
        <w:rPr>
          <w:spacing w:val="-8"/>
          <w:sz w:val="20"/>
        </w:rPr>
        <w:t xml:space="preserve"> </w:t>
      </w:r>
      <w:r>
        <w:rPr>
          <w:sz w:val="20"/>
        </w:rPr>
        <w:t>electrónico</w:t>
      </w:r>
      <w:r>
        <w:rPr>
          <w:spacing w:val="-5"/>
          <w:sz w:val="20"/>
        </w:rPr>
        <w:t xml:space="preserve"> </w:t>
      </w:r>
      <w:r>
        <w:rPr>
          <w:sz w:val="20"/>
        </w:rPr>
        <w:t>señalado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déjese</w:t>
      </w:r>
      <w:r>
        <w:rPr>
          <w:spacing w:val="-9"/>
          <w:sz w:val="20"/>
        </w:rPr>
        <w:t xml:space="preserve"> </w:t>
      </w:r>
      <w:r>
        <w:rPr>
          <w:sz w:val="20"/>
        </w:rPr>
        <w:t>constancia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expediente</w:t>
      </w:r>
      <w:r>
        <w:rPr>
          <w:spacing w:val="-43"/>
          <w:sz w:val="20"/>
        </w:rPr>
        <w:t xml:space="preserve"> </w:t>
      </w:r>
      <w:r>
        <w:rPr>
          <w:sz w:val="20"/>
        </w:rPr>
        <w:t>respectivo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notificación.</w:t>
      </w:r>
    </w:p>
    <w:p w:rsidR="00463C39" w:rsidRDefault="00463C39">
      <w:pPr>
        <w:pStyle w:val="Textoindependiente"/>
        <w:spacing w:before="11"/>
        <w:rPr>
          <w:sz w:val="19"/>
        </w:rPr>
      </w:pPr>
    </w:p>
    <w:p w:rsidR="00463C39" w:rsidRDefault="007A16D1">
      <w:pPr>
        <w:pStyle w:val="Prrafodelista"/>
        <w:numPr>
          <w:ilvl w:val="0"/>
          <w:numId w:val="1"/>
        </w:numPr>
        <w:tabs>
          <w:tab w:val="left" w:pos="609"/>
          <w:tab w:val="left" w:pos="610"/>
        </w:tabs>
        <w:spacing w:before="1" w:after="5"/>
        <w:ind w:hanging="500"/>
        <w:jc w:val="left"/>
        <w:rPr>
          <w:sz w:val="20"/>
        </w:rPr>
      </w:pPr>
      <w:r>
        <w:rPr>
          <w:b/>
          <w:sz w:val="20"/>
        </w:rPr>
        <w:t>ARCHÍVESE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5"/>
          <w:sz w:val="20"/>
        </w:rPr>
        <w:t xml:space="preserve"> </w:t>
      </w:r>
      <w:r>
        <w:rPr>
          <w:sz w:val="20"/>
        </w:rPr>
        <w:t>expediente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administrativo</w:t>
      </w:r>
    </w:p>
    <w:p w:rsidR="00463C39" w:rsidRDefault="00463C39">
      <w:pPr>
        <w:pStyle w:val="Textoindependiente"/>
        <w:ind w:left="2740"/>
      </w:pPr>
      <w:bookmarkStart w:id="0" w:name="_GoBack"/>
      <w:bookmarkEnd w:id="0"/>
    </w:p>
    <w:sectPr w:rsidR="00463C39">
      <w:pgSz w:w="12240" w:h="15840"/>
      <w:pgMar w:top="1500" w:right="11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53EB9"/>
    <w:multiLevelType w:val="hybridMultilevel"/>
    <w:tmpl w:val="07989622"/>
    <w:lvl w:ilvl="0" w:tplc="3B245BBC">
      <w:start w:val="2"/>
      <w:numFmt w:val="decimal"/>
      <w:lvlText w:val="%1."/>
      <w:lvlJc w:val="left"/>
      <w:pPr>
        <w:ind w:left="182" w:hanging="190"/>
        <w:jc w:val="left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es-ES" w:eastAsia="en-US" w:bidi="ar-SA"/>
      </w:rPr>
    </w:lvl>
    <w:lvl w:ilvl="1" w:tplc="BE3A5DE6">
      <w:start w:val="1"/>
      <w:numFmt w:val="lowerLetter"/>
      <w:lvlText w:val="%2)"/>
      <w:lvlJc w:val="left"/>
      <w:pPr>
        <w:ind w:left="890" w:hanging="425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1"/>
        <w:szCs w:val="21"/>
        <w:lang w:val="es-ES" w:eastAsia="en-US" w:bidi="ar-SA"/>
      </w:rPr>
    </w:lvl>
    <w:lvl w:ilvl="2" w:tplc="9E164ED8">
      <w:numFmt w:val="bullet"/>
      <w:lvlText w:val="•"/>
      <w:lvlJc w:val="left"/>
      <w:pPr>
        <w:ind w:left="1860" w:hanging="425"/>
      </w:pPr>
      <w:rPr>
        <w:rFonts w:hint="default"/>
        <w:lang w:val="es-ES" w:eastAsia="en-US" w:bidi="ar-SA"/>
      </w:rPr>
    </w:lvl>
    <w:lvl w:ilvl="3" w:tplc="2A18422E">
      <w:numFmt w:val="bullet"/>
      <w:lvlText w:val="•"/>
      <w:lvlJc w:val="left"/>
      <w:pPr>
        <w:ind w:left="2820" w:hanging="425"/>
      </w:pPr>
      <w:rPr>
        <w:rFonts w:hint="default"/>
        <w:lang w:val="es-ES" w:eastAsia="en-US" w:bidi="ar-SA"/>
      </w:rPr>
    </w:lvl>
    <w:lvl w:ilvl="4" w:tplc="52EA546A">
      <w:numFmt w:val="bullet"/>
      <w:lvlText w:val="•"/>
      <w:lvlJc w:val="left"/>
      <w:pPr>
        <w:ind w:left="3780" w:hanging="425"/>
      </w:pPr>
      <w:rPr>
        <w:rFonts w:hint="default"/>
        <w:lang w:val="es-ES" w:eastAsia="en-US" w:bidi="ar-SA"/>
      </w:rPr>
    </w:lvl>
    <w:lvl w:ilvl="5" w:tplc="FF5617CE">
      <w:numFmt w:val="bullet"/>
      <w:lvlText w:val="•"/>
      <w:lvlJc w:val="left"/>
      <w:pPr>
        <w:ind w:left="4740" w:hanging="425"/>
      </w:pPr>
      <w:rPr>
        <w:rFonts w:hint="default"/>
        <w:lang w:val="es-ES" w:eastAsia="en-US" w:bidi="ar-SA"/>
      </w:rPr>
    </w:lvl>
    <w:lvl w:ilvl="6" w:tplc="BEC2CA4C">
      <w:numFmt w:val="bullet"/>
      <w:lvlText w:val="•"/>
      <w:lvlJc w:val="left"/>
      <w:pPr>
        <w:ind w:left="5700" w:hanging="425"/>
      </w:pPr>
      <w:rPr>
        <w:rFonts w:hint="default"/>
        <w:lang w:val="es-ES" w:eastAsia="en-US" w:bidi="ar-SA"/>
      </w:rPr>
    </w:lvl>
    <w:lvl w:ilvl="7" w:tplc="82F440B2">
      <w:numFmt w:val="bullet"/>
      <w:lvlText w:val="•"/>
      <w:lvlJc w:val="left"/>
      <w:pPr>
        <w:ind w:left="6660" w:hanging="425"/>
      </w:pPr>
      <w:rPr>
        <w:rFonts w:hint="default"/>
        <w:lang w:val="es-ES" w:eastAsia="en-US" w:bidi="ar-SA"/>
      </w:rPr>
    </w:lvl>
    <w:lvl w:ilvl="8" w:tplc="59F0E21A">
      <w:numFmt w:val="bullet"/>
      <w:lvlText w:val="•"/>
      <w:lvlJc w:val="left"/>
      <w:pPr>
        <w:ind w:left="7620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537C0084"/>
    <w:multiLevelType w:val="hybridMultilevel"/>
    <w:tmpl w:val="EC5636F2"/>
    <w:lvl w:ilvl="0" w:tplc="42EA8110">
      <w:start w:val="1"/>
      <w:numFmt w:val="upperRoman"/>
      <w:lvlText w:val="%1."/>
      <w:lvlJc w:val="left"/>
      <w:pPr>
        <w:ind w:left="1612" w:hanging="72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464A334">
      <w:numFmt w:val="bullet"/>
      <w:lvlText w:val="•"/>
      <w:lvlJc w:val="left"/>
      <w:pPr>
        <w:ind w:left="2412" w:hanging="720"/>
      </w:pPr>
      <w:rPr>
        <w:rFonts w:hint="default"/>
        <w:lang w:val="es-ES" w:eastAsia="en-US" w:bidi="ar-SA"/>
      </w:rPr>
    </w:lvl>
    <w:lvl w:ilvl="2" w:tplc="A3C42FB6">
      <w:numFmt w:val="bullet"/>
      <w:lvlText w:val="•"/>
      <w:lvlJc w:val="left"/>
      <w:pPr>
        <w:ind w:left="3204" w:hanging="720"/>
      </w:pPr>
      <w:rPr>
        <w:rFonts w:hint="default"/>
        <w:lang w:val="es-ES" w:eastAsia="en-US" w:bidi="ar-SA"/>
      </w:rPr>
    </w:lvl>
    <w:lvl w:ilvl="3" w:tplc="DD8E4620">
      <w:numFmt w:val="bullet"/>
      <w:lvlText w:val="•"/>
      <w:lvlJc w:val="left"/>
      <w:pPr>
        <w:ind w:left="3996" w:hanging="720"/>
      </w:pPr>
      <w:rPr>
        <w:rFonts w:hint="default"/>
        <w:lang w:val="es-ES" w:eastAsia="en-US" w:bidi="ar-SA"/>
      </w:rPr>
    </w:lvl>
    <w:lvl w:ilvl="4" w:tplc="A4BC4B94">
      <w:numFmt w:val="bullet"/>
      <w:lvlText w:val="•"/>
      <w:lvlJc w:val="left"/>
      <w:pPr>
        <w:ind w:left="4788" w:hanging="720"/>
      </w:pPr>
      <w:rPr>
        <w:rFonts w:hint="default"/>
        <w:lang w:val="es-ES" w:eastAsia="en-US" w:bidi="ar-SA"/>
      </w:rPr>
    </w:lvl>
    <w:lvl w:ilvl="5" w:tplc="E1A63706">
      <w:numFmt w:val="bullet"/>
      <w:lvlText w:val="•"/>
      <w:lvlJc w:val="left"/>
      <w:pPr>
        <w:ind w:left="5580" w:hanging="720"/>
      </w:pPr>
      <w:rPr>
        <w:rFonts w:hint="default"/>
        <w:lang w:val="es-ES" w:eastAsia="en-US" w:bidi="ar-SA"/>
      </w:rPr>
    </w:lvl>
    <w:lvl w:ilvl="6" w:tplc="65CCCA2A">
      <w:numFmt w:val="bullet"/>
      <w:lvlText w:val="•"/>
      <w:lvlJc w:val="left"/>
      <w:pPr>
        <w:ind w:left="6372" w:hanging="720"/>
      </w:pPr>
      <w:rPr>
        <w:rFonts w:hint="default"/>
        <w:lang w:val="es-ES" w:eastAsia="en-US" w:bidi="ar-SA"/>
      </w:rPr>
    </w:lvl>
    <w:lvl w:ilvl="7" w:tplc="330CE41C">
      <w:numFmt w:val="bullet"/>
      <w:lvlText w:val="•"/>
      <w:lvlJc w:val="left"/>
      <w:pPr>
        <w:ind w:left="7164" w:hanging="720"/>
      </w:pPr>
      <w:rPr>
        <w:rFonts w:hint="default"/>
        <w:lang w:val="es-ES" w:eastAsia="en-US" w:bidi="ar-SA"/>
      </w:rPr>
    </w:lvl>
    <w:lvl w:ilvl="8" w:tplc="BC7EA75E">
      <w:numFmt w:val="bullet"/>
      <w:lvlText w:val="•"/>
      <w:lvlJc w:val="left"/>
      <w:pPr>
        <w:ind w:left="7956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74BE64FC"/>
    <w:multiLevelType w:val="hybridMultilevel"/>
    <w:tmpl w:val="A9FCA570"/>
    <w:lvl w:ilvl="0" w:tplc="469AE192">
      <w:start w:val="1"/>
      <w:numFmt w:val="decimal"/>
      <w:lvlText w:val="%1."/>
      <w:lvlJc w:val="left"/>
      <w:pPr>
        <w:ind w:left="902" w:hanging="36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542800F8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9F9C8F24">
      <w:numFmt w:val="bullet"/>
      <w:lvlText w:val="•"/>
      <w:lvlJc w:val="left"/>
      <w:pPr>
        <w:ind w:left="2628" w:hanging="360"/>
      </w:pPr>
      <w:rPr>
        <w:rFonts w:hint="default"/>
        <w:lang w:val="es-ES" w:eastAsia="en-US" w:bidi="ar-SA"/>
      </w:rPr>
    </w:lvl>
    <w:lvl w:ilvl="3" w:tplc="BEC2C4C6">
      <w:numFmt w:val="bullet"/>
      <w:lvlText w:val="•"/>
      <w:lvlJc w:val="left"/>
      <w:pPr>
        <w:ind w:left="3492" w:hanging="360"/>
      </w:pPr>
      <w:rPr>
        <w:rFonts w:hint="default"/>
        <w:lang w:val="es-ES" w:eastAsia="en-US" w:bidi="ar-SA"/>
      </w:rPr>
    </w:lvl>
    <w:lvl w:ilvl="4" w:tplc="866C5692">
      <w:numFmt w:val="bullet"/>
      <w:lvlText w:val="•"/>
      <w:lvlJc w:val="left"/>
      <w:pPr>
        <w:ind w:left="4356" w:hanging="360"/>
      </w:pPr>
      <w:rPr>
        <w:rFonts w:hint="default"/>
        <w:lang w:val="es-ES" w:eastAsia="en-US" w:bidi="ar-SA"/>
      </w:rPr>
    </w:lvl>
    <w:lvl w:ilvl="5" w:tplc="76424AB6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6" w:tplc="85545794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49C68538">
      <w:numFmt w:val="bullet"/>
      <w:lvlText w:val="•"/>
      <w:lvlJc w:val="left"/>
      <w:pPr>
        <w:ind w:left="6948" w:hanging="360"/>
      </w:pPr>
      <w:rPr>
        <w:rFonts w:hint="default"/>
        <w:lang w:val="es-ES" w:eastAsia="en-US" w:bidi="ar-SA"/>
      </w:rPr>
    </w:lvl>
    <w:lvl w:ilvl="8" w:tplc="2BF0E29E">
      <w:numFmt w:val="bullet"/>
      <w:lvlText w:val="•"/>
      <w:lvlJc w:val="left"/>
      <w:pPr>
        <w:ind w:left="781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FC3369E"/>
    <w:multiLevelType w:val="hybridMultilevel"/>
    <w:tmpl w:val="0358A37C"/>
    <w:lvl w:ilvl="0" w:tplc="3E8CE99A">
      <w:start w:val="1"/>
      <w:numFmt w:val="upperRoman"/>
      <w:lvlText w:val="%1."/>
      <w:lvlJc w:val="left"/>
      <w:pPr>
        <w:ind w:left="609" w:hanging="387"/>
        <w:jc w:val="righ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46C8FBB0">
      <w:numFmt w:val="bullet"/>
      <w:lvlText w:val="•"/>
      <w:lvlJc w:val="left"/>
      <w:pPr>
        <w:ind w:left="1494" w:hanging="387"/>
      </w:pPr>
      <w:rPr>
        <w:rFonts w:hint="default"/>
        <w:lang w:val="es-ES" w:eastAsia="en-US" w:bidi="ar-SA"/>
      </w:rPr>
    </w:lvl>
    <w:lvl w:ilvl="2" w:tplc="4592808A">
      <w:numFmt w:val="bullet"/>
      <w:lvlText w:val="•"/>
      <w:lvlJc w:val="left"/>
      <w:pPr>
        <w:ind w:left="2388" w:hanging="387"/>
      </w:pPr>
      <w:rPr>
        <w:rFonts w:hint="default"/>
        <w:lang w:val="es-ES" w:eastAsia="en-US" w:bidi="ar-SA"/>
      </w:rPr>
    </w:lvl>
    <w:lvl w:ilvl="3" w:tplc="BE5C74A2">
      <w:numFmt w:val="bullet"/>
      <w:lvlText w:val="•"/>
      <w:lvlJc w:val="left"/>
      <w:pPr>
        <w:ind w:left="3282" w:hanging="387"/>
      </w:pPr>
      <w:rPr>
        <w:rFonts w:hint="default"/>
        <w:lang w:val="es-ES" w:eastAsia="en-US" w:bidi="ar-SA"/>
      </w:rPr>
    </w:lvl>
    <w:lvl w:ilvl="4" w:tplc="F9A85F4E">
      <w:numFmt w:val="bullet"/>
      <w:lvlText w:val="•"/>
      <w:lvlJc w:val="left"/>
      <w:pPr>
        <w:ind w:left="4176" w:hanging="387"/>
      </w:pPr>
      <w:rPr>
        <w:rFonts w:hint="default"/>
        <w:lang w:val="es-ES" w:eastAsia="en-US" w:bidi="ar-SA"/>
      </w:rPr>
    </w:lvl>
    <w:lvl w:ilvl="5" w:tplc="8F82D142">
      <w:numFmt w:val="bullet"/>
      <w:lvlText w:val="•"/>
      <w:lvlJc w:val="left"/>
      <w:pPr>
        <w:ind w:left="5070" w:hanging="387"/>
      </w:pPr>
      <w:rPr>
        <w:rFonts w:hint="default"/>
        <w:lang w:val="es-ES" w:eastAsia="en-US" w:bidi="ar-SA"/>
      </w:rPr>
    </w:lvl>
    <w:lvl w:ilvl="6" w:tplc="6CDE1690">
      <w:numFmt w:val="bullet"/>
      <w:lvlText w:val="•"/>
      <w:lvlJc w:val="left"/>
      <w:pPr>
        <w:ind w:left="5964" w:hanging="387"/>
      </w:pPr>
      <w:rPr>
        <w:rFonts w:hint="default"/>
        <w:lang w:val="es-ES" w:eastAsia="en-US" w:bidi="ar-SA"/>
      </w:rPr>
    </w:lvl>
    <w:lvl w:ilvl="7" w:tplc="FF38BBE6">
      <w:numFmt w:val="bullet"/>
      <w:lvlText w:val="•"/>
      <w:lvlJc w:val="left"/>
      <w:pPr>
        <w:ind w:left="6858" w:hanging="387"/>
      </w:pPr>
      <w:rPr>
        <w:rFonts w:hint="default"/>
        <w:lang w:val="es-ES" w:eastAsia="en-US" w:bidi="ar-SA"/>
      </w:rPr>
    </w:lvl>
    <w:lvl w:ilvl="8" w:tplc="E28A811E">
      <w:numFmt w:val="bullet"/>
      <w:lvlText w:val="•"/>
      <w:lvlJc w:val="left"/>
      <w:pPr>
        <w:ind w:left="7752" w:hanging="387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39"/>
    <w:rsid w:val="00285CCF"/>
    <w:rsid w:val="003F5E0B"/>
    <w:rsid w:val="00463C39"/>
    <w:rsid w:val="007A16D1"/>
    <w:rsid w:val="00A71AD6"/>
    <w:rsid w:val="00A86F50"/>
    <w:rsid w:val="00B66476"/>
    <w:rsid w:val="00DC3A63"/>
    <w:rsid w:val="00F7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2CC14-CA87-4107-B3C6-B67AF191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612" w:hanging="72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1661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Liliana Vasquez Lopez</dc:creator>
  <cp:lastModifiedBy>Call Center</cp:lastModifiedBy>
  <cp:revision>9</cp:revision>
  <dcterms:created xsi:type="dcterms:W3CDTF">2021-05-04T18:18:00Z</dcterms:created>
  <dcterms:modified xsi:type="dcterms:W3CDTF">2021-07-13T16:03:00Z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