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16" w:rsidRPr="009A0935" w:rsidRDefault="005E085D" w:rsidP="00525416">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1990725" cy="7804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80415"/>
                    </a:xfrm>
                    <a:prstGeom prst="rect">
                      <a:avLst/>
                    </a:prstGeom>
                    <a:noFill/>
                  </pic:spPr>
                </pic:pic>
              </a:graphicData>
            </a:graphic>
            <wp14:sizeRelH relativeFrom="page">
              <wp14:pctWidth>0</wp14:pctWidth>
            </wp14:sizeRelH>
            <wp14:sizeRelV relativeFrom="page">
              <wp14:pctHeight>0</wp14:pctHeight>
            </wp14:sizeRelV>
          </wp:anchor>
        </w:drawing>
      </w:r>
      <w:r w:rsidR="00525416" w:rsidRPr="009A0935">
        <w:rPr>
          <w:sz w:val="20"/>
          <w:szCs w:val="20"/>
        </w:rPr>
        <w:t>REFERENCIA: SAIP_ 2021_0</w:t>
      </w:r>
      <w:r w:rsidR="00816DB8">
        <w:rPr>
          <w:sz w:val="20"/>
          <w:szCs w:val="20"/>
        </w:rPr>
        <w:t>11</w:t>
      </w:r>
    </w:p>
    <w:p w:rsidR="00525416" w:rsidRPr="009A0935" w:rsidRDefault="00525416" w:rsidP="00525416">
      <w:pPr>
        <w:pStyle w:val="Sinespaciado"/>
        <w:spacing w:line="276" w:lineRule="auto"/>
        <w:jc w:val="center"/>
        <w:rPr>
          <w:b/>
          <w:sz w:val="20"/>
          <w:szCs w:val="20"/>
        </w:rPr>
      </w:pPr>
    </w:p>
    <w:p w:rsidR="005E085D" w:rsidRDefault="005E085D" w:rsidP="005E085D">
      <w:pPr>
        <w:pStyle w:val="Sinespaciado"/>
        <w:spacing w:line="276" w:lineRule="auto"/>
        <w:jc w:val="both"/>
        <w:rPr>
          <w:b/>
          <w:sz w:val="20"/>
          <w:szCs w:val="20"/>
        </w:rPr>
      </w:pPr>
    </w:p>
    <w:p w:rsidR="005E085D" w:rsidRDefault="005E085D" w:rsidP="005E085D">
      <w:pPr>
        <w:pStyle w:val="Sinespaciado"/>
        <w:spacing w:line="276" w:lineRule="auto"/>
        <w:jc w:val="both"/>
        <w:rPr>
          <w:b/>
          <w:sz w:val="20"/>
          <w:szCs w:val="20"/>
        </w:rPr>
      </w:pPr>
    </w:p>
    <w:p w:rsidR="00525416" w:rsidRPr="009A0935" w:rsidRDefault="00525416" w:rsidP="005E085D">
      <w:pPr>
        <w:pStyle w:val="Sinespaciado"/>
        <w:spacing w:line="276" w:lineRule="auto"/>
        <w:jc w:val="both"/>
        <w:rPr>
          <w:b/>
          <w:sz w:val="20"/>
          <w:szCs w:val="20"/>
        </w:rPr>
      </w:pPr>
      <w:r w:rsidRPr="009A0935">
        <w:rPr>
          <w:b/>
          <w:sz w:val="20"/>
          <w:szCs w:val="20"/>
        </w:rPr>
        <w:t>RESOLUCION FINAL DE SOLICITUD DE ACCESO A LA INFORMACION PÚBLICA</w:t>
      </w:r>
    </w:p>
    <w:p w:rsidR="00525416" w:rsidRPr="009A0935" w:rsidRDefault="00525416" w:rsidP="00525416">
      <w:pPr>
        <w:pStyle w:val="Sinespaciado"/>
        <w:spacing w:line="276" w:lineRule="auto"/>
        <w:jc w:val="center"/>
        <w:rPr>
          <w:b/>
          <w:sz w:val="20"/>
          <w:szCs w:val="20"/>
        </w:rPr>
      </w:pPr>
    </w:p>
    <w:p w:rsidR="00525416" w:rsidRPr="009A0935" w:rsidRDefault="00525416" w:rsidP="00525416">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w:t>
      </w:r>
      <w:r w:rsidRPr="009E4CB2">
        <w:rPr>
          <w:sz w:val="20"/>
          <w:szCs w:val="20"/>
        </w:rPr>
        <w:t xml:space="preserve">a las </w:t>
      </w:r>
      <w:r w:rsidR="00816DB8" w:rsidRPr="009E4CB2">
        <w:rPr>
          <w:sz w:val="20"/>
          <w:szCs w:val="20"/>
        </w:rPr>
        <w:t>once</w:t>
      </w:r>
      <w:r w:rsidRPr="009E4CB2">
        <w:rPr>
          <w:sz w:val="20"/>
          <w:szCs w:val="20"/>
        </w:rPr>
        <w:t xml:space="preserve"> horas y </w:t>
      </w:r>
      <w:r w:rsidR="00816DB8" w:rsidRPr="009E4CB2">
        <w:rPr>
          <w:sz w:val="20"/>
          <w:szCs w:val="20"/>
        </w:rPr>
        <w:t xml:space="preserve">cincuenta </w:t>
      </w:r>
      <w:r w:rsidRPr="009E4CB2">
        <w:rPr>
          <w:sz w:val="20"/>
          <w:szCs w:val="20"/>
        </w:rPr>
        <w:t xml:space="preserve">minutos del día </w:t>
      </w:r>
      <w:r w:rsidR="00816DB8" w:rsidRPr="009E4CB2">
        <w:rPr>
          <w:sz w:val="20"/>
          <w:szCs w:val="20"/>
        </w:rPr>
        <w:t xml:space="preserve">veintiséis </w:t>
      </w:r>
      <w:r w:rsidRPr="009E4CB2">
        <w:rPr>
          <w:sz w:val="20"/>
          <w:szCs w:val="20"/>
        </w:rPr>
        <w:t>de febrero</w:t>
      </w:r>
      <w:r w:rsidRPr="009A0935">
        <w:rPr>
          <w:sz w:val="20"/>
          <w:szCs w:val="20"/>
        </w:rPr>
        <w:t xml:space="preserve"> de dos mil veintiuno.</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816DB8">
        <w:rPr>
          <w:sz w:val="20"/>
          <w:szCs w:val="20"/>
        </w:rPr>
        <w:t>a las quince horas d</w:t>
      </w:r>
      <w:r w:rsidRPr="009A0935">
        <w:rPr>
          <w:sz w:val="20"/>
          <w:szCs w:val="20"/>
        </w:rPr>
        <w:t xml:space="preserve">el día </w:t>
      </w:r>
      <w:r w:rsidR="00816DB8">
        <w:rPr>
          <w:sz w:val="20"/>
          <w:szCs w:val="20"/>
        </w:rPr>
        <w:t xml:space="preserve">veinticuatro </w:t>
      </w:r>
      <w:r w:rsidRPr="009A0935">
        <w:rPr>
          <w:sz w:val="20"/>
          <w:szCs w:val="20"/>
        </w:rPr>
        <w:t xml:space="preserve">del presente </w:t>
      </w:r>
      <w:r>
        <w:rPr>
          <w:sz w:val="20"/>
          <w:szCs w:val="20"/>
        </w:rPr>
        <w:t xml:space="preserve">mes y </w:t>
      </w:r>
      <w:r w:rsidRPr="009A0935">
        <w:rPr>
          <w:sz w:val="20"/>
          <w:szCs w:val="20"/>
        </w:rPr>
        <w:t>año</w:t>
      </w:r>
      <w:r>
        <w:rPr>
          <w:sz w:val="20"/>
          <w:szCs w:val="20"/>
        </w:rPr>
        <w:t>,</w:t>
      </w:r>
      <w:r w:rsidRPr="009A0935">
        <w:rPr>
          <w:sz w:val="20"/>
          <w:szCs w:val="20"/>
        </w:rPr>
        <w:t xml:space="preserve"> presentada por </w:t>
      </w:r>
      <w:r>
        <w:rPr>
          <w:sz w:val="20"/>
          <w:szCs w:val="20"/>
        </w:rPr>
        <w:t xml:space="preserve">Licenciada </w:t>
      </w:r>
      <w:r w:rsidR="00BA24D2" w:rsidRPr="00BA24D2">
        <w:rPr>
          <w:sz w:val="20"/>
          <w:szCs w:val="20"/>
          <w:highlight w:val="black"/>
        </w:rPr>
        <w:t>……………………………………………………</w:t>
      </w:r>
      <w:r>
        <w:rPr>
          <w:sz w:val="20"/>
          <w:szCs w:val="20"/>
        </w:rPr>
        <w:t xml:space="preserve">, </w:t>
      </w:r>
      <w:r w:rsidRPr="009A0935">
        <w:rPr>
          <w:sz w:val="20"/>
          <w:szCs w:val="20"/>
        </w:rPr>
        <w:t xml:space="preserve">con Documento Único de Identidad número </w:t>
      </w:r>
      <w:r w:rsidR="00BA24D2" w:rsidRPr="00BA24D2">
        <w:rPr>
          <w:sz w:val="20"/>
          <w:szCs w:val="20"/>
          <w:highlight w:val="black"/>
        </w:rPr>
        <w:t>…………………………………………………………..</w:t>
      </w:r>
      <w:r w:rsidRPr="009A0935">
        <w:rPr>
          <w:sz w:val="20"/>
          <w:szCs w:val="20"/>
        </w:rPr>
        <w:t>; correspondiente al expediente referencia SAIP_ 2021_0</w:t>
      </w:r>
      <w:r w:rsidR="00816DB8">
        <w:rPr>
          <w:sz w:val="20"/>
          <w:szCs w:val="20"/>
        </w:rPr>
        <w:t>11</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Default="00525416" w:rsidP="00525416">
      <w:pPr>
        <w:pStyle w:val="Sinespaciado"/>
        <w:numPr>
          <w:ilvl w:val="0"/>
          <w:numId w:val="2"/>
        </w:numPr>
        <w:spacing w:line="276" w:lineRule="auto"/>
        <w:rPr>
          <w:b/>
          <w:sz w:val="20"/>
          <w:szCs w:val="20"/>
        </w:rPr>
      </w:pPr>
      <w:r w:rsidRPr="009A0935">
        <w:rPr>
          <w:b/>
          <w:sz w:val="20"/>
          <w:szCs w:val="20"/>
        </w:rPr>
        <w:t xml:space="preserve">SINTESIS DE LA INFORMACIÓN REQUERIDA: </w:t>
      </w:r>
      <w:bookmarkStart w:id="0" w:name="_GoBack"/>
      <w:bookmarkEnd w:id="0"/>
    </w:p>
    <w:p w:rsidR="00525416" w:rsidRPr="009A0935" w:rsidRDefault="00525416" w:rsidP="00525416">
      <w:pPr>
        <w:pStyle w:val="Sinespaciado"/>
        <w:spacing w:line="276" w:lineRule="auto"/>
        <w:ind w:left="1430"/>
        <w:rPr>
          <w:b/>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El ciudadano de generales anteriormente relacionadas requirió, en lo medular, la siguiente información: </w:t>
      </w:r>
    </w:p>
    <w:p w:rsidR="00525416" w:rsidRPr="009A0935" w:rsidRDefault="00525416" w:rsidP="0003400B">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4D3D4F">
        <w:rPr>
          <w:rFonts w:asciiTheme="minorHAnsi" w:hAnsiTheme="minorHAnsi"/>
          <w:b/>
          <w:i/>
          <w:sz w:val="20"/>
          <w:szCs w:val="20"/>
        </w:rPr>
        <w:t>“</w:t>
      </w:r>
      <w:r w:rsidR="0003400B" w:rsidRPr="0003400B">
        <w:rPr>
          <w:rFonts w:asciiTheme="minorHAnsi" w:hAnsiTheme="minorHAnsi"/>
          <w:b/>
          <w:i/>
          <w:sz w:val="20"/>
          <w:szCs w:val="20"/>
          <w:lang w:val="es-ES"/>
        </w:rPr>
        <w:t>Se solicita certificación referente a si se encuentra registrado ante la Dirección Nacional de</w:t>
      </w:r>
      <w:r w:rsidR="0003400B">
        <w:rPr>
          <w:rFonts w:asciiTheme="minorHAnsi" w:hAnsiTheme="minorHAnsi"/>
          <w:b/>
          <w:i/>
          <w:sz w:val="20"/>
          <w:szCs w:val="20"/>
          <w:lang w:val="es-ES"/>
        </w:rPr>
        <w:t xml:space="preserve"> </w:t>
      </w:r>
      <w:r w:rsidR="0003400B" w:rsidRPr="0003400B">
        <w:rPr>
          <w:rFonts w:asciiTheme="minorHAnsi" w:hAnsiTheme="minorHAnsi"/>
          <w:b/>
          <w:i/>
          <w:sz w:val="20"/>
          <w:szCs w:val="20"/>
          <w:lang w:val="es-ES"/>
        </w:rPr>
        <w:t xml:space="preserve">Medicamentos, productos conteniendo el principio activo Lidocaína en la concentración de 0.7 gramos o 5% en la forma farmacéutica parche </w:t>
      </w:r>
      <w:proofErr w:type="spellStart"/>
      <w:r w:rsidR="0003400B" w:rsidRPr="0003400B">
        <w:rPr>
          <w:rFonts w:asciiTheme="minorHAnsi" w:hAnsiTheme="minorHAnsi"/>
          <w:b/>
          <w:i/>
          <w:sz w:val="20"/>
          <w:szCs w:val="20"/>
          <w:lang w:val="es-ES"/>
        </w:rPr>
        <w:t>transdérmico</w:t>
      </w:r>
      <w:proofErr w:type="spellEnd"/>
      <w:r w:rsidR="0003400B" w:rsidRPr="0003400B">
        <w:rPr>
          <w:rFonts w:asciiTheme="minorHAnsi" w:hAnsiTheme="minorHAnsi"/>
          <w:b/>
          <w:i/>
          <w:sz w:val="20"/>
          <w:szCs w:val="20"/>
          <w:lang w:val="es-ES"/>
        </w:rPr>
        <w:t xml:space="preserve"> que no sea el producto </w:t>
      </w:r>
      <w:proofErr w:type="spellStart"/>
      <w:r w:rsidR="0003400B" w:rsidRPr="0003400B">
        <w:rPr>
          <w:rFonts w:asciiTheme="minorHAnsi" w:hAnsiTheme="minorHAnsi"/>
          <w:b/>
          <w:i/>
          <w:sz w:val="20"/>
          <w:szCs w:val="20"/>
          <w:lang w:val="es-ES"/>
        </w:rPr>
        <w:t>Versatis</w:t>
      </w:r>
      <w:proofErr w:type="spellEnd"/>
      <w:r w:rsidR="0003400B" w:rsidRPr="0003400B">
        <w:rPr>
          <w:rFonts w:asciiTheme="minorHAnsi" w:hAnsiTheme="minorHAnsi"/>
          <w:b/>
          <w:i/>
          <w:sz w:val="20"/>
          <w:szCs w:val="20"/>
          <w:lang w:val="es-ES"/>
        </w:rPr>
        <w:t xml:space="preserve"> 5% parche cutáneo, Registro F049627102008</w:t>
      </w:r>
      <w:r w:rsidRPr="004D3D4F">
        <w:rPr>
          <w:rFonts w:asciiTheme="minorHAnsi" w:hAnsiTheme="minorHAnsi"/>
          <w:b/>
          <w:i/>
          <w:sz w:val="20"/>
          <w:szCs w:val="20"/>
        </w:rPr>
        <w:t>”</w:t>
      </w:r>
    </w:p>
    <w:p w:rsidR="00525416" w:rsidRPr="003C684D" w:rsidRDefault="00525416" w:rsidP="00525416">
      <w:pPr>
        <w:pStyle w:val="Sinespaciado"/>
        <w:spacing w:line="276" w:lineRule="auto"/>
        <w:jc w:val="both"/>
        <w:rPr>
          <w:sz w:val="20"/>
          <w:szCs w:val="20"/>
          <w:lang w:val="es-ES"/>
        </w:rPr>
      </w:pPr>
    </w:p>
    <w:p w:rsidR="00525416" w:rsidRPr="009A0935" w:rsidRDefault="00525416" w:rsidP="00525416">
      <w:pPr>
        <w:pStyle w:val="Sinespaciado"/>
        <w:numPr>
          <w:ilvl w:val="0"/>
          <w:numId w:val="2"/>
        </w:numPr>
        <w:spacing w:line="276" w:lineRule="auto"/>
        <w:rPr>
          <w:b/>
          <w:sz w:val="20"/>
          <w:szCs w:val="20"/>
        </w:rPr>
      </w:pPr>
      <w:r w:rsidRPr="009A0935">
        <w:rPr>
          <w:b/>
          <w:sz w:val="20"/>
          <w:szCs w:val="20"/>
        </w:rPr>
        <w:t xml:space="preserve">FUNDAMENTACIÓN: </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Pr>
          <w:sz w:val="20"/>
          <w:szCs w:val="20"/>
        </w:rPr>
        <w:t>De conformidad a l</w:t>
      </w:r>
      <w:r w:rsidRPr="009A0935">
        <w:rPr>
          <w:sz w:val="20"/>
          <w:szCs w:val="20"/>
        </w:rPr>
        <w:t xml:space="preserve">a Ley de Medicamentos </w:t>
      </w:r>
      <w:r w:rsidRPr="00051AE3">
        <w:rPr>
          <w:sz w:val="20"/>
          <w:szCs w:val="20"/>
        </w:rPr>
        <w:t xml:space="preserve">se crea </w:t>
      </w:r>
      <w:r>
        <w:rPr>
          <w:sz w:val="20"/>
          <w:szCs w:val="20"/>
        </w:rPr>
        <w:t xml:space="preserve">esta </w:t>
      </w:r>
      <w:r w:rsidRPr="00051AE3">
        <w:rPr>
          <w:sz w:val="20"/>
          <w:szCs w:val="20"/>
        </w:rPr>
        <w:t>Dirección</w:t>
      </w:r>
      <w:r>
        <w:rPr>
          <w:sz w:val="20"/>
          <w:szCs w:val="20"/>
        </w:rPr>
        <w:t xml:space="preserve">, otorgándole facultades como </w:t>
      </w:r>
      <w:r w:rsidRPr="00051AE3">
        <w:rPr>
          <w:sz w:val="20"/>
          <w:szCs w:val="20"/>
        </w:rPr>
        <w:t xml:space="preserve">la </w:t>
      </w:r>
      <w:r>
        <w:rPr>
          <w:sz w:val="20"/>
          <w:szCs w:val="20"/>
        </w:rPr>
        <w:t xml:space="preserve">de </w:t>
      </w:r>
      <w:r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Pr="009A0935">
        <w:rPr>
          <w:sz w:val="20"/>
          <w:szCs w:val="20"/>
        </w:rPr>
        <w:t xml:space="preserve">. </w:t>
      </w:r>
    </w:p>
    <w:p w:rsidR="00525416" w:rsidRDefault="00525416" w:rsidP="00525416">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525416" w:rsidRPr="00A23265" w:rsidRDefault="00525416" w:rsidP="00525416">
      <w:pPr>
        <w:pStyle w:val="Sinespaciado"/>
        <w:numPr>
          <w:ilvl w:val="0"/>
          <w:numId w:val="3"/>
        </w:numPr>
        <w:spacing w:after="240" w:line="276" w:lineRule="auto"/>
        <w:ind w:left="709"/>
        <w:jc w:val="both"/>
        <w:rPr>
          <w:noProof/>
          <w:sz w:val="18"/>
          <w:szCs w:val="20"/>
          <w:lang w:eastAsia="es-SV"/>
        </w:rPr>
      </w:pPr>
      <w:r w:rsidRPr="00A23265">
        <w:rPr>
          <w:sz w:val="20"/>
          <w:szCs w:val="21"/>
        </w:rPr>
        <w:t xml:space="preserve">De modo accesorio, cabe destacar, que lo requerido por el solicitante no está clasificado como información confidencial, ni tampoco se encuentra contenida en el índice de información reservada </w:t>
      </w:r>
      <w:r w:rsidRPr="00A23265">
        <w:rPr>
          <w:sz w:val="20"/>
          <w:szCs w:val="21"/>
        </w:rPr>
        <w:lastRenderedPageBreak/>
        <w:t>de esta Autoridad Reguladora; por lo tanto, la naturaleza de la  información requerida es esencialmente</w:t>
      </w:r>
      <w:r>
        <w:rPr>
          <w:sz w:val="20"/>
          <w:szCs w:val="21"/>
        </w:rPr>
        <w:t xml:space="preserve"> pública</w:t>
      </w:r>
    </w:p>
    <w:p w:rsidR="00525416" w:rsidRPr="009A0935" w:rsidRDefault="00525416" w:rsidP="00525416">
      <w:pPr>
        <w:pStyle w:val="Sinespaciado"/>
        <w:numPr>
          <w:ilvl w:val="0"/>
          <w:numId w:val="2"/>
        </w:numPr>
        <w:spacing w:line="276" w:lineRule="auto"/>
        <w:jc w:val="both"/>
        <w:rPr>
          <w:b/>
          <w:sz w:val="20"/>
          <w:szCs w:val="20"/>
        </w:rPr>
      </w:pPr>
      <w:r w:rsidRPr="009A0935">
        <w:rPr>
          <w:b/>
          <w:sz w:val="20"/>
          <w:szCs w:val="20"/>
        </w:rPr>
        <w:t>MOTIVACION:</w:t>
      </w:r>
    </w:p>
    <w:p w:rsidR="00525416" w:rsidRPr="009A0935" w:rsidRDefault="00525416" w:rsidP="00525416">
      <w:pPr>
        <w:spacing w:line="276" w:lineRule="auto"/>
        <w:jc w:val="both"/>
        <w:rPr>
          <w:rFonts w:asciiTheme="minorHAnsi" w:hAnsiTheme="minorHAnsi" w:cstheme="minorHAnsi"/>
          <w:noProof/>
          <w:sz w:val="20"/>
          <w:szCs w:val="20"/>
          <w:lang w:eastAsia="es-SV"/>
        </w:rPr>
      </w:pPr>
    </w:p>
    <w:p w:rsidR="00525416" w:rsidRDefault="00525416" w:rsidP="00525416">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CA6C12">
        <w:rPr>
          <w:rFonts w:asciiTheme="minorHAnsi" w:eastAsiaTheme="minorHAnsi" w:hAnsiTheme="minorHAnsi" w:cstheme="minorBidi"/>
          <w:sz w:val="20"/>
          <w:szCs w:val="20"/>
          <w:lang w:val="es-SV" w:eastAsia="en-US"/>
        </w:rPr>
        <w:t>11</w:t>
      </w:r>
      <w:r w:rsidRPr="009A0935">
        <w:rPr>
          <w:rFonts w:asciiTheme="minorHAnsi" w:eastAsiaTheme="minorHAnsi" w:hAnsiTheme="minorHAnsi" w:cstheme="minorBidi"/>
          <w:sz w:val="20"/>
          <w:szCs w:val="20"/>
          <w:lang w:val="es-SV" w:eastAsia="en-US"/>
        </w:rPr>
        <w:t xml:space="preserve">, a la </w:t>
      </w:r>
      <w:r w:rsidR="00CA6C12">
        <w:rPr>
          <w:rFonts w:asciiTheme="minorHAnsi" w:eastAsiaTheme="minorHAnsi" w:hAnsiTheme="minorHAnsi" w:cstheme="minorBidi"/>
          <w:sz w:val="20"/>
          <w:szCs w:val="20"/>
          <w:lang w:val="es-SV" w:eastAsia="en-US"/>
        </w:rPr>
        <w:t xml:space="preserve">División </w:t>
      </w:r>
      <w:r>
        <w:rPr>
          <w:rFonts w:asciiTheme="minorHAnsi" w:eastAsiaTheme="minorHAnsi" w:hAnsiTheme="minorHAnsi" w:cstheme="minorBidi"/>
          <w:sz w:val="20"/>
          <w:szCs w:val="20"/>
          <w:lang w:val="es-SV" w:eastAsia="en-US"/>
        </w:rPr>
        <w:t xml:space="preserve">de Registro </w:t>
      </w:r>
      <w:r w:rsidR="00CA6C12">
        <w:rPr>
          <w:rFonts w:asciiTheme="minorHAnsi" w:eastAsiaTheme="minorHAnsi" w:hAnsiTheme="minorHAnsi" w:cstheme="minorBidi"/>
          <w:sz w:val="20"/>
          <w:szCs w:val="20"/>
          <w:lang w:val="es-SV" w:eastAsia="en-US"/>
        </w:rPr>
        <w:t xml:space="preserve">Sanitario </w:t>
      </w:r>
      <w:r w:rsidRPr="009A0935">
        <w:rPr>
          <w:rFonts w:asciiTheme="minorHAnsi" w:eastAsiaTheme="minorHAnsi" w:hAnsiTheme="minorHAnsi" w:cstheme="minorBidi"/>
          <w:sz w:val="20"/>
          <w:szCs w:val="20"/>
          <w:lang w:val="es-SV" w:eastAsia="en-US"/>
        </w:rPr>
        <w:t xml:space="preserve">de esta Dirección, </w:t>
      </w:r>
      <w:r w:rsidRPr="009E4CB2">
        <w:rPr>
          <w:rFonts w:asciiTheme="minorHAnsi" w:eastAsiaTheme="minorHAnsi" w:hAnsiTheme="minorHAnsi" w:cstheme="minorBidi"/>
          <w:sz w:val="20"/>
          <w:szCs w:val="20"/>
          <w:lang w:val="es-SV" w:eastAsia="en-US"/>
        </w:rPr>
        <w:t>la cual</w:t>
      </w:r>
      <w:r w:rsidR="009E4CB2" w:rsidRPr="009E4CB2">
        <w:rPr>
          <w:rFonts w:asciiTheme="minorHAnsi" w:eastAsiaTheme="minorHAnsi" w:hAnsiTheme="minorHAnsi" w:cstheme="minorBidi"/>
          <w:sz w:val="20"/>
          <w:szCs w:val="20"/>
          <w:lang w:val="es-SV" w:eastAsia="en-US"/>
        </w:rPr>
        <w:t xml:space="preserve"> informa:</w:t>
      </w:r>
      <w:r w:rsidR="00CA6C12">
        <w:rPr>
          <w:rFonts w:asciiTheme="minorHAnsi" w:eastAsiaTheme="minorHAnsi" w:hAnsiTheme="minorHAnsi" w:cstheme="minorBidi"/>
          <w:sz w:val="20"/>
          <w:szCs w:val="20"/>
          <w:lang w:val="es-SV" w:eastAsia="en-US"/>
        </w:rPr>
        <w:t xml:space="preserve">  </w:t>
      </w:r>
    </w:p>
    <w:p w:rsidR="00525416" w:rsidRPr="009A0935" w:rsidRDefault="00525416" w:rsidP="00525416">
      <w:pPr>
        <w:pStyle w:val="Sinespaciado"/>
        <w:jc w:val="both"/>
        <w:rPr>
          <w:b/>
          <w:sz w:val="20"/>
          <w:szCs w:val="20"/>
        </w:rPr>
      </w:pPr>
      <w:r w:rsidRPr="009A0935">
        <w:rPr>
          <w:b/>
          <w:sz w:val="20"/>
          <w:szCs w:val="20"/>
        </w:rPr>
        <w:t>“””””””””””””””””””””””””””””””””””””””””””””””””””””””””””””””””””””””””””””””””””””””””””””””””””””</w:t>
      </w:r>
    </w:p>
    <w:p w:rsidR="00525416" w:rsidRDefault="009E4CB2" w:rsidP="00525416">
      <w:pPr>
        <w:pStyle w:val="Sinespaciado"/>
        <w:spacing w:line="276" w:lineRule="auto"/>
        <w:jc w:val="both"/>
        <w:rPr>
          <w:b/>
          <w:i/>
          <w:sz w:val="20"/>
          <w:szCs w:val="20"/>
          <w:lang w:val="es-ES"/>
        </w:rPr>
      </w:pPr>
      <w:r>
        <w:rPr>
          <w:b/>
          <w:i/>
          <w:sz w:val="20"/>
          <w:szCs w:val="20"/>
          <w:lang w:val="es-ES"/>
        </w:rPr>
        <w:t xml:space="preserve">Según nuestra base de datos, no se encuentran resultados de productos que estén registrados con el principio activo Lidocaína en la concentración 0.7 gramos o 5% en la forma farmacéutica parche </w:t>
      </w:r>
      <w:proofErr w:type="spellStart"/>
      <w:r>
        <w:rPr>
          <w:b/>
          <w:i/>
          <w:sz w:val="20"/>
          <w:szCs w:val="20"/>
          <w:lang w:val="es-ES"/>
        </w:rPr>
        <w:t>transdermico</w:t>
      </w:r>
      <w:proofErr w:type="spellEnd"/>
      <w:r>
        <w:rPr>
          <w:b/>
          <w:i/>
          <w:sz w:val="20"/>
          <w:szCs w:val="20"/>
          <w:lang w:val="es-ES"/>
        </w:rPr>
        <w:t xml:space="preserve">, q no sea el producto </w:t>
      </w:r>
      <w:proofErr w:type="spellStart"/>
      <w:r>
        <w:rPr>
          <w:b/>
          <w:i/>
          <w:sz w:val="20"/>
          <w:szCs w:val="20"/>
          <w:lang w:val="es-ES"/>
        </w:rPr>
        <w:t>versatis</w:t>
      </w:r>
      <w:proofErr w:type="spellEnd"/>
      <w:r>
        <w:rPr>
          <w:b/>
          <w:i/>
          <w:sz w:val="20"/>
          <w:szCs w:val="20"/>
          <w:lang w:val="es-ES"/>
        </w:rPr>
        <w:t xml:space="preserve"> 5% parche cutáneo registro F049627102008.    </w:t>
      </w:r>
    </w:p>
    <w:p w:rsidR="00525416" w:rsidRPr="009A0935" w:rsidRDefault="00525416" w:rsidP="00525416">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525416" w:rsidRDefault="00525416" w:rsidP="00525416">
      <w:pPr>
        <w:spacing w:line="276" w:lineRule="auto"/>
        <w:jc w:val="both"/>
        <w:rPr>
          <w:rFonts w:asciiTheme="minorHAnsi" w:hAnsiTheme="minorHAnsi" w:cs="Arial"/>
          <w:sz w:val="20"/>
          <w:szCs w:val="20"/>
          <w:shd w:val="clear" w:color="auto" w:fill="FAFAFA"/>
        </w:rPr>
      </w:pPr>
    </w:p>
    <w:p w:rsidR="00525416" w:rsidRPr="009A0935" w:rsidRDefault="00525416" w:rsidP="00525416">
      <w:pPr>
        <w:pStyle w:val="Sinespaciado"/>
        <w:numPr>
          <w:ilvl w:val="0"/>
          <w:numId w:val="2"/>
        </w:numPr>
        <w:spacing w:line="276" w:lineRule="auto"/>
        <w:jc w:val="both"/>
        <w:rPr>
          <w:b/>
          <w:noProof/>
          <w:sz w:val="20"/>
          <w:szCs w:val="20"/>
          <w:lang w:eastAsia="es-SV"/>
        </w:rPr>
      </w:pPr>
      <w:r w:rsidRPr="009A0935">
        <w:rPr>
          <w:b/>
          <w:noProof/>
          <w:sz w:val="20"/>
          <w:szCs w:val="20"/>
          <w:lang w:eastAsia="es-SV"/>
        </w:rPr>
        <w:t xml:space="preserve">RESOLUCIÓN: </w:t>
      </w:r>
    </w:p>
    <w:p w:rsidR="00525416" w:rsidRPr="009A0935" w:rsidRDefault="00525416" w:rsidP="0052541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25416" w:rsidRPr="009A0935" w:rsidRDefault="00525416" w:rsidP="00525416">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Pr="00803DBC"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525416" w:rsidRPr="006D14C4" w:rsidRDefault="00525416" w:rsidP="00525416">
      <w:pPr>
        <w:pStyle w:val="Prrafodelista"/>
        <w:spacing w:after="0" w:line="240" w:lineRule="auto"/>
        <w:ind w:left="426"/>
        <w:jc w:val="both"/>
        <w:rPr>
          <w:rFonts w:eastAsia="Arial Unicode MS" w:cs="Arial Unicode MS"/>
          <w:noProof/>
          <w:sz w:val="20"/>
          <w:szCs w:val="20"/>
          <w:lang w:eastAsia="es-SV"/>
        </w:rPr>
      </w:pPr>
    </w:p>
    <w:p w:rsidR="00525416" w:rsidRPr="00CA6C12"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A6C12" w:rsidRPr="00CA6C12" w:rsidRDefault="00CA6C12" w:rsidP="00CA6C12">
      <w:pPr>
        <w:pStyle w:val="Prrafodelista"/>
        <w:rPr>
          <w:rFonts w:eastAsia="Arial Unicode MS" w:cs="Arial Unicode MS"/>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525416" w:rsidRPr="009A0935" w:rsidRDefault="00525416" w:rsidP="00525416">
      <w:pPr>
        <w:pStyle w:val="Prrafodelista"/>
        <w:spacing w:line="240" w:lineRule="auto"/>
        <w:rPr>
          <w:rFonts w:eastAsia="Arial Unicode MS" w:cs="Arial Unicode MS"/>
          <w:b/>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525416" w:rsidRPr="009A0935" w:rsidRDefault="00525416" w:rsidP="00525416">
      <w:pPr>
        <w:pStyle w:val="Sinespaciad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noProof/>
          <w:sz w:val="20"/>
          <w:szCs w:val="20"/>
          <w:lang w:eastAsia="es-SV"/>
        </w:rPr>
      </w:pPr>
    </w:p>
    <w:p w:rsidR="00525416" w:rsidRPr="009A0935" w:rsidRDefault="00525416" w:rsidP="00525416">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525416" w:rsidRPr="009A0935" w:rsidRDefault="00525416" w:rsidP="00525416">
      <w:pPr>
        <w:pStyle w:val="Sinespaciado"/>
        <w:spacing w:line="276" w:lineRule="auto"/>
        <w:jc w:val="center"/>
        <w:rPr>
          <w:sz w:val="20"/>
          <w:szCs w:val="20"/>
        </w:rPr>
      </w:pPr>
      <w:r w:rsidRPr="009A0935">
        <w:rPr>
          <w:sz w:val="20"/>
          <w:szCs w:val="20"/>
        </w:rPr>
        <w:t>Licda. Daysi Concepción Orellana de Larín</w:t>
      </w:r>
    </w:p>
    <w:p w:rsidR="00F267B6" w:rsidRDefault="00525416" w:rsidP="00661CE3">
      <w:pPr>
        <w:pStyle w:val="Sinespaciado"/>
        <w:spacing w:line="276" w:lineRule="auto"/>
        <w:jc w:val="center"/>
      </w:pPr>
      <w:r w:rsidRPr="009A0935">
        <w:rPr>
          <w:sz w:val="20"/>
          <w:szCs w:val="20"/>
        </w:rPr>
        <w:t>Oficial de Información</w:t>
      </w:r>
    </w:p>
    <w:sectPr w:rsidR="00F267B6" w:rsidSect="0003400B">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1F" w:rsidRDefault="00D30F1F" w:rsidP="003C57CE">
      <w:r>
        <w:separator/>
      </w:r>
    </w:p>
  </w:endnote>
  <w:endnote w:type="continuationSeparator" w:id="0">
    <w:p w:rsidR="00D30F1F" w:rsidRDefault="00D30F1F"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1F" w:rsidRDefault="00D30F1F" w:rsidP="003C57CE">
      <w:r>
        <w:separator/>
      </w:r>
    </w:p>
  </w:footnote>
  <w:footnote w:type="continuationSeparator" w:id="0">
    <w:p w:rsidR="00D30F1F" w:rsidRDefault="00D30F1F"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16" w:rsidRPr="00CE279A" w:rsidRDefault="00525416" w:rsidP="00525416">
    <w:pPr>
      <w:jc w:val="center"/>
      <w:rPr>
        <w:color w:val="000000" w:themeColor="text1"/>
        <w:sz w:val="18"/>
        <w:szCs w:val="18"/>
      </w:rPr>
    </w:pPr>
    <w:r>
      <w:rPr>
        <w:rFonts w:eastAsiaTheme="minorHAnsi"/>
        <w:noProof/>
        <w:lang w:val="es-SV" w:eastAsia="es-SV"/>
      </w:rPr>
      <mc:AlternateContent>
        <mc:Choice Requires="wps">
          <w:drawing>
            <wp:anchor distT="45720" distB="45720" distL="114300" distR="114300" simplePos="0" relativeHeight="251661312" behindDoc="0" locked="0" layoutInCell="1" allowOverlap="1" wp14:anchorId="3D81CC37" wp14:editId="378440C8">
              <wp:simplePos x="0" y="0"/>
              <wp:positionH relativeFrom="column">
                <wp:posOffset>4324350</wp:posOffset>
              </wp:positionH>
              <wp:positionV relativeFrom="paragraph">
                <wp:posOffset>-223520</wp:posOffset>
              </wp:positionV>
              <wp:extent cx="2922270" cy="234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4315"/>
                      </a:xfrm>
                      <a:prstGeom prst="rect">
                        <a:avLst/>
                      </a:prstGeom>
                      <a:noFill/>
                      <a:ln w="9525">
                        <a:noFill/>
                        <a:miter lim="800000"/>
                        <a:headEnd/>
                        <a:tailEnd/>
                      </a:ln>
                    </wps:spPr>
                    <wps:txbx>
                      <w:txbxContent>
                        <w:p w:rsidR="00525416" w:rsidRDefault="00525416" w:rsidP="00525416">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1CC37" id="_x0000_t202" coordsize="21600,21600" o:spt="202" path="m,l,21600r21600,l21600,xe">
              <v:stroke joinstyle="miter"/>
              <v:path gradientshapeok="t" o:connecttype="rect"/>
            </v:shapetype>
            <v:shape id="Cuadro de texto 2" o:spid="_x0000_s1026" type="#_x0000_t202" style="position:absolute;left:0;text-align:left;margin-left:340.5pt;margin-top:-17.6pt;width:230.1pt;height:18.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" filled="f" stroked="f">
              <v:textbox style="mso-fit-shape-to-text:t">
                <w:txbxContent>
                  <w:p w:rsidR="00525416" w:rsidRDefault="00525416" w:rsidP="00525416">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p w:rsidR="003C57CE" w:rsidRDefault="003C57CE">
    <w:pPr>
      <w:pStyle w:val="Encabezado"/>
    </w:pP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400B"/>
    <w:rsid w:val="001131F5"/>
    <w:rsid w:val="002833A5"/>
    <w:rsid w:val="002A1088"/>
    <w:rsid w:val="002F5E14"/>
    <w:rsid w:val="003C57CE"/>
    <w:rsid w:val="004C23E7"/>
    <w:rsid w:val="00525416"/>
    <w:rsid w:val="005E085D"/>
    <w:rsid w:val="00661CE3"/>
    <w:rsid w:val="00816DB8"/>
    <w:rsid w:val="009E4CB2"/>
    <w:rsid w:val="00B4108C"/>
    <w:rsid w:val="00BA24D2"/>
    <w:rsid w:val="00CA6C12"/>
    <w:rsid w:val="00D30F1F"/>
    <w:rsid w:val="00F267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525416"/>
    <w:pPr>
      <w:spacing w:after="0" w:line="240" w:lineRule="auto"/>
    </w:pPr>
  </w:style>
  <w:style w:type="paragraph" w:styleId="NormalWeb">
    <w:name w:val="Normal (Web)"/>
    <w:basedOn w:val="Normal"/>
    <w:uiPriority w:val="99"/>
    <w:unhideWhenUsed/>
    <w:rsid w:val="00525416"/>
    <w:pPr>
      <w:spacing w:before="100" w:beforeAutospacing="1" w:after="100" w:afterAutospacing="1"/>
    </w:pPr>
    <w:rPr>
      <w:lang w:val="es-SV" w:eastAsia="es-SV"/>
    </w:rPr>
  </w:style>
  <w:style w:type="paragraph" w:styleId="Prrafodelista">
    <w:name w:val="List Paragraph"/>
    <w:basedOn w:val="Normal"/>
    <w:uiPriority w:val="34"/>
    <w:qFormat/>
    <w:rsid w:val="00525416"/>
    <w:pPr>
      <w:spacing w:after="200" w:line="276" w:lineRule="auto"/>
      <w:ind w:left="720"/>
      <w:contextualSpacing/>
    </w:pPr>
    <w:rPr>
      <w:rFonts w:asciiTheme="minorHAnsi" w:eastAsiaTheme="minorHAnsi" w:hAnsiTheme="minorHAnsi" w:cstheme="minorBid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dcterms:created xsi:type="dcterms:W3CDTF">2021-05-04T16:46:00Z</dcterms:created>
  <dcterms:modified xsi:type="dcterms:W3CDTF">2021-05-05T17:49:00Z</dcterms:modified>
</cp:coreProperties>
</file>