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38" w:rsidRDefault="00023338" w:rsidP="004B4F9B">
      <w:pPr>
        <w:pStyle w:val="Sinespaciado"/>
        <w:jc w:val="right"/>
        <w:rPr>
          <w:sz w:val="20"/>
          <w:szCs w:val="20"/>
          <w:lang w:val="es-SV"/>
        </w:rPr>
      </w:pPr>
    </w:p>
    <w:p w:rsidR="00F4150B" w:rsidRDefault="00F4150B" w:rsidP="00583F03">
      <w:pPr>
        <w:pStyle w:val="Sinespaciado"/>
        <w:jc w:val="right"/>
        <w:rPr>
          <w:sz w:val="20"/>
          <w:szCs w:val="20"/>
          <w:lang w:val="es-SV"/>
        </w:rPr>
      </w:pPr>
      <w:r w:rsidRPr="00F4150B">
        <w:rPr>
          <w:sz w:val="20"/>
          <w:szCs w:val="20"/>
          <w:lang w:val="es-SV"/>
        </w:rPr>
        <w:t>REFERENCIA: SAIP_ 20</w:t>
      </w:r>
      <w:r w:rsidR="00D95078">
        <w:rPr>
          <w:sz w:val="20"/>
          <w:szCs w:val="20"/>
          <w:lang w:val="es-SV"/>
        </w:rPr>
        <w:t>20</w:t>
      </w:r>
      <w:r w:rsidRPr="00F4150B">
        <w:rPr>
          <w:sz w:val="20"/>
          <w:szCs w:val="20"/>
          <w:lang w:val="es-SV"/>
        </w:rPr>
        <w:t>_</w:t>
      </w:r>
      <w:r w:rsidR="00DA0B7C">
        <w:rPr>
          <w:sz w:val="20"/>
          <w:szCs w:val="20"/>
          <w:lang w:val="es-SV"/>
        </w:rPr>
        <w:t>0</w:t>
      </w:r>
      <w:r w:rsidR="00FB000D">
        <w:rPr>
          <w:sz w:val="20"/>
          <w:szCs w:val="20"/>
          <w:lang w:val="es-SV"/>
        </w:rPr>
        <w:t>60</w:t>
      </w:r>
    </w:p>
    <w:p w:rsidR="00583F03" w:rsidRDefault="00583F03" w:rsidP="00583F03">
      <w:pPr>
        <w:pStyle w:val="Sinespaciado"/>
        <w:jc w:val="right"/>
        <w:rPr>
          <w:b/>
          <w:sz w:val="20"/>
          <w:szCs w:val="20"/>
          <w:lang w:val="es-SV"/>
        </w:rPr>
      </w:pPr>
    </w:p>
    <w:p w:rsidR="00F4150B" w:rsidRPr="00F4150B" w:rsidRDefault="00F4150B" w:rsidP="00F4150B">
      <w:pPr>
        <w:pStyle w:val="Sinespaciado"/>
        <w:jc w:val="center"/>
        <w:rPr>
          <w:b/>
          <w:sz w:val="20"/>
          <w:szCs w:val="20"/>
          <w:lang w:val="es-SV"/>
        </w:rPr>
      </w:pPr>
      <w:r w:rsidRPr="00F4150B">
        <w:rPr>
          <w:b/>
          <w:sz w:val="20"/>
          <w:szCs w:val="20"/>
          <w:lang w:val="es-SV"/>
        </w:rPr>
        <w:t>RESOLUCION FINAL DE SOLICITUD DE ACCESO A LA INFORMACION PÚBLICA</w:t>
      </w:r>
    </w:p>
    <w:p w:rsidR="00F4150B" w:rsidRPr="00F4150B" w:rsidRDefault="00F4150B" w:rsidP="00F4150B">
      <w:pPr>
        <w:pStyle w:val="Sinespaciado"/>
        <w:jc w:val="center"/>
        <w:rPr>
          <w:b/>
          <w:sz w:val="20"/>
          <w:szCs w:val="20"/>
          <w:lang w:val="es-SV"/>
        </w:rPr>
      </w:pPr>
    </w:p>
    <w:p w:rsidR="00F4150B" w:rsidRPr="00F4150B" w:rsidRDefault="00F4150B" w:rsidP="00F4150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En la ciudad de Santa Tecla, Departamento de La Li</w:t>
      </w:r>
      <w:bookmarkStart w:id="0" w:name="_GoBack"/>
      <w:bookmarkEnd w:id="0"/>
      <w:r w:rsidRPr="00F4150B">
        <w:rPr>
          <w:sz w:val="20"/>
          <w:szCs w:val="20"/>
          <w:lang w:val="es-SV"/>
        </w:rPr>
        <w:t xml:space="preserve">bertad, a las </w:t>
      </w:r>
      <w:r w:rsidR="000A508D">
        <w:rPr>
          <w:sz w:val="20"/>
          <w:szCs w:val="20"/>
          <w:lang w:val="es-SV"/>
        </w:rPr>
        <w:t xml:space="preserve">once </w:t>
      </w:r>
      <w:r w:rsidRPr="00F4150B">
        <w:rPr>
          <w:sz w:val="20"/>
          <w:szCs w:val="20"/>
          <w:lang w:val="es-SV"/>
        </w:rPr>
        <w:t xml:space="preserve">horas y </w:t>
      </w:r>
      <w:r w:rsidR="00653AB8">
        <w:rPr>
          <w:sz w:val="20"/>
          <w:szCs w:val="20"/>
          <w:lang w:val="es-SV"/>
        </w:rPr>
        <w:t xml:space="preserve">treinta minutos </w:t>
      </w:r>
      <w:r w:rsidRPr="00F4150B">
        <w:rPr>
          <w:sz w:val="20"/>
          <w:szCs w:val="20"/>
          <w:lang w:val="es-SV"/>
        </w:rPr>
        <w:t xml:space="preserve">del día </w:t>
      </w:r>
      <w:r w:rsidR="000A508D">
        <w:rPr>
          <w:sz w:val="20"/>
          <w:szCs w:val="20"/>
          <w:lang w:val="es-SV"/>
        </w:rPr>
        <w:t>veinti</w:t>
      </w:r>
      <w:r w:rsidR="00FB000D">
        <w:rPr>
          <w:sz w:val="20"/>
          <w:szCs w:val="20"/>
          <w:lang w:val="es-SV"/>
        </w:rPr>
        <w:t>ocho</w:t>
      </w:r>
      <w:r w:rsidR="000A508D">
        <w:rPr>
          <w:sz w:val="20"/>
          <w:szCs w:val="20"/>
          <w:lang w:val="es-SV"/>
        </w:rPr>
        <w:t xml:space="preserve"> </w:t>
      </w:r>
      <w:r w:rsidRPr="00F4150B">
        <w:rPr>
          <w:sz w:val="20"/>
          <w:szCs w:val="20"/>
          <w:lang w:val="es-SV"/>
        </w:rPr>
        <w:t xml:space="preserve">de </w:t>
      </w:r>
      <w:r w:rsidR="00FB000D">
        <w:rPr>
          <w:sz w:val="20"/>
          <w:szCs w:val="20"/>
          <w:lang w:val="es-SV"/>
        </w:rPr>
        <w:t xml:space="preserve">julio </w:t>
      </w:r>
      <w:r w:rsidRPr="00F4150B">
        <w:rPr>
          <w:sz w:val="20"/>
          <w:szCs w:val="20"/>
          <w:lang w:val="es-SV"/>
        </w:rPr>
        <w:t>de dos mil veinte.</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FB000D">
        <w:rPr>
          <w:sz w:val="20"/>
          <w:szCs w:val="20"/>
          <w:lang w:val="es-SV"/>
        </w:rPr>
        <w:t xml:space="preserve">ocho horas </w:t>
      </w:r>
      <w:r w:rsidRPr="00F4150B">
        <w:rPr>
          <w:sz w:val="20"/>
          <w:szCs w:val="20"/>
          <w:lang w:val="es-SV"/>
        </w:rPr>
        <w:t xml:space="preserve">del día </w:t>
      </w:r>
      <w:r w:rsidR="00FB000D">
        <w:rPr>
          <w:sz w:val="20"/>
          <w:szCs w:val="20"/>
          <w:lang w:val="es-SV"/>
        </w:rPr>
        <w:t xml:space="preserve">veintiuno </w:t>
      </w:r>
      <w:r w:rsidR="00D95078">
        <w:rPr>
          <w:sz w:val="20"/>
          <w:szCs w:val="20"/>
          <w:lang w:val="es-SV"/>
        </w:rPr>
        <w:t>del presente mes y año</w:t>
      </w:r>
      <w:r w:rsidRPr="00F4150B">
        <w:rPr>
          <w:sz w:val="20"/>
          <w:szCs w:val="20"/>
          <w:lang w:val="es-SV"/>
        </w:rPr>
        <w:t>; correspondiente al expediente referencia SAIP_ 20</w:t>
      </w:r>
      <w:r w:rsidR="00D95078">
        <w:rPr>
          <w:sz w:val="20"/>
          <w:szCs w:val="20"/>
          <w:lang w:val="es-SV"/>
        </w:rPr>
        <w:t>20</w:t>
      </w:r>
      <w:r w:rsidRPr="00F4150B">
        <w:rPr>
          <w:sz w:val="20"/>
          <w:szCs w:val="20"/>
          <w:lang w:val="es-SV"/>
        </w:rPr>
        <w:t>_</w:t>
      </w:r>
      <w:r w:rsidR="00D95078">
        <w:rPr>
          <w:sz w:val="20"/>
          <w:szCs w:val="20"/>
          <w:lang w:val="es-SV"/>
        </w:rPr>
        <w:t>0</w:t>
      </w:r>
      <w:r w:rsidR="00FB000D">
        <w:rPr>
          <w:sz w:val="20"/>
          <w:szCs w:val="20"/>
          <w:lang w:val="es-SV"/>
        </w:rPr>
        <w:t>60</w:t>
      </w:r>
      <w:r w:rsidRPr="00F4150B">
        <w:rPr>
          <w:sz w:val="20"/>
          <w:szCs w:val="20"/>
          <w:lang w:val="es-SV"/>
        </w:rPr>
        <w:t xml:space="preserve">, mediante la cual requiere se le entregue la siguiente información: </w:t>
      </w:r>
    </w:p>
    <w:p w:rsidR="00F4150B" w:rsidRPr="00F4150B" w:rsidRDefault="00F4150B" w:rsidP="00F4150B">
      <w:pPr>
        <w:pStyle w:val="Sinespaciado"/>
        <w:jc w:val="both"/>
        <w:rPr>
          <w:sz w:val="20"/>
          <w:szCs w:val="20"/>
          <w:lang w:val="es-SV"/>
        </w:rPr>
      </w:pPr>
    </w:p>
    <w:p w:rsidR="00FB000D" w:rsidRDefault="00FB000D" w:rsidP="00FB000D">
      <w:pPr>
        <w:numPr>
          <w:ilvl w:val="0"/>
          <w:numId w:val="21"/>
        </w:numPr>
        <w:spacing w:before="100" w:beforeAutospacing="1" w:after="100" w:afterAutospacing="1" w:line="240" w:lineRule="auto"/>
        <w:jc w:val="both"/>
        <w:rPr>
          <w:rFonts w:eastAsia="Times New Roman"/>
          <w:b/>
          <w:i/>
          <w:sz w:val="20"/>
          <w:szCs w:val="20"/>
        </w:rPr>
      </w:pPr>
      <w:r>
        <w:rPr>
          <w:rFonts w:eastAsia="Times New Roman"/>
          <w:b/>
          <w:i/>
          <w:sz w:val="20"/>
          <w:szCs w:val="20"/>
        </w:rPr>
        <w:t>“Constancia de existencia o no existencia de Registro Sanitario del Insumo Médico 1) Campo iodado autoadhesivo 90 x 45 cm y 2) Campo iodado autoadhesivo 60 x 90 cm</w:t>
      </w:r>
    </w:p>
    <w:p w:rsidR="00F4150B" w:rsidRPr="00FB000D" w:rsidRDefault="00FB000D" w:rsidP="00FB000D">
      <w:pPr>
        <w:spacing w:before="100" w:beforeAutospacing="1" w:after="100" w:afterAutospacing="1"/>
        <w:ind w:left="720"/>
        <w:jc w:val="both"/>
        <w:rPr>
          <w:rFonts w:eastAsia="Times New Roman"/>
          <w:b/>
          <w:i/>
          <w:sz w:val="20"/>
          <w:szCs w:val="20"/>
        </w:rPr>
      </w:pPr>
      <w:r>
        <w:rPr>
          <w:rFonts w:eastAsia="Times New Roman"/>
          <w:b/>
          <w:i/>
          <w:sz w:val="20"/>
          <w:szCs w:val="20"/>
        </w:rPr>
        <w:t>De existir registro requiero nombre</w:t>
      </w:r>
      <w:r>
        <w:rPr>
          <w:rFonts w:eastAsia="Times New Roman"/>
          <w:b/>
          <w:i/>
          <w:sz w:val="20"/>
          <w:szCs w:val="20"/>
        </w:rPr>
        <w:t xml:space="preserve"> del titular y numero asignado</w:t>
      </w:r>
      <w:r w:rsidR="00D95078">
        <w:rPr>
          <w:b/>
          <w:i/>
          <w:sz w:val="20"/>
          <w:szCs w:val="20"/>
        </w:rPr>
        <w:t>”</w:t>
      </w:r>
    </w:p>
    <w:p w:rsidR="00F4150B" w:rsidRPr="00F4150B" w:rsidRDefault="00F4150B" w:rsidP="00F4150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numPr>
          <w:ilvl w:val="0"/>
          <w:numId w:val="17"/>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4150B" w:rsidRPr="00F4150B" w:rsidRDefault="00F4150B" w:rsidP="00F4150B">
      <w:pPr>
        <w:pStyle w:val="Sinespaciado"/>
        <w:ind w:left="709"/>
        <w:jc w:val="both"/>
        <w:rPr>
          <w:sz w:val="20"/>
          <w:szCs w:val="20"/>
          <w:lang w:val="es-SV"/>
        </w:rPr>
      </w:pPr>
    </w:p>
    <w:p w:rsidR="006374CC" w:rsidRPr="006374CC" w:rsidRDefault="006374CC" w:rsidP="006374CC">
      <w:pPr>
        <w:pStyle w:val="Sinespaciado"/>
        <w:numPr>
          <w:ilvl w:val="0"/>
          <w:numId w:val="17"/>
        </w:numPr>
        <w:ind w:left="709" w:hanging="425"/>
        <w:jc w:val="both"/>
        <w:rPr>
          <w:sz w:val="20"/>
          <w:szCs w:val="20"/>
          <w:lang w:val="es-SV"/>
        </w:rPr>
      </w:pPr>
      <w:r w:rsidRPr="006374CC">
        <w:rPr>
          <w:sz w:val="20"/>
          <w:szCs w:val="20"/>
          <w:lang w:val="es-SV"/>
        </w:rPr>
        <w:t xml:space="preserve">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distribuir, comercializar, almacenar, transportar, dispensar, prescribir, experimentar o promocionar medicamentos, materias primas o insumos médicos, previa autorización de </w:t>
      </w:r>
      <w:r>
        <w:rPr>
          <w:sz w:val="20"/>
          <w:szCs w:val="20"/>
          <w:lang w:val="es-SV"/>
        </w:rPr>
        <w:t xml:space="preserve">esta sede Administrativa. </w:t>
      </w:r>
    </w:p>
    <w:p w:rsidR="00F4150B" w:rsidRPr="00F4150B" w:rsidRDefault="00F4150B" w:rsidP="00F4150B">
      <w:pPr>
        <w:pStyle w:val="Sinespaciado"/>
        <w:jc w:val="both"/>
        <w:rPr>
          <w:sz w:val="20"/>
          <w:szCs w:val="20"/>
          <w:lang w:val="es-SV"/>
        </w:rPr>
      </w:pPr>
    </w:p>
    <w:p w:rsidR="0090617A" w:rsidRDefault="00D95078" w:rsidP="0090617A">
      <w:pPr>
        <w:pStyle w:val="Sinespaciado"/>
        <w:numPr>
          <w:ilvl w:val="0"/>
          <w:numId w:val="17"/>
        </w:numPr>
        <w:ind w:left="709" w:hanging="425"/>
        <w:jc w:val="both"/>
        <w:rPr>
          <w:sz w:val="20"/>
          <w:szCs w:val="20"/>
          <w:lang w:val="es-SV"/>
        </w:rPr>
      </w:pPr>
      <w:r>
        <w:rPr>
          <w:sz w:val="20"/>
          <w:szCs w:val="20"/>
          <w:lang w:val="es-SV"/>
        </w:rPr>
        <w:t>El</w:t>
      </w:r>
      <w:r w:rsidR="00F4150B" w:rsidRPr="00F4150B">
        <w:rPr>
          <w:sz w:val="20"/>
          <w:szCs w:val="20"/>
          <w:lang w:val="es-SV"/>
        </w:rPr>
        <w:t xml:space="preserve"> artículo 50 literales d) i) y j)</w:t>
      </w:r>
      <w:r>
        <w:rPr>
          <w:sz w:val="20"/>
          <w:szCs w:val="20"/>
          <w:lang w:val="es-SV"/>
        </w:rPr>
        <w:t xml:space="preserve"> de la LAIP establece dentro de las </w:t>
      </w:r>
      <w:r w:rsidR="00F4150B" w:rsidRPr="00F4150B">
        <w:rPr>
          <w:sz w:val="20"/>
          <w:szCs w:val="20"/>
          <w:lang w:val="es-SV"/>
        </w:rPr>
        <w:t>atribuciones del Oficial de Información</w:t>
      </w:r>
      <w:r>
        <w:rPr>
          <w:sz w:val="20"/>
          <w:szCs w:val="20"/>
          <w:lang w:val="es-SV"/>
        </w:rPr>
        <w:t xml:space="preserve">, la de </w:t>
      </w:r>
      <w:r w:rsidR="00F4150B"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90617A" w:rsidRDefault="0090617A" w:rsidP="0090617A">
      <w:pPr>
        <w:pStyle w:val="Sinespaciado"/>
        <w:ind w:left="709"/>
        <w:jc w:val="both"/>
        <w:rPr>
          <w:sz w:val="20"/>
          <w:szCs w:val="20"/>
          <w:lang w:val="es-SV"/>
        </w:rPr>
      </w:pPr>
    </w:p>
    <w:p w:rsidR="00FB000D" w:rsidRPr="00FB000D" w:rsidRDefault="00FB000D" w:rsidP="00C52094">
      <w:pPr>
        <w:pStyle w:val="Sinespaciado"/>
        <w:numPr>
          <w:ilvl w:val="0"/>
          <w:numId w:val="17"/>
        </w:numPr>
        <w:ind w:left="709" w:hanging="425"/>
        <w:jc w:val="both"/>
        <w:rPr>
          <w:sz w:val="20"/>
          <w:szCs w:val="20"/>
          <w:lang w:val="es-SV"/>
        </w:rPr>
      </w:pPr>
      <w:r w:rsidRPr="00FB000D">
        <w:rPr>
          <w:sz w:val="20"/>
          <w:szCs w:val="20"/>
          <w:lang w:val="es-SV"/>
        </w:rPr>
        <w:t xml:space="preserve">El artículo 62 LAIP establece que </w:t>
      </w:r>
      <w:r>
        <w:rPr>
          <w:sz w:val="20"/>
          <w:szCs w:val="20"/>
          <w:lang w:val="es-SV"/>
        </w:rPr>
        <w:t>cuando</w:t>
      </w:r>
      <w:r w:rsidRPr="00FB000D">
        <w:rPr>
          <w:sz w:val="20"/>
          <w:szCs w:val="20"/>
          <w:lang w:val="es-SV"/>
        </w:rPr>
        <w:t xml:space="preserve"> la información solicitada por la persona ya esté disponible al público  en archivos por internet, se le hará saber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 para el presente caso, el enlace en donde encontrara la información es el siguiente:</w:t>
      </w:r>
      <w:r w:rsidRPr="00FB000D">
        <w:rPr>
          <w:sz w:val="16"/>
          <w:szCs w:val="20"/>
          <w:lang w:val="es-SV"/>
        </w:rPr>
        <w:t xml:space="preserve"> </w:t>
      </w:r>
      <w:hyperlink r:id="rId7" w:history="1">
        <w:r w:rsidRPr="00DA0B7C">
          <w:rPr>
            <w:rStyle w:val="Hipervnculo"/>
            <w:sz w:val="20"/>
            <w:lang w:val="es-SV"/>
          </w:rPr>
          <w:t>https://www.medicamentos.gob.sv/index.php/es/servicios-m/en-linea/expediente-electronico-de-insumos-medicos</w:t>
        </w:r>
      </w:hyperlink>
    </w:p>
    <w:p w:rsidR="00F4150B" w:rsidRPr="00FB000D" w:rsidRDefault="00F4150B" w:rsidP="00C52094">
      <w:pPr>
        <w:pStyle w:val="Sinespaciado"/>
        <w:numPr>
          <w:ilvl w:val="0"/>
          <w:numId w:val="17"/>
        </w:numPr>
        <w:ind w:left="709" w:hanging="425"/>
        <w:jc w:val="both"/>
        <w:rPr>
          <w:sz w:val="20"/>
          <w:szCs w:val="20"/>
          <w:lang w:val="es-SV"/>
        </w:rPr>
      </w:pPr>
      <w:r w:rsidRPr="00FB000D">
        <w:rPr>
          <w:rFonts w:eastAsia="Times New Roman" w:cstheme="minorHAnsi"/>
          <w:noProof/>
          <w:sz w:val="20"/>
          <w:szCs w:val="20"/>
          <w:lang w:val="es-ES" w:eastAsia="es-SV"/>
        </w:rPr>
        <w:t xml:space="preserve">El </w:t>
      </w:r>
      <w:r w:rsidRPr="00FB000D">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FB000D" w:rsidRDefault="00FB000D" w:rsidP="00FB000D">
      <w:pPr>
        <w:pStyle w:val="Prrafodelista"/>
        <w:rPr>
          <w:sz w:val="20"/>
          <w:szCs w:val="20"/>
        </w:rPr>
      </w:pPr>
    </w:p>
    <w:p w:rsidR="00F4150B" w:rsidRPr="00F4150B" w:rsidRDefault="00F4150B" w:rsidP="00F4150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w:t>
      </w:r>
      <w:r w:rsidR="00583F03">
        <w:rPr>
          <w:sz w:val="20"/>
          <w:szCs w:val="20"/>
          <w:lang w:val="es-SV"/>
        </w:rPr>
        <w:t>antes relacionado</w:t>
      </w:r>
      <w:r w:rsidR="006374CC">
        <w:rPr>
          <w:sz w:val="20"/>
          <w:szCs w:val="20"/>
          <w:lang w:val="es-SV"/>
        </w:rPr>
        <w:t>, a</w:t>
      </w:r>
      <w:r w:rsidR="00583F03">
        <w:rPr>
          <w:sz w:val="20"/>
          <w:szCs w:val="20"/>
          <w:lang w:val="es-SV"/>
        </w:rPr>
        <w:t xml:space="preserve"> </w:t>
      </w:r>
      <w:r w:rsidR="006374CC">
        <w:rPr>
          <w:sz w:val="20"/>
          <w:szCs w:val="20"/>
          <w:lang w:val="es-SV"/>
        </w:rPr>
        <w:t>l</w:t>
      </w:r>
      <w:r w:rsidR="00583F03">
        <w:rPr>
          <w:sz w:val="20"/>
          <w:szCs w:val="20"/>
          <w:lang w:val="es-SV"/>
        </w:rPr>
        <w:t>a</w:t>
      </w:r>
      <w:r w:rsidR="006374CC">
        <w:rPr>
          <w:sz w:val="20"/>
          <w:szCs w:val="20"/>
          <w:lang w:val="es-SV"/>
        </w:rPr>
        <w:t xml:space="preserve"> </w:t>
      </w:r>
      <w:r w:rsidR="00DA0B7C" w:rsidRPr="00DA0B7C">
        <w:rPr>
          <w:sz w:val="20"/>
          <w:szCs w:val="20"/>
          <w:lang w:val="es-SV"/>
        </w:rPr>
        <w:t>Unidad de Registro de Dispositivos Médicos, Cosméticos e Higiénicos</w:t>
      </w:r>
      <w:r w:rsidR="00DA0B7C">
        <w:rPr>
          <w:sz w:val="20"/>
          <w:szCs w:val="20"/>
          <w:lang w:val="es-SV"/>
        </w:rPr>
        <w:t xml:space="preserve"> </w:t>
      </w:r>
      <w:r w:rsidR="00583F03">
        <w:rPr>
          <w:sz w:val="20"/>
          <w:szCs w:val="20"/>
          <w:lang w:val="es-SV"/>
        </w:rPr>
        <w:t xml:space="preserve">de Medicamentos </w:t>
      </w:r>
      <w:r w:rsidRPr="00F4150B">
        <w:rPr>
          <w:sz w:val="20"/>
          <w:szCs w:val="20"/>
          <w:lang w:val="es-SV"/>
        </w:rPr>
        <w:t xml:space="preserve">de esta Dirección, la cual informó: </w:t>
      </w:r>
    </w:p>
    <w:p w:rsidR="00290422" w:rsidRDefault="00F4150B" w:rsidP="00583F03">
      <w:pPr>
        <w:pStyle w:val="Sinespaciado"/>
        <w:jc w:val="both"/>
        <w:rPr>
          <w:b/>
          <w:sz w:val="20"/>
          <w:szCs w:val="20"/>
          <w:lang w:val="es-SV"/>
        </w:rPr>
      </w:pPr>
      <w:r w:rsidRPr="00F4150B">
        <w:rPr>
          <w:b/>
          <w:sz w:val="20"/>
          <w:szCs w:val="20"/>
          <w:lang w:val="es-SV"/>
        </w:rPr>
        <w:t>“””””””””””””””””””””””””””””””””””””””””””””””</w:t>
      </w:r>
      <w:r w:rsidR="00D95078">
        <w:rPr>
          <w:b/>
          <w:sz w:val="20"/>
          <w:szCs w:val="20"/>
          <w:lang w:val="es-SV"/>
        </w:rPr>
        <w:t>”””””””</w:t>
      </w:r>
      <w:r w:rsidRPr="00F4150B">
        <w:rPr>
          <w:b/>
          <w:sz w:val="20"/>
          <w:szCs w:val="20"/>
          <w:lang w:val="es-SV"/>
        </w:rPr>
        <w:t>””””””””””””””””””””””””””””””””””””””””””””””””””””””</w:t>
      </w:r>
    </w:p>
    <w:p w:rsidR="00DA0B7C" w:rsidRDefault="00DA0B7C" w:rsidP="00DA0B7C">
      <w:pPr>
        <w:pStyle w:val="Sinespaciado"/>
        <w:ind w:left="284"/>
        <w:jc w:val="both"/>
        <w:rPr>
          <w:b/>
          <w:i/>
          <w:sz w:val="20"/>
          <w:lang w:val="es-SV"/>
        </w:rPr>
      </w:pPr>
      <w:r>
        <w:rPr>
          <w:b/>
          <w:i/>
          <w:sz w:val="20"/>
          <w:lang w:val="es-SV"/>
        </w:rPr>
        <w:t xml:space="preserve">Se realizó la revisión de los registros sanitarios de dispositivos médicos otorgados, encontrándose el siguiente registro sanitario que ampara el producto Campo iodado y la información se detalla en la siguiente tabla: </w:t>
      </w:r>
    </w:p>
    <w:p w:rsidR="00DA0B7C" w:rsidRDefault="00DA0B7C" w:rsidP="00DA0B7C">
      <w:pPr>
        <w:pStyle w:val="Sinespaciado"/>
        <w:ind w:left="426" w:hanging="284"/>
        <w:jc w:val="both"/>
        <w:rPr>
          <w:b/>
          <w:i/>
          <w:sz w:val="20"/>
          <w:lang w:val="es-SV"/>
        </w:rPr>
      </w:pPr>
    </w:p>
    <w:tbl>
      <w:tblPr>
        <w:tblStyle w:val="Tablaconcuadrcula"/>
        <w:tblW w:w="0" w:type="auto"/>
        <w:tblInd w:w="426" w:type="dxa"/>
        <w:tblLook w:val="04A0" w:firstRow="1" w:lastRow="0" w:firstColumn="1" w:lastColumn="0" w:noHBand="0" w:noVBand="1"/>
      </w:tblPr>
      <w:tblGrid>
        <w:gridCol w:w="3113"/>
        <w:gridCol w:w="2268"/>
        <w:gridCol w:w="2126"/>
        <w:gridCol w:w="1461"/>
      </w:tblGrid>
      <w:tr w:rsidR="00DA0B7C" w:rsidTr="00DA0B7C">
        <w:tc>
          <w:tcPr>
            <w:tcW w:w="3113" w:type="dxa"/>
            <w:shd w:val="clear" w:color="auto" w:fill="D0CECE" w:themeFill="background2" w:themeFillShade="E6"/>
          </w:tcPr>
          <w:p w:rsidR="00DA0B7C" w:rsidRDefault="00DA0B7C" w:rsidP="00DA0B7C">
            <w:pPr>
              <w:pStyle w:val="Sinespaciado"/>
              <w:jc w:val="center"/>
              <w:rPr>
                <w:b/>
                <w:i/>
                <w:sz w:val="20"/>
                <w:lang w:val="es-SV"/>
              </w:rPr>
            </w:pPr>
            <w:r>
              <w:rPr>
                <w:b/>
                <w:i/>
                <w:sz w:val="20"/>
                <w:lang w:val="es-SV"/>
              </w:rPr>
              <w:t>Nombre</w:t>
            </w:r>
          </w:p>
        </w:tc>
        <w:tc>
          <w:tcPr>
            <w:tcW w:w="2268" w:type="dxa"/>
            <w:shd w:val="clear" w:color="auto" w:fill="D0CECE" w:themeFill="background2" w:themeFillShade="E6"/>
          </w:tcPr>
          <w:p w:rsidR="00DA0B7C" w:rsidRDefault="00DA0B7C" w:rsidP="00DA0B7C">
            <w:pPr>
              <w:pStyle w:val="Sinespaciado"/>
              <w:jc w:val="center"/>
              <w:rPr>
                <w:b/>
                <w:i/>
                <w:sz w:val="20"/>
                <w:lang w:val="es-SV"/>
              </w:rPr>
            </w:pPr>
            <w:r>
              <w:rPr>
                <w:b/>
                <w:i/>
                <w:sz w:val="20"/>
                <w:lang w:val="es-SV"/>
              </w:rPr>
              <w:t>No de Registro Sanitario</w:t>
            </w:r>
          </w:p>
        </w:tc>
        <w:tc>
          <w:tcPr>
            <w:tcW w:w="2126" w:type="dxa"/>
            <w:shd w:val="clear" w:color="auto" w:fill="D0CECE" w:themeFill="background2" w:themeFillShade="E6"/>
          </w:tcPr>
          <w:p w:rsidR="00DA0B7C" w:rsidRDefault="00DA0B7C" w:rsidP="00DA0B7C">
            <w:pPr>
              <w:pStyle w:val="Sinespaciado"/>
              <w:jc w:val="center"/>
              <w:rPr>
                <w:b/>
                <w:i/>
                <w:sz w:val="20"/>
                <w:lang w:val="es-SV"/>
              </w:rPr>
            </w:pPr>
            <w:r>
              <w:rPr>
                <w:b/>
                <w:i/>
                <w:sz w:val="20"/>
                <w:lang w:val="es-SV"/>
              </w:rPr>
              <w:t>Titular del Registro</w:t>
            </w:r>
          </w:p>
        </w:tc>
        <w:tc>
          <w:tcPr>
            <w:tcW w:w="1461" w:type="dxa"/>
            <w:shd w:val="clear" w:color="auto" w:fill="D0CECE" w:themeFill="background2" w:themeFillShade="E6"/>
          </w:tcPr>
          <w:p w:rsidR="00DA0B7C" w:rsidRDefault="00DA0B7C" w:rsidP="00DA0B7C">
            <w:pPr>
              <w:pStyle w:val="Sinespaciado"/>
              <w:jc w:val="center"/>
              <w:rPr>
                <w:b/>
                <w:i/>
                <w:sz w:val="20"/>
                <w:lang w:val="es-SV"/>
              </w:rPr>
            </w:pPr>
            <w:r>
              <w:rPr>
                <w:b/>
                <w:i/>
                <w:sz w:val="20"/>
                <w:lang w:val="es-SV"/>
              </w:rPr>
              <w:t>Estado</w:t>
            </w:r>
          </w:p>
        </w:tc>
      </w:tr>
      <w:tr w:rsidR="00DA0B7C" w:rsidTr="00DA0B7C">
        <w:tc>
          <w:tcPr>
            <w:tcW w:w="3113" w:type="dxa"/>
            <w:vAlign w:val="center"/>
          </w:tcPr>
          <w:p w:rsidR="00DA0B7C" w:rsidRDefault="00DA0B7C" w:rsidP="00DA0B7C">
            <w:pPr>
              <w:pStyle w:val="Sinespaciado"/>
              <w:rPr>
                <w:b/>
                <w:i/>
                <w:sz w:val="20"/>
                <w:lang w:val="es-SV"/>
              </w:rPr>
            </w:pPr>
            <w:r>
              <w:rPr>
                <w:b/>
                <w:i/>
                <w:sz w:val="20"/>
                <w:lang w:val="es-SV"/>
              </w:rPr>
              <w:t>INCI FILM (CAMPO DE INCISION CON YODO)</w:t>
            </w:r>
          </w:p>
        </w:tc>
        <w:tc>
          <w:tcPr>
            <w:tcW w:w="2268" w:type="dxa"/>
            <w:vAlign w:val="center"/>
          </w:tcPr>
          <w:p w:rsidR="00DA0B7C" w:rsidRDefault="00DA0B7C" w:rsidP="00DA0B7C">
            <w:pPr>
              <w:pStyle w:val="Sinespaciado"/>
              <w:rPr>
                <w:b/>
                <w:i/>
                <w:sz w:val="20"/>
                <w:lang w:val="es-SV"/>
              </w:rPr>
            </w:pPr>
            <w:r>
              <w:rPr>
                <w:b/>
                <w:i/>
                <w:sz w:val="20"/>
                <w:lang w:val="es-SV"/>
              </w:rPr>
              <w:t>IM071416062016</w:t>
            </w:r>
          </w:p>
        </w:tc>
        <w:tc>
          <w:tcPr>
            <w:tcW w:w="2126" w:type="dxa"/>
            <w:vAlign w:val="center"/>
          </w:tcPr>
          <w:p w:rsidR="00DA0B7C" w:rsidRDefault="00DA0B7C" w:rsidP="00DA0B7C">
            <w:pPr>
              <w:pStyle w:val="Sinespaciado"/>
              <w:rPr>
                <w:b/>
                <w:i/>
                <w:sz w:val="20"/>
                <w:lang w:val="es-SV"/>
              </w:rPr>
            </w:pPr>
            <w:r>
              <w:rPr>
                <w:b/>
                <w:i/>
                <w:sz w:val="20"/>
                <w:lang w:val="es-SV"/>
              </w:rPr>
              <w:t>PROQUIR, S.A. DE C.V.</w:t>
            </w:r>
          </w:p>
        </w:tc>
        <w:tc>
          <w:tcPr>
            <w:tcW w:w="1461" w:type="dxa"/>
            <w:vAlign w:val="center"/>
          </w:tcPr>
          <w:p w:rsidR="00DA0B7C" w:rsidRDefault="00DA0B7C" w:rsidP="00DA0B7C">
            <w:pPr>
              <w:pStyle w:val="Sinespaciado"/>
              <w:rPr>
                <w:b/>
                <w:i/>
                <w:sz w:val="20"/>
                <w:lang w:val="es-SV"/>
              </w:rPr>
            </w:pPr>
            <w:r>
              <w:rPr>
                <w:b/>
                <w:i/>
                <w:sz w:val="20"/>
                <w:lang w:val="es-SV"/>
              </w:rPr>
              <w:t>ACTIVO</w:t>
            </w:r>
          </w:p>
        </w:tc>
      </w:tr>
    </w:tbl>
    <w:p w:rsidR="00DA0B7C" w:rsidRDefault="00DA0B7C" w:rsidP="00DA0B7C">
      <w:pPr>
        <w:pStyle w:val="Sinespaciado"/>
        <w:ind w:left="426" w:hanging="284"/>
        <w:jc w:val="both"/>
        <w:rPr>
          <w:b/>
          <w:i/>
          <w:sz w:val="20"/>
          <w:lang w:val="es-SV"/>
        </w:rPr>
      </w:pPr>
    </w:p>
    <w:p w:rsidR="00583F03" w:rsidRPr="00290422" w:rsidRDefault="00DA0B7C" w:rsidP="00DA0B7C">
      <w:pPr>
        <w:pStyle w:val="Sinespaciado"/>
        <w:ind w:left="142"/>
        <w:jc w:val="both"/>
        <w:rPr>
          <w:b/>
          <w:i/>
          <w:sz w:val="20"/>
          <w:lang w:val="es-SV"/>
        </w:rPr>
      </w:pPr>
      <w:r>
        <w:rPr>
          <w:b/>
          <w:i/>
          <w:sz w:val="20"/>
          <w:lang w:val="es-SV"/>
        </w:rPr>
        <w:t xml:space="preserve">Cabe mencionar que la búsqueda se realizó en base al nombre y descripción del producto que se detalló anteriormente, ya que esta fue la única información proporcionada por el solicitante.  </w:t>
      </w:r>
    </w:p>
    <w:p w:rsidR="00F4150B" w:rsidRPr="00F4150B" w:rsidRDefault="00F4150B" w:rsidP="00F4150B">
      <w:pPr>
        <w:pStyle w:val="Sinespaciado"/>
        <w:jc w:val="both"/>
        <w:rPr>
          <w:b/>
          <w:i/>
          <w:sz w:val="20"/>
          <w:lang w:val="es-SV"/>
        </w:rPr>
      </w:pPr>
      <w:r w:rsidRPr="00F4150B">
        <w:rPr>
          <w:b/>
          <w:i/>
          <w:sz w:val="20"/>
          <w:lang w:val="es-SV"/>
        </w:rPr>
        <w:t xml:space="preserve"> “””””””””””””””””””””””””””””””””””””””””””””””””””””</w:t>
      </w:r>
      <w:r w:rsidR="00D95078">
        <w:rPr>
          <w:b/>
          <w:i/>
          <w:sz w:val="20"/>
          <w:lang w:val="es-SV"/>
        </w:rPr>
        <w:t>””””””</w:t>
      </w:r>
      <w:r w:rsidRPr="00F4150B">
        <w:rPr>
          <w:b/>
          <w:i/>
          <w:sz w:val="20"/>
          <w:lang w:val="es-SV"/>
        </w:rPr>
        <w:t>””””””””””””””””””””””””””””””””””””””””””””””””</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F4150B" w:rsidRPr="00F4150B" w:rsidRDefault="00F4150B" w:rsidP="00F4150B">
      <w:pPr>
        <w:pStyle w:val="Sinespaciado"/>
        <w:jc w:val="both"/>
        <w:rPr>
          <w:sz w:val="20"/>
          <w:szCs w:val="20"/>
          <w:lang w:val="es-SV"/>
        </w:rPr>
      </w:pPr>
    </w:p>
    <w:p w:rsidR="00F4150B" w:rsidRPr="00803DBC" w:rsidRDefault="00F4150B" w:rsidP="00F4150B">
      <w:pPr>
        <w:pStyle w:val="Prrafodelista"/>
        <w:numPr>
          <w:ilvl w:val="0"/>
          <w:numId w:val="18"/>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4150B" w:rsidRPr="006D14C4" w:rsidRDefault="00F4150B" w:rsidP="00F4150B">
      <w:pPr>
        <w:pStyle w:val="Prrafodelista"/>
        <w:spacing w:after="0" w:line="240" w:lineRule="auto"/>
        <w:ind w:left="426"/>
        <w:jc w:val="both"/>
        <w:rPr>
          <w:rFonts w:eastAsia="Arial Unicode MS" w:cs="Arial Unicode MS"/>
          <w:noProof/>
          <w:sz w:val="20"/>
          <w:szCs w:val="20"/>
          <w:lang w:eastAsia="es-SV"/>
        </w:rPr>
      </w:pPr>
    </w:p>
    <w:p w:rsidR="00F4150B" w:rsidRDefault="00F4150B" w:rsidP="00F4150B">
      <w:pPr>
        <w:pStyle w:val="Prrafodelista"/>
        <w:numPr>
          <w:ilvl w:val="0"/>
          <w:numId w:val="18"/>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4150B" w:rsidRPr="006F2EE0" w:rsidRDefault="00F4150B" w:rsidP="00F4150B">
      <w:pPr>
        <w:pStyle w:val="Prrafodelista"/>
        <w:spacing w:line="240" w:lineRule="auto"/>
        <w:rPr>
          <w:rFonts w:eastAsia="Arial Unicode MS" w:cs="Arial Unicode MS"/>
          <w:noProof/>
          <w:sz w:val="20"/>
          <w:szCs w:val="20"/>
          <w:lang w:eastAsia="es-SV"/>
        </w:rPr>
      </w:pPr>
    </w:p>
    <w:p w:rsidR="00F4150B" w:rsidRPr="00576299" w:rsidRDefault="00F4150B" w:rsidP="00F4150B">
      <w:pPr>
        <w:pStyle w:val="Prrafodelista"/>
        <w:numPr>
          <w:ilvl w:val="0"/>
          <w:numId w:val="18"/>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4150B" w:rsidRPr="00576299" w:rsidRDefault="00F4150B" w:rsidP="00F4150B">
      <w:pPr>
        <w:pStyle w:val="Prrafodelista"/>
        <w:rPr>
          <w:rFonts w:eastAsia="Arial Unicode MS" w:cs="Arial Unicode MS"/>
          <w:b/>
          <w:noProof/>
          <w:sz w:val="20"/>
          <w:szCs w:val="20"/>
          <w:lang w:eastAsia="es-SV"/>
        </w:rPr>
      </w:pPr>
    </w:p>
    <w:p w:rsidR="00F4150B" w:rsidRPr="00576299" w:rsidRDefault="00F4150B" w:rsidP="00F4150B">
      <w:pPr>
        <w:pStyle w:val="Prrafodelista"/>
        <w:numPr>
          <w:ilvl w:val="0"/>
          <w:numId w:val="18"/>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F4150B" w:rsidRDefault="00F4150B" w:rsidP="00F4150B">
      <w:pPr>
        <w:pStyle w:val="Sinespaciado"/>
        <w:jc w:val="both"/>
        <w:rPr>
          <w:noProof/>
          <w:lang w:eastAsia="es-SV"/>
        </w:rPr>
      </w:pPr>
    </w:p>
    <w:p w:rsidR="004B4F9B" w:rsidRDefault="004B4F9B" w:rsidP="00F4150B">
      <w:pPr>
        <w:pStyle w:val="Sinespaciado"/>
        <w:jc w:val="both"/>
        <w:rPr>
          <w:noProof/>
          <w:lang w:eastAsia="es-SV"/>
        </w:rPr>
      </w:pPr>
    </w:p>
    <w:p w:rsidR="004B4F9B" w:rsidRDefault="004B4F9B" w:rsidP="00F4150B">
      <w:pPr>
        <w:pStyle w:val="Sinespaciado"/>
        <w:jc w:val="both"/>
        <w:rPr>
          <w:noProof/>
          <w:lang w:eastAsia="es-SV"/>
        </w:rPr>
      </w:pPr>
    </w:p>
    <w:p w:rsidR="00F4150B" w:rsidRDefault="00F4150B" w:rsidP="00F4150B">
      <w:pPr>
        <w:pStyle w:val="Sinespaciado"/>
        <w:jc w:val="both"/>
        <w:rPr>
          <w:noProof/>
          <w:lang w:eastAsia="es-SV"/>
        </w:rPr>
      </w:pPr>
    </w:p>
    <w:p w:rsidR="00F4150B" w:rsidRDefault="00F4150B" w:rsidP="00F4150B">
      <w:pPr>
        <w:pStyle w:val="Sinespaciado"/>
        <w:jc w:val="center"/>
        <w:rPr>
          <w:noProof/>
          <w:lang w:eastAsia="es-SV"/>
        </w:rPr>
      </w:pPr>
      <w:r>
        <w:rPr>
          <w:noProof/>
          <w:lang w:eastAsia="es-SV"/>
        </w:rPr>
        <w:t>_________________________________</w:t>
      </w:r>
    </w:p>
    <w:p w:rsidR="004B4F9B" w:rsidRDefault="00F4150B" w:rsidP="004B4F9B">
      <w:pPr>
        <w:pStyle w:val="Sinespaciado"/>
        <w:jc w:val="center"/>
        <w:rPr>
          <w:sz w:val="20"/>
          <w:szCs w:val="20"/>
          <w:lang w:val="es-SV"/>
        </w:rPr>
      </w:pPr>
      <w:r w:rsidRPr="00F4150B">
        <w:rPr>
          <w:sz w:val="20"/>
          <w:szCs w:val="20"/>
          <w:lang w:val="es-SV"/>
        </w:rPr>
        <w:t>Licda. Daysi Concepción Orellana de Larín</w:t>
      </w:r>
    </w:p>
    <w:p w:rsidR="009B66E9" w:rsidRPr="004B4F9B" w:rsidRDefault="00F4150B" w:rsidP="004B4F9B">
      <w:pPr>
        <w:pStyle w:val="Sinespaciado"/>
        <w:jc w:val="center"/>
        <w:rPr>
          <w:lang w:val="es-SV"/>
        </w:rPr>
      </w:pPr>
      <w:r w:rsidRPr="004B4F9B">
        <w:rPr>
          <w:sz w:val="20"/>
          <w:szCs w:val="20"/>
          <w:lang w:val="es-SV"/>
        </w:rPr>
        <w:t>Oficial de Información</w:t>
      </w:r>
    </w:p>
    <w:sectPr w:rsidR="009B66E9" w:rsidRPr="004B4F9B" w:rsidSect="00F4150B">
      <w:headerReference w:type="default" r:id="rId8"/>
      <w:pgSz w:w="12240" w:h="15840"/>
      <w:pgMar w:top="2694" w:right="1418" w:bottom="184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B1A" w:rsidRDefault="00BC7B1A" w:rsidP="005568A5">
      <w:pPr>
        <w:spacing w:after="0" w:line="240" w:lineRule="auto"/>
      </w:pPr>
      <w:r>
        <w:separator/>
      </w:r>
    </w:p>
  </w:endnote>
  <w:endnote w:type="continuationSeparator" w:id="0">
    <w:p w:rsidR="00BC7B1A" w:rsidRDefault="00BC7B1A" w:rsidP="0055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B1A" w:rsidRDefault="00BC7B1A" w:rsidP="005568A5">
      <w:pPr>
        <w:spacing w:after="0" w:line="240" w:lineRule="auto"/>
      </w:pPr>
      <w:r>
        <w:separator/>
      </w:r>
    </w:p>
  </w:footnote>
  <w:footnote w:type="continuationSeparator" w:id="0">
    <w:p w:rsidR="00BC7B1A" w:rsidRDefault="00BC7B1A" w:rsidP="0055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56220A">
    <w:pPr>
      <w:pStyle w:val="Encabezado"/>
    </w:pPr>
    <w:r>
      <w:rPr>
        <w:noProof/>
        <w:lang w:eastAsia="es-SV"/>
      </w:rPr>
      <w:drawing>
        <wp:anchor distT="0" distB="0" distL="114300" distR="114300" simplePos="0" relativeHeight="251659264" behindDoc="1" locked="0" layoutInCell="1" allowOverlap="1" wp14:anchorId="6997E99F" wp14:editId="03EA6975">
          <wp:simplePos x="0" y="0"/>
          <wp:positionH relativeFrom="page">
            <wp:align>right</wp:align>
          </wp:positionH>
          <wp:positionV relativeFrom="paragraph">
            <wp:posOffset>-768115</wp:posOffset>
          </wp:positionV>
          <wp:extent cx="8024884" cy="10384720"/>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884" cy="10384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758"/>
    <w:multiLevelType w:val="hybridMultilevel"/>
    <w:tmpl w:val="2F0E86F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19243D"/>
    <w:multiLevelType w:val="hybridMultilevel"/>
    <w:tmpl w:val="242CF0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A972A8"/>
    <w:multiLevelType w:val="hybridMultilevel"/>
    <w:tmpl w:val="BCF44B8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21962551"/>
    <w:multiLevelType w:val="hybridMultilevel"/>
    <w:tmpl w:val="8F0EA3C8"/>
    <w:lvl w:ilvl="0" w:tplc="440A0011">
      <w:start w:val="1"/>
      <w:numFmt w:val="decimal"/>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nsid w:val="30934349"/>
    <w:multiLevelType w:val="hybridMultilevel"/>
    <w:tmpl w:val="AFF25A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0B9770A"/>
    <w:multiLevelType w:val="hybridMultilevel"/>
    <w:tmpl w:val="0646FE94"/>
    <w:lvl w:ilvl="0" w:tplc="C3FE5F1A">
      <w:numFmt w:val="bullet"/>
      <w:lvlText w:val="-"/>
      <w:lvlJc w:val="left"/>
      <w:pPr>
        <w:ind w:left="720" w:hanging="360"/>
      </w:pPr>
      <w:rPr>
        <w:rFonts w:ascii="Cambria" w:eastAsia="Times New Roman" w:hAnsi="Cambria"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1857B52"/>
    <w:multiLevelType w:val="hybridMultilevel"/>
    <w:tmpl w:val="68666E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26E5B0A"/>
    <w:multiLevelType w:val="hybridMultilevel"/>
    <w:tmpl w:val="017AE1D6"/>
    <w:lvl w:ilvl="0" w:tplc="EAB84CBA">
      <w:start w:val="9"/>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B890C07"/>
    <w:multiLevelType w:val="hybridMultilevel"/>
    <w:tmpl w:val="74DC83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BED7BBC"/>
    <w:multiLevelType w:val="hybridMultilevel"/>
    <w:tmpl w:val="D062E2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D601658"/>
    <w:multiLevelType w:val="hybridMultilevel"/>
    <w:tmpl w:val="BC8CD1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4A1475F"/>
    <w:multiLevelType w:val="hybridMultilevel"/>
    <w:tmpl w:val="809C609C"/>
    <w:lvl w:ilvl="0" w:tplc="FA588B68">
      <w:start w:val="9"/>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66A218F0"/>
    <w:multiLevelType w:val="hybridMultilevel"/>
    <w:tmpl w:val="AA1EC72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F6D6BC5"/>
    <w:multiLevelType w:val="hybridMultilevel"/>
    <w:tmpl w:val="E3E0A958"/>
    <w:lvl w:ilvl="0" w:tplc="7EACFA74">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8">
    <w:nsid w:val="7745526C"/>
    <w:multiLevelType w:val="hybridMultilevel"/>
    <w:tmpl w:val="127805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B221C37"/>
    <w:multiLevelType w:val="hybridMultilevel"/>
    <w:tmpl w:val="C2A23A4A"/>
    <w:lvl w:ilvl="0" w:tplc="B48CD862">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8"/>
  </w:num>
  <w:num w:numId="6">
    <w:abstractNumId w:val="14"/>
  </w:num>
  <w:num w:numId="7">
    <w:abstractNumId w:val="17"/>
  </w:num>
  <w:num w:numId="8">
    <w:abstractNumId w:val="4"/>
  </w:num>
  <w:num w:numId="9">
    <w:abstractNumId w:val="1"/>
  </w:num>
  <w:num w:numId="10">
    <w:abstractNumId w:val="11"/>
  </w:num>
  <w:num w:numId="11">
    <w:abstractNumId w:val="7"/>
  </w:num>
  <w:num w:numId="12">
    <w:abstractNumId w:val="12"/>
  </w:num>
  <w:num w:numId="13">
    <w:abstractNumId w:val="5"/>
  </w:num>
  <w:num w:numId="14">
    <w:abstractNumId w:val="18"/>
  </w:num>
  <w:num w:numId="15">
    <w:abstractNumId w:val="10"/>
  </w:num>
  <w:num w:numId="16">
    <w:abstractNumId w:val="0"/>
  </w:num>
  <w:num w:numId="17">
    <w:abstractNumId w:val="16"/>
  </w:num>
  <w:num w:numId="18">
    <w:abstractNumId w:val="2"/>
  </w:num>
  <w:num w:numId="19">
    <w:abstractNumId w:val="9"/>
  </w:num>
  <w:num w:numId="20">
    <w:abstractNumId w:val="19"/>
  </w:num>
  <w:num w:numId="21">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6"/>
    <w:rsid w:val="0000497E"/>
    <w:rsid w:val="00021A99"/>
    <w:rsid w:val="00023338"/>
    <w:rsid w:val="00040E85"/>
    <w:rsid w:val="00046FBF"/>
    <w:rsid w:val="00047232"/>
    <w:rsid w:val="00051D74"/>
    <w:rsid w:val="00095B6C"/>
    <w:rsid w:val="000A508D"/>
    <w:rsid w:val="000B50B9"/>
    <w:rsid w:val="000C3A91"/>
    <w:rsid w:val="000C640E"/>
    <w:rsid w:val="000F1C5D"/>
    <w:rsid w:val="001A4ED4"/>
    <w:rsid w:val="001B2DDD"/>
    <w:rsid w:val="001D3D61"/>
    <w:rsid w:val="001E2AA2"/>
    <w:rsid w:val="00213C26"/>
    <w:rsid w:val="00223538"/>
    <w:rsid w:val="00236AC8"/>
    <w:rsid w:val="00265A2B"/>
    <w:rsid w:val="002667D7"/>
    <w:rsid w:val="00272958"/>
    <w:rsid w:val="00274D30"/>
    <w:rsid w:val="00287554"/>
    <w:rsid w:val="00290422"/>
    <w:rsid w:val="002C1C8F"/>
    <w:rsid w:val="002C6FBA"/>
    <w:rsid w:val="002F234E"/>
    <w:rsid w:val="00307CB4"/>
    <w:rsid w:val="003254DE"/>
    <w:rsid w:val="003366A8"/>
    <w:rsid w:val="0036101E"/>
    <w:rsid w:val="003618A1"/>
    <w:rsid w:val="00366C0B"/>
    <w:rsid w:val="003B5A04"/>
    <w:rsid w:val="003F3F79"/>
    <w:rsid w:val="00400A20"/>
    <w:rsid w:val="00405874"/>
    <w:rsid w:val="00480B6F"/>
    <w:rsid w:val="00487CC2"/>
    <w:rsid w:val="004B4F9B"/>
    <w:rsid w:val="004C3319"/>
    <w:rsid w:val="004D1F4D"/>
    <w:rsid w:val="005075E7"/>
    <w:rsid w:val="005107F8"/>
    <w:rsid w:val="00527FA6"/>
    <w:rsid w:val="005405D4"/>
    <w:rsid w:val="0055593D"/>
    <w:rsid w:val="005568A5"/>
    <w:rsid w:val="0056220A"/>
    <w:rsid w:val="00583F03"/>
    <w:rsid w:val="005B727A"/>
    <w:rsid w:val="005C4DA9"/>
    <w:rsid w:val="005D2185"/>
    <w:rsid w:val="00600A5F"/>
    <w:rsid w:val="0061276D"/>
    <w:rsid w:val="006170B4"/>
    <w:rsid w:val="006241A8"/>
    <w:rsid w:val="00636CF2"/>
    <w:rsid w:val="00636F6F"/>
    <w:rsid w:val="006374CC"/>
    <w:rsid w:val="006500E2"/>
    <w:rsid w:val="00653AB8"/>
    <w:rsid w:val="00672A1A"/>
    <w:rsid w:val="00672ED6"/>
    <w:rsid w:val="00680737"/>
    <w:rsid w:val="006B4452"/>
    <w:rsid w:val="006C21ED"/>
    <w:rsid w:val="0070596F"/>
    <w:rsid w:val="007212B9"/>
    <w:rsid w:val="007472EC"/>
    <w:rsid w:val="007561D1"/>
    <w:rsid w:val="00764EBF"/>
    <w:rsid w:val="007670A5"/>
    <w:rsid w:val="007671C6"/>
    <w:rsid w:val="0077666E"/>
    <w:rsid w:val="007A4F4F"/>
    <w:rsid w:val="007D07CA"/>
    <w:rsid w:val="007F66C0"/>
    <w:rsid w:val="007F78F3"/>
    <w:rsid w:val="00820452"/>
    <w:rsid w:val="00832DA2"/>
    <w:rsid w:val="00837ACB"/>
    <w:rsid w:val="008604A1"/>
    <w:rsid w:val="008704FF"/>
    <w:rsid w:val="008A0165"/>
    <w:rsid w:val="008B5CE1"/>
    <w:rsid w:val="008C4FF0"/>
    <w:rsid w:val="008D1F29"/>
    <w:rsid w:val="0090617A"/>
    <w:rsid w:val="00910D7D"/>
    <w:rsid w:val="0092524B"/>
    <w:rsid w:val="00925C5A"/>
    <w:rsid w:val="00941610"/>
    <w:rsid w:val="00941892"/>
    <w:rsid w:val="0095413D"/>
    <w:rsid w:val="009874C2"/>
    <w:rsid w:val="0099633F"/>
    <w:rsid w:val="009B66E9"/>
    <w:rsid w:val="009C7654"/>
    <w:rsid w:val="00A14129"/>
    <w:rsid w:val="00A37A92"/>
    <w:rsid w:val="00A43528"/>
    <w:rsid w:val="00A4622B"/>
    <w:rsid w:val="00A52CA1"/>
    <w:rsid w:val="00A75C09"/>
    <w:rsid w:val="00AA37B0"/>
    <w:rsid w:val="00AC1342"/>
    <w:rsid w:val="00AD664B"/>
    <w:rsid w:val="00AF1912"/>
    <w:rsid w:val="00B12A2A"/>
    <w:rsid w:val="00B41C03"/>
    <w:rsid w:val="00BB1BDA"/>
    <w:rsid w:val="00BB67AB"/>
    <w:rsid w:val="00BC7B1A"/>
    <w:rsid w:val="00BD707B"/>
    <w:rsid w:val="00BF5ADD"/>
    <w:rsid w:val="00C24934"/>
    <w:rsid w:val="00C278FA"/>
    <w:rsid w:val="00C67C9D"/>
    <w:rsid w:val="00C81266"/>
    <w:rsid w:val="00CA2582"/>
    <w:rsid w:val="00CA43A6"/>
    <w:rsid w:val="00CA4A60"/>
    <w:rsid w:val="00CE54EA"/>
    <w:rsid w:val="00CF3B3B"/>
    <w:rsid w:val="00D17389"/>
    <w:rsid w:val="00D208D4"/>
    <w:rsid w:val="00D27456"/>
    <w:rsid w:val="00D66FFF"/>
    <w:rsid w:val="00D92F98"/>
    <w:rsid w:val="00D95078"/>
    <w:rsid w:val="00DA0B7C"/>
    <w:rsid w:val="00DA6EBB"/>
    <w:rsid w:val="00E16DCB"/>
    <w:rsid w:val="00E237AB"/>
    <w:rsid w:val="00E2595D"/>
    <w:rsid w:val="00E27FC5"/>
    <w:rsid w:val="00E3716F"/>
    <w:rsid w:val="00E4150D"/>
    <w:rsid w:val="00EA3383"/>
    <w:rsid w:val="00EA6004"/>
    <w:rsid w:val="00ED21B6"/>
    <w:rsid w:val="00ED30A6"/>
    <w:rsid w:val="00EE16F2"/>
    <w:rsid w:val="00F0647F"/>
    <w:rsid w:val="00F24902"/>
    <w:rsid w:val="00F40A24"/>
    <w:rsid w:val="00F4150B"/>
    <w:rsid w:val="00F534B4"/>
    <w:rsid w:val="00F81ECA"/>
    <w:rsid w:val="00F8234A"/>
    <w:rsid w:val="00F94269"/>
    <w:rsid w:val="00FB000D"/>
    <w:rsid w:val="00FC6C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C14BBB2-EC37-465F-B25D-FD45D2D9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C5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7A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7ACB"/>
  </w:style>
  <w:style w:type="paragraph" w:styleId="Sinespaciado">
    <w:name w:val="No Spacing"/>
    <w:uiPriority w:val="1"/>
    <w:qFormat/>
    <w:rsid w:val="00837ACB"/>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837ACB"/>
    <w:pPr>
      <w:ind w:left="720"/>
      <w:contextualSpacing/>
    </w:pPr>
  </w:style>
  <w:style w:type="paragraph" w:styleId="Piedepgina">
    <w:name w:val="footer"/>
    <w:basedOn w:val="Normal"/>
    <w:link w:val="PiedepginaCar"/>
    <w:uiPriority w:val="99"/>
    <w:unhideWhenUsed/>
    <w:rsid w:val="005568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8A5"/>
  </w:style>
  <w:style w:type="paragraph" w:styleId="Textodeglobo">
    <w:name w:val="Balloon Text"/>
    <w:basedOn w:val="Normal"/>
    <w:link w:val="TextodegloboCar"/>
    <w:uiPriority w:val="99"/>
    <w:semiHidden/>
    <w:unhideWhenUsed/>
    <w:rsid w:val="005568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68A5"/>
    <w:rPr>
      <w:rFonts w:ascii="Segoe UI" w:hAnsi="Segoe UI" w:cs="Segoe UI"/>
      <w:sz w:val="18"/>
      <w:szCs w:val="18"/>
    </w:rPr>
  </w:style>
  <w:style w:type="character" w:styleId="Hipervnculo">
    <w:name w:val="Hyperlink"/>
    <w:basedOn w:val="Fuentedeprrafopredeter"/>
    <w:uiPriority w:val="99"/>
    <w:semiHidden/>
    <w:unhideWhenUsed/>
    <w:rsid w:val="007472EC"/>
    <w:rPr>
      <w:color w:val="0000FF"/>
      <w:u w:val="single"/>
    </w:rPr>
  </w:style>
  <w:style w:type="character" w:styleId="nfasis">
    <w:name w:val="Emphasis"/>
    <w:basedOn w:val="Fuentedeprrafopredeter"/>
    <w:uiPriority w:val="20"/>
    <w:qFormat/>
    <w:rsid w:val="00ED30A6"/>
    <w:rPr>
      <w:i/>
      <w:iCs/>
    </w:rPr>
  </w:style>
  <w:style w:type="table" w:styleId="Tablaconcuadrcula">
    <w:name w:val="Table Grid"/>
    <w:basedOn w:val="Tablanormal"/>
    <w:uiPriority w:val="39"/>
    <w:rsid w:val="00D66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408">
      <w:bodyDiv w:val="1"/>
      <w:marLeft w:val="0"/>
      <w:marRight w:val="0"/>
      <w:marTop w:val="0"/>
      <w:marBottom w:val="0"/>
      <w:divBdr>
        <w:top w:val="none" w:sz="0" w:space="0" w:color="auto"/>
        <w:left w:val="none" w:sz="0" w:space="0" w:color="auto"/>
        <w:bottom w:val="none" w:sz="0" w:space="0" w:color="auto"/>
        <w:right w:val="none" w:sz="0" w:space="0" w:color="auto"/>
      </w:divBdr>
    </w:div>
    <w:div w:id="273750194">
      <w:bodyDiv w:val="1"/>
      <w:marLeft w:val="0"/>
      <w:marRight w:val="0"/>
      <w:marTop w:val="0"/>
      <w:marBottom w:val="0"/>
      <w:divBdr>
        <w:top w:val="none" w:sz="0" w:space="0" w:color="auto"/>
        <w:left w:val="none" w:sz="0" w:space="0" w:color="auto"/>
        <w:bottom w:val="none" w:sz="0" w:space="0" w:color="auto"/>
        <w:right w:val="none" w:sz="0" w:space="0" w:color="auto"/>
      </w:divBdr>
    </w:div>
    <w:div w:id="647175766">
      <w:bodyDiv w:val="1"/>
      <w:marLeft w:val="0"/>
      <w:marRight w:val="0"/>
      <w:marTop w:val="0"/>
      <w:marBottom w:val="0"/>
      <w:divBdr>
        <w:top w:val="none" w:sz="0" w:space="0" w:color="auto"/>
        <w:left w:val="none" w:sz="0" w:space="0" w:color="auto"/>
        <w:bottom w:val="none" w:sz="0" w:space="0" w:color="auto"/>
        <w:right w:val="none" w:sz="0" w:space="0" w:color="auto"/>
      </w:divBdr>
    </w:div>
    <w:div w:id="1024526104">
      <w:bodyDiv w:val="1"/>
      <w:marLeft w:val="0"/>
      <w:marRight w:val="0"/>
      <w:marTop w:val="0"/>
      <w:marBottom w:val="0"/>
      <w:divBdr>
        <w:top w:val="none" w:sz="0" w:space="0" w:color="auto"/>
        <w:left w:val="none" w:sz="0" w:space="0" w:color="auto"/>
        <w:bottom w:val="none" w:sz="0" w:space="0" w:color="auto"/>
        <w:right w:val="none" w:sz="0" w:space="0" w:color="auto"/>
      </w:divBdr>
    </w:div>
    <w:div w:id="1261332261">
      <w:bodyDiv w:val="1"/>
      <w:marLeft w:val="0"/>
      <w:marRight w:val="0"/>
      <w:marTop w:val="0"/>
      <w:marBottom w:val="0"/>
      <w:divBdr>
        <w:top w:val="none" w:sz="0" w:space="0" w:color="auto"/>
        <w:left w:val="none" w:sz="0" w:space="0" w:color="auto"/>
        <w:bottom w:val="none" w:sz="0" w:space="0" w:color="auto"/>
        <w:right w:val="none" w:sz="0" w:space="0" w:color="auto"/>
      </w:divBdr>
    </w:div>
    <w:div w:id="1585339614">
      <w:bodyDiv w:val="1"/>
      <w:marLeft w:val="0"/>
      <w:marRight w:val="0"/>
      <w:marTop w:val="0"/>
      <w:marBottom w:val="0"/>
      <w:divBdr>
        <w:top w:val="none" w:sz="0" w:space="0" w:color="auto"/>
        <w:left w:val="none" w:sz="0" w:space="0" w:color="auto"/>
        <w:bottom w:val="none" w:sz="0" w:space="0" w:color="auto"/>
        <w:right w:val="none" w:sz="0" w:space="0" w:color="auto"/>
      </w:divBdr>
    </w:div>
    <w:div w:id="1830125504">
      <w:bodyDiv w:val="1"/>
      <w:marLeft w:val="0"/>
      <w:marRight w:val="0"/>
      <w:marTop w:val="0"/>
      <w:marBottom w:val="0"/>
      <w:divBdr>
        <w:top w:val="none" w:sz="0" w:space="0" w:color="auto"/>
        <w:left w:val="none" w:sz="0" w:space="0" w:color="auto"/>
        <w:bottom w:val="none" w:sz="0" w:space="0" w:color="auto"/>
        <w:right w:val="none" w:sz="0" w:space="0" w:color="auto"/>
      </w:divBdr>
    </w:div>
    <w:div w:id="20200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dicamentos.gob.sv/index.php/es/servicios-m/en-linea/expediente-electronico-de-insumos-medic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861</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Daysi Concepcion Orellana de Larin</dc:creator>
  <cp:keywords/>
  <dc:description/>
  <cp:lastModifiedBy>Daysi Concepcion Orellana de Larin</cp:lastModifiedBy>
  <cp:revision>3</cp:revision>
  <cp:lastPrinted>2020-01-09T20:36:00Z</cp:lastPrinted>
  <dcterms:created xsi:type="dcterms:W3CDTF">2020-07-28T19:35:00Z</dcterms:created>
  <dcterms:modified xsi:type="dcterms:W3CDTF">2020-07-28T20:00:00Z</dcterms:modified>
</cp:coreProperties>
</file>