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Default="00051AE3" w:rsidP="00051AE3">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A002F1">
        <w:rPr>
          <w:sz w:val="20"/>
          <w:szCs w:val="20"/>
          <w:lang w:val="es-SV"/>
        </w:rPr>
        <w:t>5</w:t>
      </w:r>
      <w:r w:rsidR="00F3644B">
        <w:rPr>
          <w:sz w:val="20"/>
          <w:szCs w:val="20"/>
          <w:lang w:val="es-SV"/>
        </w:rPr>
        <w:t>5</w:t>
      </w:r>
    </w:p>
    <w:p w:rsidR="00A002F1" w:rsidRPr="00F4150B" w:rsidRDefault="00A002F1" w:rsidP="00051AE3">
      <w:pPr>
        <w:pStyle w:val="Sinespaciado"/>
        <w:jc w:val="right"/>
        <w:rPr>
          <w:sz w:val="20"/>
          <w:szCs w:val="20"/>
          <w:lang w:val="es-SV"/>
        </w:rPr>
      </w:pPr>
    </w:p>
    <w:p w:rsidR="00051AE3" w:rsidRPr="00F4150B" w:rsidRDefault="00051AE3" w:rsidP="00051AE3">
      <w:pPr>
        <w:pStyle w:val="Sinespaciado"/>
        <w:jc w:val="center"/>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A002F1">
        <w:rPr>
          <w:sz w:val="20"/>
          <w:szCs w:val="20"/>
          <w:lang w:val="es-SV"/>
        </w:rPr>
        <w:t xml:space="preserve">diez </w:t>
      </w:r>
      <w:r w:rsidRPr="00F4150B">
        <w:rPr>
          <w:sz w:val="20"/>
          <w:szCs w:val="20"/>
          <w:lang w:val="es-SV"/>
        </w:rPr>
        <w:t xml:space="preserve">horas del día </w:t>
      </w:r>
      <w:r w:rsidR="00A002F1">
        <w:rPr>
          <w:sz w:val="20"/>
          <w:szCs w:val="20"/>
          <w:lang w:val="es-SV"/>
        </w:rPr>
        <w:t xml:space="preserve">diecisiete de julio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A002F1">
        <w:rPr>
          <w:sz w:val="20"/>
          <w:szCs w:val="20"/>
          <w:lang w:val="es-SV"/>
        </w:rPr>
        <w:t xml:space="preserve">ocho horas del día veintiséis de junio </w:t>
      </w:r>
      <w:r w:rsidR="004A6F38">
        <w:rPr>
          <w:sz w:val="20"/>
          <w:szCs w:val="20"/>
          <w:lang w:val="es-SV"/>
        </w:rPr>
        <w:t xml:space="preserve">del </w:t>
      </w:r>
      <w:r>
        <w:rPr>
          <w:sz w:val="20"/>
          <w:szCs w:val="20"/>
          <w:lang w:val="es-SV"/>
        </w:rPr>
        <w:t>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F3644B">
        <w:rPr>
          <w:sz w:val="20"/>
          <w:szCs w:val="20"/>
          <w:lang w:val="es-SV"/>
        </w:rPr>
        <w:t>5</w:t>
      </w:r>
      <w:r w:rsidR="00A002F1">
        <w:rPr>
          <w:sz w:val="20"/>
          <w:szCs w:val="20"/>
          <w:lang w:val="es-SV"/>
        </w:rPr>
        <w:t>5</w:t>
      </w:r>
      <w:r w:rsidRPr="00F4150B">
        <w:rPr>
          <w:sz w:val="20"/>
          <w:szCs w:val="20"/>
          <w:lang w:val="es-SV"/>
        </w:rPr>
        <w:t>, mediante la cual</w:t>
      </w:r>
      <w:r w:rsidR="00F3644B">
        <w:rPr>
          <w:sz w:val="20"/>
          <w:szCs w:val="20"/>
          <w:lang w:val="es-SV"/>
        </w:rPr>
        <w:t xml:space="preserve">, </w:t>
      </w:r>
      <w:r w:rsidR="00A002F1">
        <w:rPr>
          <w:sz w:val="20"/>
          <w:szCs w:val="20"/>
          <w:lang w:val="es-SV"/>
        </w:rPr>
        <w:t>solicita:</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F3644B" w:rsidRDefault="00051AE3" w:rsidP="00A002F1">
      <w:pPr>
        <w:tabs>
          <w:tab w:val="left" w:pos="810"/>
        </w:tabs>
        <w:spacing w:after="0" w:line="240" w:lineRule="auto"/>
        <w:jc w:val="both"/>
        <w:rPr>
          <w:b/>
          <w:i/>
          <w:sz w:val="20"/>
          <w:szCs w:val="20"/>
        </w:rPr>
      </w:pPr>
      <w:r w:rsidRPr="00A002F1">
        <w:rPr>
          <w:b/>
          <w:i/>
          <w:sz w:val="20"/>
          <w:szCs w:val="20"/>
        </w:rPr>
        <w:t>“</w:t>
      </w:r>
      <w:r w:rsidR="00A002F1">
        <w:rPr>
          <w:b/>
          <w:i/>
          <w:sz w:val="20"/>
          <w:szCs w:val="20"/>
        </w:rPr>
        <w:t>Versión Pública de cada uno de los permisos otorgados por la Dirección Nacional de Medicamentos (DNM) para la importación de productos medicamentos, productos cosméticos, higiénicos, químicos o dispositivos médicos u otros productos regulados por dicha Dirección en el periodo de emergencia nacional comprendido entre el 18 de marzo y el 25 de junio del año 2020</w:t>
      </w:r>
      <w:r w:rsidRPr="00F3644B">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C20483" w:rsidRPr="006374CC" w:rsidRDefault="00C20483" w:rsidP="00C20483">
      <w:pPr>
        <w:pStyle w:val="Sinespaciado"/>
        <w:numPr>
          <w:ilvl w:val="0"/>
          <w:numId w:val="11"/>
        </w:numPr>
        <w:ind w:left="709" w:hanging="425"/>
        <w:jc w:val="both"/>
        <w:rPr>
          <w:sz w:val="20"/>
          <w:szCs w:val="20"/>
          <w:lang w:val="es-SV"/>
        </w:rPr>
      </w:pPr>
      <w:r w:rsidRPr="006374CC">
        <w:rPr>
          <w:sz w:val="20"/>
          <w:szCs w:val="20"/>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w:t>
      </w:r>
      <w:r>
        <w:rPr>
          <w:sz w:val="20"/>
          <w:szCs w:val="20"/>
          <w:lang w:val="es-SV"/>
        </w:rPr>
        <w:t xml:space="preserve">esta sede Administrativa. </w:t>
      </w:r>
    </w:p>
    <w:p w:rsidR="00051AE3" w:rsidRDefault="00051AE3" w:rsidP="00051AE3">
      <w:pPr>
        <w:pStyle w:val="Sinespaciado"/>
        <w:ind w:left="709"/>
        <w:jc w:val="both"/>
        <w:rPr>
          <w:sz w:val="20"/>
          <w:szCs w:val="20"/>
          <w:lang w:val="es-SV"/>
        </w:rPr>
      </w:pPr>
    </w:p>
    <w:p w:rsidR="004E3DDD" w:rsidRDefault="00051AE3" w:rsidP="004E3DDD">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r w:rsidR="00C20483">
        <w:rPr>
          <w:sz w:val="20"/>
          <w:szCs w:val="20"/>
          <w:lang w:val="es-SV"/>
        </w:rPr>
        <w:t>;</w:t>
      </w:r>
      <w:r w:rsidR="00C20483" w:rsidRPr="00C20483">
        <w:rPr>
          <w:sz w:val="20"/>
          <w:szCs w:val="20"/>
          <w:lang w:val="es-SV"/>
        </w:rPr>
        <w:t xml:space="preserve"> </w:t>
      </w:r>
      <w:r w:rsidR="00C20483" w:rsidRPr="00F21B25">
        <w:rPr>
          <w:sz w:val="20"/>
          <w:szCs w:val="20"/>
          <w:lang w:val="es-SV"/>
        </w:rPr>
        <w:t xml:space="preserve">relacionado al artículo 71 LAIP, el cual determina que la respuesta a la solicitud deberá ser notificada al interesado en el menor tiempo posible, no obstante, </w:t>
      </w:r>
      <w:r w:rsidR="00C20483">
        <w:rPr>
          <w:sz w:val="20"/>
          <w:szCs w:val="20"/>
          <w:lang w:val="es-SV"/>
        </w:rPr>
        <w:t>por la complejidad de la información u otra circunstancia excepcional</w:t>
      </w:r>
      <w:r w:rsidR="00C20483" w:rsidRPr="00F21B25">
        <w:rPr>
          <w:sz w:val="20"/>
          <w:szCs w:val="20"/>
          <w:lang w:val="es-SV"/>
        </w:rPr>
        <w:t xml:space="preserve">, el plazo podrá ampliarse por </w:t>
      </w:r>
      <w:r w:rsidR="00C20483">
        <w:rPr>
          <w:sz w:val="20"/>
          <w:szCs w:val="20"/>
          <w:lang w:val="es-SV"/>
        </w:rPr>
        <w:t>cinco</w:t>
      </w:r>
      <w:r w:rsidR="00C20483" w:rsidRPr="00F21B25">
        <w:rPr>
          <w:sz w:val="20"/>
          <w:szCs w:val="20"/>
          <w:lang w:val="es-SV"/>
        </w:rPr>
        <w:t xml:space="preserve"> días hábiles más</w:t>
      </w:r>
      <w:r w:rsidR="00C20483">
        <w:rPr>
          <w:sz w:val="20"/>
          <w:szCs w:val="20"/>
          <w:lang w:val="es-SV"/>
        </w:rPr>
        <w:t>.</w:t>
      </w:r>
    </w:p>
    <w:p w:rsidR="004E3DDD" w:rsidRDefault="004E3DDD" w:rsidP="004E3DDD">
      <w:pPr>
        <w:pStyle w:val="Sinespaciado"/>
        <w:ind w:left="709"/>
        <w:jc w:val="both"/>
        <w:rPr>
          <w:sz w:val="20"/>
          <w:szCs w:val="20"/>
          <w:lang w:val="es-SV"/>
        </w:rPr>
      </w:pPr>
    </w:p>
    <w:p w:rsidR="004E3DDD" w:rsidRPr="004E3DDD" w:rsidRDefault="004E3DDD" w:rsidP="004E3DDD">
      <w:pPr>
        <w:pStyle w:val="Sinespaciado"/>
        <w:numPr>
          <w:ilvl w:val="0"/>
          <w:numId w:val="11"/>
        </w:numPr>
        <w:ind w:left="709" w:hanging="425"/>
        <w:jc w:val="both"/>
        <w:rPr>
          <w:sz w:val="20"/>
          <w:szCs w:val="20"/>
          <w:lang w:val="es-SV"/>
        </w:rPr>
      </w:pPr>
      <w:r w:rsidRPr="004E3DDD">
        <w:rPr>
          <w:sz w:val="20"/>
          <w:szCs w:val="20"/>
          <w:lang w:val="es-SV"/>
        </w:rPr>
        <w:t xml:space="preserve">La obtención y consulta de la información pública se regirá por el principio de gratuidad, en virtud del cual se permitirá el acceso directo a la información libre de costos, no obstante, el art. 61 inciso </w:t>
      </w:r>
      <w:r>
        <w:rPr>
          <w:sz w:val="20"/>
          <w:szCs w:val="20"/>
          <w:lang w:val="es-SV"/>
        </w:rPr>
        <w:t>2</w:t>
      </w:r>
      <w:r w:rsidRPr="004E3DDD">
        <w:rPr>
          <w:sz w:val="20"/>
          <w:szCs w:val="20"/>
          <w:lang w:val="es-SV"/>
        </w:rPr>
        <w:t xml:space="preserve"> LAIP establece que </w:t>
      </w:r>
      <w:r>
        <w:rPr>
          <w:sz w:val="20"/>
          <w:szCs w:val="20"/>
          <w:lang w:val="es-SV"/>
        </w:rPr>
        <w:t xml:space="preserve">la reproducción será sufragada por el solicitante.  </w:t>
      </w:r>
    </w:p>
    <w:p w:rsidR="00F45859" w:rsidRDefault="00F45859" w:rsidP="00F45859">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C20483" w:rsidRDefault="00C20483" w:rsidP="00C20483">
      <w:pPr>
        <w:pStyle w:val="Prrafodelista"/>
        <w:rPr>
          <w:sz w:val="20"/>
          <w:szCs w:val="20"/>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C20483">
        <w:rPr>
          <w:sz w:val="20"/>
          <w:szCs w:val="20"/>
          <w:lang w:val="es-SV"/>
        </w:rPr>
        <w:t>5</w:t>
      </w:r>
      <w:r w:rsidR="00F3644B">
        <w:rPr>
          <w:sz w:val="20"/>
          <w:szCs w:val="20"/>
          <w:lang w:val="es-SV"/>
        </w:rPr>
        <w:t>5</w:t>
      </w:r>
      <w:r w:rsidRPr="00F4150B">
        <w:rPr>
          <w:sz w:val="20"/>
          <w:szCs w:val="20"/>
          <w:lang w:val="es-SV"/>
        </w:rPr>
        <w:t xml:space="preserve">, a la </w:t>
      </w:r>
      <w:r w:rsidR="00F3644B">
        <w:rPr>
          <w:sz w:val="20"/>
          <w:szCs w:val="20"/>
          <w:lang w:val="es-SV"/>
        </w:rPr>
        <w:t xml:space="preserve">Unidad de </w:t>
      </w:r>
      <w:r w:rsidR="00C20483">
        <w:rPr>
          <w:sz w:val="20"/>
          <w:szCs w:val="20"/>
          <w:lang w:val="es-SV"/>
        </w:rPr>
        <w:t xml:space="preserve">Importaciones, Exportaciones y Donaciones de Medicamentos </w:t>
      </w:r>
      <w:r w:rsidRPr="00F4150B">
        <w:rPr>
          <w:sz w:val="20"/>
          <w:szCs w:val="20"/>
          <w:lang w:val="es-SV"/>
        </w:rPr>
        <w:t>de esta Dirección, la cual</w:t>
      </w:r>
      <w:r w:rsidR="00C20483">
        <w:rPr>
          <w:sz w:val="20"/>
          <w:szCs w:val="20"/>
          <w:lang w:val="es-SV"/>
        </w:rPr>
        <w:t>, por la complejidad de l</w:t>
      </w:r>
      <w:r w:rsidR="003D6A82">
        <w:rPr>
          <w:sz w:val="20"/>
          <w:szCs w:val="20"/>
          <w:lang w:val="es-SV"/>
        </w:rPr>
        <w:t>o</w:t>
      </w:r>
      <w:r w:rsidR="00C20483">
        <w:rPr>
          <w:sz w:val="20"/>
          <w:szCs w:val="20"/>
          <w:lang w:val="es-SV"/>
        </w:rPr>
        <w:t xml:space="preserve"> </w:t>
      </w:r>
      <w:r w:rsidR="003D6A82">
        <w:rPr>
          <w:sz w:val="20"/>
          <w:szCs w:val="20"/>
          <w:lang w:val="es-SV"/>
        </w:rPr>
        <w:t xml:space="preserve">solicitado, dispuso de </w:t>
      </w:r>
      <w:r w:rsidR="00C20483">
        <w:rPr>
          <w:sz w:val="20"/>
          <w:szCs w:val="20"/>
          <w:lang w:val="es-SV"/>
        </w:rPr>
        <w:t xml:space="preserve">la ampliación del plazo, y concluido este, ha </w:t>
      </w:r>
      <w:r w:rsidR="003D6A82">
        <w:rPr>
          <w:sz w:val="20"/>
          <w:szCs w:val="20"/>
          <w:lang w:val="es-SV"/>
        </w:rPr>
        <w:t xml:space="preserve">manifestado </w:t>
      </w:r>
      <w:r w:rsidR="00C20483">
        <w:rPr>
          <w:sz w:val="20"/>
          <w:szCs w:val="20"/>
          <w:lang w:val="es-SV"/>
        </w:rPr>
        <w:t>que la información se encuentra lista para ser entregada al solicitante</w:t>
      </w:r>
      <w:r w:rsidR="004E3DDD">
        <w:rPr>
          <w:sz w:val="20"/>
          <w:szCs w:val="20"/>
          <w:lang w:val="es-SV"/>
        </w:rPr>
        <w:t xml:space="preserve"> y al amparo del art. 61 inc. 2 LAIP, ha requerido de un medio magnético para proporcionarla</w:t>
      </w:r>
      <w:r w:rsidR="003D6A82">
        <w:rPr>
          <w:sz w:val="20"/>
          <w:szCs w:val="20"/>
          <w:lang w:val="es-SV"/>
        </w:rPr>
        <w:t>.</w:t>
      </w:r>
      <w:r w:rsidR="00F45859">
        <w:rPr>
          <w:sz w:val="20"/>
          <w:szCs w:val="20"/>
          <w:lang w:val="es-SV"/>
        </w:rPr>
        <w:t xml:space="preserve"> </w:t>
      </w:r>
    </w:p>
    <w:p w:rsidR="00C20483" w:rsidRDefault="00C2048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solicitada</w:t>
      </w:r>
      <w:r>
        <w:rPr>
          <w:rFonts w:eastAsia="Arial Unicode MS" w:cs="Arial Unicode MS"/>
          <w:sz w:val="20"/>
          <w:szCs w:val="20"/>
        </w:rPr>
        <w:t xml:space="preserve">, </w:t>
      </w:r>
      <w:r w:rsidR="003D6A82">
        <w:rPr>
          <w:rFonts w:eastAsia="Arial Unicode MS" w:cs="Arial Unicode MS"/>
          <w:sz w:val="20"/>
          <w:szCs w:val="20"/>
        </w:rPr>
        <w:t xml:space="preserve">requiriendo al solicitante proporcione el medio magnético para ser provista.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r w:rsidR="003D6A82">
        <w:rPr>
          <w:rFonts w:eastAsia="Arial Unicode MS" w:cs="Arial Unicode MS"/>
          <w:noProof/>
          <w:sz w:val="20"/>
          <w:szCs w:val="20"/>
          <w:lang w:eastAsia="es-SV"/>
        </w:rPr>
        <w:t xml:space="preserve">, una vez entregada la información </w:t>
      </w:r>
    </w:p>
    <w:p w:rsidR="00051AE3" w:rsidRPr="003D6A82" w:rsidRDefault="00051AE3" w:rsidP="00051AE3">
      <w:pPr>
        <w:pStyle w:val="Sinespaciado"/>
        <w:jc w:val="both"/>
        <w:rPr>
          <w:noProof/>
          <w:lang w:val="es-SV" w:eastAsia="es-SV"/>
        </w:rPr>
      </w:pPr>
    </w:p>
    <w:p w:rsidR="00051AE3" w:rsidRPr="003D6A82" w:rsidRDefault="00051AE3" w:rsidP="00051AE3">
      <w:pPr>
        <w:pStyle w:val="Sinespaciado"/>
        <w:jc w:val="both"/>
        <w:rPr>
          <w:noProof/>
          <w:lang w:val="es-SV" w:eastAsia="es-SV"/>
        </w:rPr>
      </w:pPr>
    </w:p>
    <w:p w:rsidR="003F5B37" w:rsidRPr="003D6A82" w:rsidRDefault="003F5B37" w:rsidP="00051AE3">
      <w:pPr>
        <w:pStyle w:val="Sinespaciado"/>
        <w:jc w:val="both"/>
        <w:rPr>
          <w:noProof/>
          <w:sz w:val="24"/>
          <w:lang w:val="es-SV" w:eastAsia="es-SV"/>
        </w:rPr>
      </w:pPr>
    </w:p>
    <w:p w:rsidR="003F5B37" w:rsidRPr="003D6A82" w:rsidRDefault="003F5B37" w:rsidP="00051AE3">
      <w:pPr>
        <w:pStyle w:val="Sinespaciado"/>
        <w:jc w:val="both"/>
        <w:rPr>
          <w:noProof/>
          <w:sz w:val="24"/>
          <w:lang w:val="es-SV" w:eastAsia="es-SV"/>
        </w:rPr>
      </w:pPr>
      <w:bookmarkStart w:id="0" w:name="_GoBack"/>
      <w:bookmarkEnd w:id="0"/>
    </w:p>
    <w:p w:rsidR="00051AE3" w:rsidRPr="002B4EF8" w:rsidRDefault="00051AE3" w:rsidP="00051AE3">
      <w:pPr>
        <w:pStyle w:val="Sinespaciado"/>
        <w:jc w:val="center"/>
        <w:rPr>
          <w:noProof/>
          <w:sz w:val="20"/>
          <w:szCs w:val="18"/>
          <w:lang w:val="es-SV" w:eastAsia="es-SV"/>
        </w:rPr>
      </w:pPr>
      <w:r w:rsidRPr="002B4EF8">
        <w:rPr>
          <w:noProof/>
          <w:sz w:val="20"/>
          <w:szCs w:val="18"/>
          <w:lang w:val="es-SV" w:eastAsia="es-SV"/>
        </w:rPr>
        <w:t>_________________________________</w:t>
      </w:r>
    </w:p>
    <w:p w:rsidR="00051AE3" w:rsidRPr="00712189" w:rsidRDefault="002B4EF8" w:rsidP="00051AE3">
      <w:pPr>
        <w:pStyle w:val="Sinespaciado"/>
        <w:jc w:val="center"/>
        <w:rPr>
          <w:sz w:val="20"/>
          <w:szCs w:val="18"/>
          <w:lang w:val="es-SV"/>
        </w:rPr>
      </w:pPr>
      <w:r>
        <w:rPr>
          <w:sz w:val="20"/>
          <w:szCs w:val="18"/>
          <w:lang w:val="es-SV"/>
        </w:rPr>
        <w:t>Lic</w:t>
      </w:r>
      <w:r w:rsidR="00051AE3" w:rsidRPr="00712189">
        <w:rPr>
          <w:sz w:val="20"/>
          <w:szCs w:val="18"/>
          <w:lang w:val="es-SV"/>
        </w:rPr>
        <w:t xml:space="preserve">. </w:t>
      </w:r>
      <w:proofErr w:type="spellStart"/>
      <w:r>
        <w:rPr>
          <w:sz w:val="20"/>
          <w:szCs w:val="18"/>
          <w:lang w:val="es-SV"/>
        </w:rPr>
        <w:t>Julian</w:t>
      </w:r>
      <w:proofErr w:type="spellEnd"/>
      <w:r>
        <w:rPr>
          <w:sz w:val="20"/>
          <w:szCs w:val="18"/>
          <w:lang w:val="es-SV"/>
        </w:rPr>
        <w:t xml:space="preserve"> Mendoza</w:t>
      </w:r>
    </w:p>
    <w:p w:rsidR="00990914" w:rsidRPr="00712189" w:rsidRDefault="00FB5FCB" w:rsidP="00FB5FCB">
      <w:pPr>
        <w:pStyle w:val="Sinespaciado"/>
        <w:tabs>
          <w:tab w:val="center" w:pos="4702"/>
          <w:tab w:val="left" w:pos="6840"/>
        </w:tabs>
        <w:rPr>
          <w:sz w:val="24"/>
        </w:rPr>
      </w:pPr>
      <w:r w:rsidRPr="00712189">
        <w:rPr>
          <w:sz w:val="20"/>
          <w:szCs w:val="18"/>
          <w:lang w:val="es-SV"/>
        </w:rPr>
        <w:tab/>
      </w:r>
      <w:r w:rsidR="00051AE3" w:rsidRPr="00712189">
        <w:rPr>
          <w:sz w:val="20"/>
          <w:szCs w:val="18"/>
          <w:lang w:val="es-SV"/>
        </w:rPr>
        <w:t>Oficial de Información</w:t>
      </w:r>
      <w:r w:rsidRPr="00712189">
        <w:rPr>
          <w:szCs w:val="20"/>
          <w:lang w:val="es-SV"/>
        </w:rPr>
        <w:tab/>
      </w:r>
    </w:p>
    <w:sectPr w:rsidR="00990914" w:rsidRPr="00712189" w:rsidSect="00051AE3">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595301B"/>
    <w:multiLevelType w:val="hybridMultilevel"/>
    <w:tmpl w:val="C6A8B592"/>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53E4C2F"/>
    <w:multiLevelType w:val="hybridMultilevel"/>
    <w:tmpl w:val="C6A8B592"/>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3">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0B77670"/>
    <w:multiLevelType w:val="hybridMultilevel"/>
    <w:tmpl w:val="C6A8B592"/>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6">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16"/>
  </w:num>
  <w:num w:numId="6">
    <w:abstractNumId w:val="14"/>
  </w:num>
  <w:num w:numId="7">
    <w:abstractNumId w:val="17"/>
  </w:num>
  <w:num w:numId="8">
    <w:abstractNumId w:val="7"/>
  </w:num>
  <w:num w:numId="9">
    <w:abstractNumId w:val="8"/>
  </w:num>
  <w:num w:numId="10">
    <w:abstractNumId w:val="3"/>
  </w:num>
  <w:num w:numId="11">
    <w:abstractNumId w:val="13"/>
  </w:num>
  <w:num w:numId="12">
    <w:abstractNumId w:val="2"/>
  </w:num>
  <w:num w:numId="13">
    <w:abstractNumId w:val="5"/>
  </w:num>
  <w:num w:numId="14">
    <w:abstractNumId w:val="0"/>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351EF"/>
    <w:rsid w:val="00051AE3"/>
    <w:rsid w:val="00055309"/>
    <w:rsid w:val="000578A1"/>
    <w:rsid w:val="001F3FDF"/>
    <w:rsid w:val="00216ACF"/>
    <w:rsid w:val="0024071F"/>
    <w:rsid w:val="00244D7D"/>
    <w:rsid w:val="00272251"/>
    <w:rsid w:val="002B4EF8"/>
    <w:rsid w:val="0038059B"/>
    <w:rsid w:val="003A7E82"/>
    <w:rsid w:val="003C68FA"/>
    <w:rsid w:val="003D6A82"/>
    <w:rsid w:val="003F5B37"/>
    <w:rsid w:val="004522A7"/>
    <w:rsid w:val="004A6F38"/>
    <w:rsid w:val="004E3DDD"/>
    <w:rsid w:val="004F22BB"/>
    <w:rsid w:val="00560A0A"/>
    <w:rsid w:val="005923F9"/>
    <w:rsid w:val="006500A3"/>
    <w:rsid w:val="006A02A5"/>
    <w:rsid w:val="006A5F12"/>
    <w:rsid w:val="006D118A"/>
    <w:rsid w:val="00712189"/>
    <w:rsid w:val="0073670F"/>
    <w:rsid w:val="00740A9A"/>
    <w:rsid w:val="007452FB"/>
    <w:rsid w:val="007F6026"/>
    <w:rsid w:val="00810386"/>
    <w:rsid w:val="0089518B"/>
    <w:rsid w:val="008C4AC2"/>
    <w:rsid w:val="00905359"/>
    <w:rsid w:val="00910A2C"/>
    <w:rsid w:val="00936E45"/>
    <w:rsid w:val="00990914"/>
    <w:rsid w:val="00A002F1"/>
    <w:rsid w:val="00B91896"/>
    <w:rsid w:val="00BF3DE8"/>
    <w:rsid w:val="00C07CD6"/>
    <w:rsid w:val="00C13488"/>
    <w:rsid w:val="00C20483"/>
    <w:rsid w:val="00C7422B"/>
    <w:rsid w:val="00CA7F42"/>
    <w:rsid w:val="00CB4262"/>
    <w:rsid w:val="00CB434A"/>
    <w:rsid w:val="00CC2CD0"/>
    <w:rsid w:val="00D76409"/>
    <w:rsid w:val="00D95243"/>
    <w:rsid w:val="00E166FF"/>
    <w:rsid w:val="00F0310D"/>
    <w:rsid w:val="00F04B74"/>
    <w:rsid w:val="00F301FD"/>
    <w:rsid w:val="00F3644B"/>
    <w:rsid w:val="00F45859"/>
    <w:rsid w:val="00F666C8"/>
    <w:rsid w:val="00F6757B"/>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5369">
      <w:bodyDiv w:val="1"/>
      <w:marLeft w:val="0"/>
      <w:marRight w:val="0"/>
      <w:marTop w:val="0"/>
      <w:marBottom w:val="0"/>
      <w:divBdr>
        <w:top w:val="none" w:sz="0" w:space="0" w:color="auto"/>
        <w:left w:val="none" w:sz="0" w:space="0" w:color="auto"/>
        <w:bottom w:val="none" w:sz="0" w:space="0" w:color="auto"/>
        <w:right w:val="none" w:sz="0" w:space="0" w:color="auto"/>
      </w:divBdr>
    </w:div>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281546090">
      <w:bodyDiv w:val="1"/>
      <w:marLeft w:val="0"/>
      <w:marRight w:val="0"/>
      <w:marTop w:val="0"/>
      <w:marBottom w:val="0"/>
      <w:divBdr>
        <w:top w:val="none" w:sz="0" w:space="0" w:color="auto"/>
        <w:left w:val="none" w:sz="0" w:space="0" w:color="auto"/>
        <w:bottom w:val="none" w:sz="0" w:space="0" w:color="auto"/>
        <w:right w:val="none" w:sz="0" w:space="0" w:color="auto"/>
      </w:divBdr>
    </w:div>
    <w:div w:id="299311607">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 w:id="21464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B531-32E8-4107-A999-ECDBBBE0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762</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5</cp:revision>
  <cp:lastPrinted>2020-02-20T21:45:00Z</cp:lastPrinted>
  <dcterms:created xsi:type="dcterms:W3CDTF">2020-07-20T18:05:00Z</dcterms:created>
  <dcterms:modified xsi:type="dcterms:W3CDTF">2020-07-20T19:29:00Z</dcterms:modified>
</cp:coreProperties>
</file>