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1A0" w:rsidRPr="00B853B1" w:rsidRDefault="006B01A0" w:rsidP="006B01A0">
      <w:pPr>
        <w:jc w:val="center"/>
        <w:rPr>
          <w:rFonts w:ascii="Arial Narrow" w:hAnsi="Arial Narrow"/>
          <w:b/>
          <w:sz w:val="24"/>
        </w:rPr>
      </w:pPr>
      <w:r w:rsidRPr="00B853B1">
        <w:rPr>
          <w:rFonts w:ascii="Arial Narrow" w:hAnsi="Arial Narrow"/>
          <w:b/>
          <w:sz w:val="24"/>
        </w:rPr>
        <w:t>DIRECCION NACIONAL DE MEDICAMENTOS</w:t>
      </w:r>
    </w:p>
    <w:p w:rsidR="006B01A0" w:rsidRPr="00B853B1" w:rsidRDefault="006B01A0" w:rsidP="006B01A0">
      <w:pPr>
        <w:jc w:val="center"/>
        <w:rPr>
          <w:rFonts w:ascii="Arial Narrow" w:hAnsi="Arial Narrow"/>
          <w:b/>
          <w:sz w:val="24"/>
        </w:rPr>
      </w:pPr>
      <w:r w:rsidRPr="00B853B1">
        <w:rPr>
          <w:rFonts w:ascii="Arial Narrow" w:hAnsi="Arial Narrow"/>
          <w:b/>
          <w:sz w:val="24"/>
        </w:rPr>
        <w:t>UNIDAD DE PLANIFICACIÓN INSTITUCIONAL</w:t>
      </w:r>
    </w:p>
    <w:p w:rsidR="006B01A0" w:rsidRDefault="006B01A0" w:rsidP="006B01A0">
      <w:pPr>
        <w:jc w:val="center"/>
      </w:pPr>
    </w:p>
    <w:p w:rsidR="006B01A0" w:rsidRDefault="00B853B1" w:rsidP="006B01A0">
      <w:pPr>
        <w:jc w:val="center"/>
      </w:pPr>
      <w:r>
        <w:rPr>
          <w:rFonts w:cs="Calibri"/>
          <w:bCs/>
          <w:noProof/>
          <w:lang w:eastAsia="es-SV"/>
        </w:rPr>
        <w:drawing>
          <wp:anchor distT="0" distB="0" distL="114300" distR="114300" simplePos="0" relativeHeight="251663360" behindDoc="0" locked="0" layoutInCell="1" allowOverlap="1" wp14:anchorId="3869418C" wp14:editId="390462F0">
            <wp:simplePos x="0" y="0"/>
            <wp:positionH relativeFrom="margin">
              <wp:align>center</wp:align>
            </wp:positionH>
            <wp:positionV relativeFrom="paragraph">
              <wp:posOffset>5715</wp:posOffset>
            </wp:positionV>
            <wp:extent cx="3657600" cy="365760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ev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p>
    <w:p w:rsidR="006B01A0" w:rsidRDefault="006B01A0" w:rsidP="006B01A0">
      <w:pPr>
        <w:jc w:val="center"/>
      </w:pPr>
    </w:p>
    <w:p w:rsidR="006B01A0" w:rsidRDefault="006B01A0" w:rsidP="006B01A0">
      <w:pPr>
        <w:jc w:val="center"/>
      </w:pPr>
    </w:p>
    <w:p w:rsidR="006B01A0" w:rsidRDefault="006B01A0" w:rsidP="006B01A0">
      <w:pPr>
        <w:jc w:val="center"/>
      </w:pPr>
    </w:p>
    <w:p w:rsidR="006B01A0" w:rsidRDefault="006B01A0" w:rsidP="006B01A0">
      <w:pPr>
        <w:jc w:val="center"/>
      </w:pPr>
    </w:p>
    <w:p w:rsidR="00B853B1" w:rsidRDefault="00B853B1" w:rsidP="006B01A0">
      <w:pPr>
        <w:jc w:val="center"/>
      </w:pPr>
    </w:p>
    <w:p w:rsidR="00B853B1" w:rsidRDefault="00B853B1" w:rsidP="006B01A0">
      <w:pPr>
        <w:jc w:val="center"/>
      </w:pPr>
    </w:p>
    <w:p w:rsidR="006B01A0" w:rsidRDefault="006B01A0" w:rsidP="006B01A0">
      <w:pPr>
        <w:jc w:val="center"/>
      </w:pPr>
    </w:p>
    <w:p w:rsidR="006B01A0" w:rsidRDefault="006B01A0" w:rsidP="006B01A0">
      <w:pPr>
        <w:jc w:val="center"/>
      </w:pPr>
    </w:p>
    <w:p w:rsidR="006B01A0" w:rsidRDefault="006B01A0" w:rsidP="006B01A0">
      <w:pPr>
        <w:jc w:val="center"/>
      </w:pPr>
    </w:p>
    <w:p w:rsidR="006B01A0" w:rsidRDefault="006B01A0" w:rsidP="006B01A0">
      <w:pPr>
        <w:jc w:val="center"/>
      </w:pPr>
    </w:p>
    <w:p w:rsidR="00B853B1" w:rsidRDefault="00B853B1" w:rsidP="006B01A0">
      <w:pPr>
        <w:jc w:val="center"/>
      </w:pPr>
    </w:p>
    <w:p w:rsidR="00B853B1" w:rsidRPr="00B853B1" w:rsidRDefault="00B853B1" w:rsidP="006B01A0">
      <w:pPr>
        <w:jc w:val="center"/>
        <w:rPr>
          <w:rFonts w:ascii="Arial Narrow" w:hAnsi="Arial Narrow"/>
          <w:b/>
          <w:sz w:val="24"/>
        </w:rPr>
      </w:pPr>
    </w:p>
    <w:p w:rsidR="006B01A0" w:rsidRDefault="008F54E6" w:rsidP="006B01A0">
      <w:pPr>
        <w:jc w:val="center"/>
        <w:rPr>
          <w:rFonts w:ascii="Arial Narrow" w:hAnsi="Arial Narrow"/>
          <w:b/>
          <w:sz w:val="24"/>
        </w:rPr>
      </w:pPr>
      <w:r>
        <w:rPr>
          <w:rFonts w:ascii="Arial Narrow" w:hAnsi="Arial Narrow"/>
          <w:b/>
          <w:sz w:val="24"/>
        </w:rPr>
        <w:t>PLAN ANUAL DE TRABAJO 2019</w:t>
      </w:r>
    </w:p>
    <w:p w:rsidR="007B7D18" w:rsidRDefault="00EE45DA" w:rsidP="006B01A0">
      <w:pPr>
        <w:jc w:val="center"/>
      </w:pPr>
      <w:r>
        <w:rPr>
          <w:rFonts w:ascii="Arial Narrow" w:hAnsi="Arial Narrow"/>
          <w:b/>
          <w:sz w:val="24"/>
        </w:rPr>
        <w:t xml:space="preserve">UNIDAD DE </w:t>
      </w:r>
      <w:r w:rsidR="005C4BB2">
        <w:rPr>
          <w:rFonts w:ascii="Arial Narrow" w:hAnsi="Arial Narrow"/>
          <w:b/>
          <w:sz w:val="24"/>
        </w:rPr>
        <w:t xml:space="preserve">GESTIÓN DOCUMENTAL Y ARCHIVO </w:t>
      </w:r>
      <w:r w:rsidR="009455D9">
        <w:rPr>
          <w:rFonts w:ascii="Arial Narrow" w:hAnsi="Arial Narrow"/>
          <w:b/>
          <w:sz w:val="24"/>
        </w:rPr>
        <w:t xml:space="preserve"> </w:t>
      </w:r>
      <w:r w:rsidR="00D9288F">
        <w:rPr>
          <w:rFonts w:ascii="Arial Narrow" w:hAnsi="Arial Narrow"/>
          <w:b/>
          <w:sz w:val="24"/>
        </w:rPr>
        <w:t xml:space="preserve"> </w:t>
      </w:r>
    </w:p>
    <w:p w:rsidR="006B01A0" w:rsidRDefault="006B01A0" w:rsidP="006B01A0"/>
    <w:p w:rsidR="006B01A0" w:rsidRDefault="006B01A0" w:rsidP="006B01A0"/>
    <w:p w:rsidR="006B01A0" w:rsidRDefault="006B01A0" w:rsidP="006B01A0"/>
    <w:p w:rsidR="009556C4" w:rsidRDefault="009556C4" w:rsidP="006B01A0"/>
    <w:p w:rsidR="006B01A0" w:rsidRDefault="006B01A0" w:rsidP="006B01A0"/>
    <w:p w:rsidR="006B01A0" w:rsidRDefault="006B01A0" w:rsidP="006B01A0"/>
    <w:p w:rsidR="006B01A0" w:rsidRDefault="006B01A0" w:rsidP="006B01A0"/>
    <w:p w:rsidR="006B01A0" w:rsidRDefault="006B01A0" w:rsidP="006B01A0"/>
    <w:p w:rsidR="00B853B1" w:rsidRDefault="00B853B1" w:rsidP="006B01A0"/>
    <w:p w:rsidR="00B853B1" w:rsidRPr="00B853B1" w:rsidRDefault="00B853B1" w:rsidP="006B01A0">
      <w:pPr>
        <w:rPr>
          <w:rFonts w:ascii="Arial Narrow" w:hAnsi="Arial Narrow"/>
          <w:b/>
          <w:sz w:val="24"/>
        </w:rPr>
      </w:pPr>
    </w:p>
    <w:p w:rsidR="00B853B1" w:rsidRPr="00B853B1" w:rsidRDefault="004C0AD2" w:rsidP="00B853B1">
      <w:pPr>
        <w:jc w:val="right"/>
        <w:rPr>
          <w:rFonts w:ascii="Arial Narrow" w:hAnsi="Arial Narrow"/>
          <w:b/>
          <w:sz w:val="24"/>
        </w:rPr>
      </w:pPr>
      <w:r>
        <w:rPr>
          <w:rFonts w:ascii="Arial Narrow" w:hAnsi="Arial Narrow"/>
          <w:b/>
          <w:sz w:val="24"/>
        </w:rPr>
        <w:t xml:space="preserve">Santa Tecla, </w:t>
      </w:r>
      <w:r w:rsidR="000F6DED">
        <w:rPr>
          <w:rFonts w:ascii="Arial Narrow" w:hAnsi="Arial Narrow"/>
          <w:b/>
          <w:sz w:val="24"/>
        </w:rPr>
        <w:t>Diciembre</w:t>
      </w:r>
      <w:r>
        <w:rPr>
          <w:rFonts w:ascii="Arial Narrow" w:hAnsi="Arial Narrow"/>
          <w:b/>
          <w:sz w:val="24"/>
        </w:rPr>
        <w:t xml:space="preserve"> 201</w:t>
      </w:r>
      <w:r w:rsidR="008F54E6">
        <w:rPr>
          <w:rFonts w:ascii="Arial Narrow" w:hAnsi="Arial Narrow"/>
          <w:b/>
          <w:sz w:val="24"/>
        </w:rPr>
        <w:t>8</w:t>
      </w:r>
    </w:p>
    <w:sdt>
      <w:sdtPr>
        <w:rPr>
          <w:rFonts w:asciiTheme="minorHAnsi" w:eastAsiaTheme="minorHAnsi" w:hAnsiTheme="minorHAnsi" w:cstheme="minorBidi"/>
          <w:color w:val="auto"/>
          <w:sz w:val="22"/>
          <w:szCs w:val="22"/>
          <w:lang w:val="es-ES" w:eastAsia="en-US"/>
        </w:rPr>
        <w:id w:val="41639999"/>
        <w:docPartObj>
          <w:docPartGallery w:val="Table of Contents"/>
          <w:docPartUnique/>
        </w:docPartObj>
      </w:sdtPr>
      <w:sdtEndPr>
        <w:rPr>
          <w:b/>
          <w:bCs/>
        </w:rPr>
      </w:sdtEndPr>
      <w:sdtContent>
        <w:p w:rsidR="006511AF" w:rsidRPr="00C6059C" w:rsidRDefault="00C6059C">
          <w:pPr>
            <w:pStyle w:val="TtulodeTDC"/>
            <w:rPr>
              <w:rFonts w:ascii="Arial Narrow" w:hAnsi="Arial Narrow"/>
              <w:color w:val="auto"/>
            </w:rPr>
          </w:pPr>
          <w:r w:rsidRPr="00C6059C">
            <w:rPr>
              <w:rFonts w:ascii="Arial Narrow" w:hAnsi="Arial Narrow"/>
              <w:color w:val="auto"/>
              <w:lang w:val="es-ES"/>
            </w:rPr>
            <w:t>CONTENIDO</w:t>
          </w:r>
        </w:p>
        <w:p w:rsidR="008D3696" w:rsidRDefault="006511AF">
          <w:pPr>
            <w:pStyle w:val="TDC2"/>
            <w:tabs>
              <w:tab w:val="left" w:pos="660"/>
              <w:tab w:val="right" w:leader="dot" w:pos="8828"/>
            </w:tabs>
            <w:rPr>
              <w:rFonts w:eastAsiaTheme="minorEastAsia"/>
              <w:noProof/>
              <w:lang w:eastAsia="es-SV"/>
            </w:rPr>
          </w:pPr>
          <w:r w:rsidRPr="006511AF">
            <w:fldChar w:fldCharType="begin"/>
          </w:r>
          <w:r>
            <w:instrText xml:space="preserve"> TOC \o "1-3" \h \z \u </w:instrText>
          </w:r>
          <w:r w:rsidRPr="006511AF">
            <w:fldChar w:fldCharType="separate"/>
          </w:r>
          <w:hyperlink w:anchor="_Toc499196539" w:history="1">
            <w:r w:rsidR="008D3696" w:rsidRPr="00CF6075">
              <w:rPr>
                <w:rStyle w:val="Hipervnculo"/>
                <w:rFonts w:ascii="Arial Narrow" w:hAnsi="Arial Narrow" w:cs="Arial"/>
                <w:b/>
                <w:noProof/>
              </w:rPr>
              <w:t>I.</w:t>
            </w:r>
            <w:r w:rsidR="008D3696">
              <w:rPr>
                <w:rFonts w:eastAsiaTheme="minorEastAsia"/>
                <w:noProof/>
                <w:lang w:eastAsia="es-SV"/>
              </w:rPr>
              <w:tab/>
            </w:r>
            <w:r w:rsidR="008D3696" w:rsidRPr="00CF6075">
              <w:rPr>
                <w:rStyle w:val="Hipervnculo"/>
                <w:rFonts w:ascii="Arial Narrow" w:hAnsi="Arial Narrow" w:cs="Arial"/>
                <w:b/>
                <w:noProof/>
              </w:rPr>
              <w:t>INTRODUCCIÓN</w:t>
            </w:r>
            <w:r w:rsidR="008D3696">
              <w:rPr>
                <w:noProof/>
                <w:webHidden/>
              </w:rPr>
              <w:tab/>
            </w:r>
            <w:r w:rsidR="008D3696">
              <w:rPr>
                <w:noProof/>
                <w:webHidden/>
              </w:rPr>
              <w:fldChar w:fldCharType="begin"/>
            </w:r>
            <w:r w:rsidR="008D3696">
              <w:rPr>
                <w:noProof/>
                <w:webHidden/>
              </w:rPr>
              <w:instrText xml:space="preserve"> PAGEREF _Toc499196539 \h </w:instrText>
            </w:r>
            <w:r w:rsidR="008D3696">
              <w:rPr>
                <w:noProof/>
                <w:webHidden/>
              </w:rPr>
            </w:r>
            <w:r w:rsidR="008D3696">
              <w:rPr>
                <w:noProof/>
                <w:webHidden/>
              </w:rPr>
              <w:fldChar w:fldCharType="separate"/>
            </w:r>
            <w:r w:rsidR="008D3696">
              <w:rPr>
                <w:noProof/>
                <w:webHidden/>
              </w:rPr>
              <w:t>3</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0" w:history="1">
            <w:r w:rsidR="008D3696" w:rsidRPr="00CF6075">
              <w:rPr>
                <w:rStyle w:val="Hipervnculo"/>
                <w:rFonts w:ascii="Arial Narrow" w:hAnsi="Arial Narrow" w:cs="Arial"/>
                <w:b/>
                <w:noProof/>
              </w:rPr>
              <w:t>1.</w:t>
            </w:r>
            <w:r w:rsidR="008D3696">
              <w:rPr>
                <w:rFonts w:eastAsiaTheme="minorEastAsia"/>
                <w:noProof/>
                <w:lang w:eastAsia="es-SV"/>
              </w:rPr>
              <w:tab/>
            </w:r>
            <w:r w:rsidR="008D3696" w:rsidRPr="00CF6075">
              <w:rPr>
                <w:rStyle w:val="Hipervnculo"/>
                <w:rFonts w:ascii="Arial Narrow" w:hAnsi="Arial Narrow" w:cs="Arial"/>
                <w:b/>
                <w:noProof/>
              </w:rPr>
              <w:t>MISIÓN</w:t>
            </w:r>
            <w:r w:rsidR="008D3696">
              <w:rPr>
                <w:noProof/>
                <w:webHidden/>
              </w:rPr>
              <w:tab/>
            </w:r>
            <w:r w:rsidR="008D3696">
              <w:rPr>
                <w:noProof/>
                <w:webHidden/>
              </w:rPr>
              <w:fldChar w:fldCharType="begin"/>
            </w:r>
            <w:r w:rsidR="008D3696">
              <w:rPr>
                <w:noProof/>
                <w:webHidden/>
              </w:rPr>
              <w:instrText xml:space="preserve"> PAGEREF _Toc499196540 \h </w:instrText>
            </w:r>
            <w:r w:rsidR="008D3696">
              <w:rPr>
                <w:noProof/>
                <w:webHidden/>
              </w:rPr>
            </w:r>
            <w:r w:rsidR="008D3696">
              <w:rPr>
                <w:noProof/>
                <w:webHidden/>
              </w:rPr>
              <w:fldChar w:fldCharType="separate"/>
            </w:r>
            <w:r w:rsidR="008D3696">
              <w:rPr>
                <w:noProof/>
                <w:webHidden/>
              </w:rPr>
              <w:t>3</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1" w:history="1">
            <w:r w:rsidR="008D3696" w:rsidRPr="00CF6075">
              <w:rPr>
                <w:rStyle w:val="Hipervnculo"/>
                <w:rFonts w:ascii="Arial Narrow" w:hAnsi="Arial Narrow" w:cs="Arial"/>
                <w:b/>
                <w:noProof/>
              </w:rPr>
              <w:t>2.</w:t>
            </w:r>
            <w:r w:rsidR="008D3696">
              <w:rPr>
                <w:rFonts w:eastAsiaTheme="minorEastAsia"/>
                <w:noProof/>
                <w:lang w:eastAsia="es-SV"/>
              </w:rPr>
              <w:tab/>
            </w:r>
            <w:r w:rsidR="008D3696" w:rsidRPr="00CF6075">
              <w:rPr>
                <w:rStyle w:val="Hipervnculo"/>
                <w:rFonts w:ascii="Arial Narrow" w:hAnsi="Arial Narrow" w:cs="Arial"/>
                <w:b/>
                <w:noProof/>
              </w:rPr>
              <w:t>VISIÓN</w:t>
            </w:r>
            <w:r w:rsidR="008D3696">
              <w:rPr>
                <w:noProof/>
                <w:webHidden/>
              </w:rPr>
              <w:tab/>
            </w:r>
            <w:r w:rsidR="008D3696">
              <w:rPr>
                <w:noProof/>
                <w:webHidden/>
              </w:rPr>
              <w:fldChar w:fldCharType="begin"/>
            </w:r>
            <w:r w:rsidR="008D3696">
              <w:rPr>
                <w:noProof/>
                <w:webHidden/>
              </w:rPr>
              <w:instrText xml:space="preserve"> PAGEREF _Toc499196541 \h </w:instrText>
            </w:r>
            <w:r w:rsidR="008D3696">
              <w:rPr>
                <w:noProof/>
                <w:webHidden/>
              </w:rPr>
            </w:r>
            <w:r w:rsidR="008D3696">
              <w:rPr>
                <w:noProof/>
                <w:webHidden/>
              </w:rPr>
              <w:fldChar w:fldCharType="separate"/>
            </w:r>
            <w:r w:rsidR="008D3696">
              <w:rPr>
                <w:noProof/>
                <w:webHidden/>
              </w:rPr>
              <w:t>3</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2" w:history="1">
            <w:r w:rsidR="008D3696" w:rsidRPr="00CF6075">
              <w:rPr>
                <w:rStyle w:val="Hipervnculo"/>
                <w:rFonts w:ascii="Arial Narrow" w:hAnsi="Arial Narrow" w:cs="Arial"/>
                <w:b/>
                <w:noProof/>
              </w:rPr>
              <w:t>3.</w:t>
            </w:r>
            <w:r w:rsidR="008D3696">
              <w:rPr>
                <w:rFonts w:eastAsiaTheme="minorEastAsia"/>
                <w:noProof/>
                <w:lang w:eastAsia="es-SV"/>
              </w:rPr>
              <w:tab/>
            </w:r>
            <w:r w:rsidR="008D3696" w:rsidRPr="00CF6075">
              <w:rPr>
                <w:rStyle w:val="Hipervnculo"/>
                <w:rFonts w:ascii="Arial Narrow" w:hAnsi="Arial Narrow" w:cs="Arial"/>
                <w:b/>
                <w:noProof/>
              </w:rPr>
              <w:t>VALORES</w:t>
            </w:r>
            <w:r w:rsidR="008D3696">
              <w:rPr>
                <w:noProof/>
                <w:webHidden/>
              </w:rPr>
              <w:tab/>
            </w:r>
            <w:r w:rsidR="008D3696">
              <w:rPr>
                <w:noProof/>
                <w:webHidden/>
              </w:rPr>
              <w:fldChar w:fldCharType="begin"/>
            </w:r>
            <w:r w:rsidR="008D3696">
              <w:rPr>
                <w:noProof/>
                <w:webHidden/>
              </w:rPr>
              <w:instrText xml:space="preserve"> PAGEREF _Toc499196542 \h </w:instrText>
            </w:r>
            <w:r w:rsidR="008D3696">
              <w:rPr>
                <w:noProof/>
                <w:webHidden/>
              </w:rPr>
            </w:r>
            <w:r w:rsidR="008D3696">
              <w:rPr>
                <w:noProof/>
                <w:webHidden/>
              </w:rPr>
              <w:fldChar w:fldCharType="separate"/>
            </w:r>
            <w:r w:rsidR="008D3696">
              <w:rPr>
                <w:noProof/>
                <w:webHidden/>
              </w:rPr>
              <w:t>3</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3" w:history="1">
            <w:r w:rsidR="008D3696" w:rsidRPr="00CF6075">
              <w:rPr>
                <w:rStyle w:val="Hipervnculo"/>
                <w:rFonts w:ascii="Arial Narrow" w:hAnsi="Arial Narrow" w:cs="Arial"/>
                <w:b/>
                <w:noProof/>
              </w:rPr>
              <w:t>4.</w:t>
            </w:r>
            <w:r w:rsidR="008D3696">
              <w:rPr>
                <w:rFonts w:eastAsiaTheme="minorEastAsia"/>
                <w:noProof/>
                <w:lang w:eastAsia="es-SV"/>
              </w:rPr>
              <w:tab/>
            </w:r>
            <w:r w:rsidR="008D3696" w:rsidRPr="00CF6075">
              <w:rPr>
                <w:rStyle w:val="Hipervnculo"/>
                <w:rFonts w:ascii="Arial Narrow" w:hAnsi="Arial Narrow" w:cs="Arial"/>
                <w:b/>
                <w:noProof/>
              </w:rPr>
              <w:t>OBJETIVOS DENTRO DE LA ESTRUCTURA PRESUPUESTARIA</w:t>
            </w:r>
            <w:r w:rsidR="008D3696">
              <w:rPr>
                <w:noProof/>
                <w:webHidden/>
              </w:rPr>
              <w:tab/>
            </w:r>
            <w:r w:rsidR="008D3696">
              <w:rPr>
                <w:noProof/>
                <w:webHidden/>
              </w:rPr>
              <w:fldChar w:fldCharType="begin"/>
            </w:r>
            <w:r w:rsidR="008D3696">
              <w:rPr>
                <w:noProof/>
                <w:webHidden/>
              </w:rPr>
              <w:instrText xml:space="preserve"> PAGEREF _Toc499196543 \h </w:instrText>
            </w:r>
            <w:r w:rsidR="008D3696">
              <w:rPr>
                <w:noProof/>
                <w:webHidden/>
              </w:rPr>
            </w:r>
            <w:r w:rsidR="008D3696">
              <w:rPr>
                <w:noProof/>
                <w:webHidden/>
              </w:rPr>
              <w:fldChar w:fldCharType="separate"/>
            </w:r>
            <w:r w:rsidR="008D3696">
              <w:rPr>
                <w:noProof/>
                <w:webHidden/>
              </w:rPr>
              <w:t>4</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4" w:history="1">
            <w:r w:rsidR="008D3696" w:rsidRPr="00CF6075">
              <w:rPr>
                <w:rStyle w:val="Hipervnculo"/>
                <w:rFonts w:ascii="Arial Narrow" w:hAnsi="Arial Narrow" w:cs="Arial"/>
                <w:b/>
                <w:noProof/>
              </w:rPr>
              <w:t>5.</w:t>
            </w:r>
            <w:r w:rsidR="008D3696">
              <w:rPr>
                <w:rFonts w:eastAsiaTheme="minorEastAsia"/>
                <w:noProof/>
                <w:lang w:eastAsia="es-SV"/>
              </w:rPr>
              <w:tab/>
            </w:r>
            <w:r w:rsidR="008D3696" w:rsidRPr="00CF6075">
              <w:rPr>
                <w:rStyle w:val="Hipervnculo"/>
                <w:rFonts w:ascii="Arial Narrow" w:hAnsi="Arial Narrow" w:cs="Arial"/>
                <w:b/>
                <w:noProof/>
              </w:rPr>
              <w:t>PRIORIDADES INSTITUCIONALES.</w:t>
            </w:r>
            <w:r w:rsidR="008D3696">
              <w:rPr>
                <w:noProof/>
                <w:webHidden/>
              </w:rPr>
              <w:tab/>
            </w:r>
            <w:r w:rsidR="008D3696">
              <w:rPr>
                <w:noProof/>
                <w:webHidden/>
              </w:rPr>
              <w:fldChar w:fldCharType="begin"/>
            </w:r>
            <w:r w:rsidR="008D3696">
              <w:rPr>
                <w:noProof/>
                <w:webHidden/>
              </w:rPr>
              <w:instrText xml:space="preserve"> PAGEREF _Toc499196544 \h </w:instrText>
            </w:r>
            <w:r w:rsidR="008D3696">
              <w:rPr>
                <w:noProof/>
                <w:webHidden/>
              </w:rPr>
            </w:r>
            <w:r w:rsidR="008D3696">
              <w:rPr>
                <w:noProof/>
                <w:webHidden/>
              </w:rPr>
              <w:fldChar w:fldCharType="separate"/>
            </w:r>
            <w:r w:rsidR="008D3696">
              <w:rPr>
                <w:noProof/>
                <w:webHidden/>
              </w:rPr>
              <w:t>4</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5" w:history="1">
            <w:r w:rsidR="008D3696" w:rsidRPr="00CF6075">
              <w:rPr>
                <w:rStyle w:val="Hipervnculo"/>
                <w:rFonts w:ascii="Arial Narrow" w:hAnsi="Arial Narrow" w:cs="Arial"/>
                <w:b/>
                <w:noProof/>
              </w:rPr>
              <w:t>6.</w:t>
            </w:r>
            <w:r w:rsidR="008D3696">
              <w:rPr>
                <w:rFonts w:eastAsiaTheme="minorEastAsia"/>
                <w:noProof/>
                <w:lang w:eastAsia="es-SV"/>
              </w:rPr>
              <w:tab/>
            </w:r>
            <w:r w:rsidR="008D3696" w:rsidRPr="00CF6075">
              <w:rPr>
                <w:rStyle w:val="Hipervnculo"/>
                <w:rFonts w:ascii="Arial Narrow" w:hAnsi="Arial Narrow" w:cs="Arial"/>
                <w:b/>
                <w:noProof/>
              </w:rPr>
              <w:t>RESULTADOS ESPERADOS.</w:t>
            </w:r>
            <w:r w:rsidR="008D3696">
              <w:rPr>
                <w:noProof/>
                <w:webHidden/>
              </w:rPr>
              <w:tab/>
            </w:r>
            <w:r w:rsidR="008D3696">
              <w:rPr>
                <w:noProof/>
                <w:webHidden/>
              </w:rPr>
              <w:fldChar w:fldCharType="begin"/>
            </w:r>
            <w:r w:rsidR="008D3696">
              <w:rPr>
                <w:noProof/>
                <w:webHidden/>
              </w:rPr>
              <w:instrText xml:space="preserve"> PAGEREF _Toc499196545 \h </w:instrText>
            </w:r>
            <w:r w:rsidR="008D3696">
              <w:rPr>
                <w:noProof/>
                <w:webHidden/>
              </w:rPr>
            </w:r>
            <w:r w:rsidR="008D3696">
              <w:rPr>
                <w:noProof/>
                <w:webHidden/>
              </w:rPr>
              <w:fldChar w:fldCharType="separate"/>
            </w:r>
            <w:r w:rsidR="008D3696">
              <w:rPr>
                <w:noProof/>
                <w:webHidden/>
              </w:rPr>
              <w:t>5</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6" w:history="1">
            <w:r w:rsidR="008D3696" w:rsidRPr="00CF6075">
              <w:rPr>
                <w:rStyle w:val="Hipervnculo"/>
                <w:rFonts w:ascii="Arial Narrow" w:hAnsi="Arial Narrow" w:cs="Arial"/>
                <w:b/>
                <w:noProof/>
              </w:rPr>
              <w:t>7.</w:t>
            </w:r>
            <w:r w:rsidR="008D3696">
              <w:rPr>
                <w:rFonts w:eastAsiaTheme="minorEastAsia"/>
                <w:noProof/>
                <w:lang w:eastAsia="es-SV"/>
              </w:rPr>
              <w:tab/>
            </w:r>
            <w:r w:rsidR="008D3696" w:rsidRPr="00CF6075">
              <w:rPr>
                <w:rStyle w:val="Hipervnculo"/>
                <w:rFonts w:ascii="Arial Narrow" w:hAnsi="Arial Narrow" w:cs="Arial"/>
                <w:b/>
                <w:noProof/>
              </w:rPr>
              <w:t>ORGANIZACIÓN ESPECÍFICA</w:t>
            </w:r>
            <w:r w:rsidR="008D3696">
              <w:rPr>
                <w:noProof/>
                <w:webHidden/>
              </w:rPr>
              <w:tab/>
            </w:r>
            <w:r w:rsidR="008D3696">
              <w:rPr>
                <w:noProof/>
                <w:webHidden/>
              </w:rPr>
              <w:fldChar w:fldCharType="begin"/>
            </w:r>
            <w:r w:rsidR="008D3696">
              <w:rPr>
                <w:noProof/>
                <w:webHidden/>
              </w:rPr>
              <w:instrText xml:space="preserve"> PAGEREF _Toc499196546 \h </w:instrText>
            </w:r>
            <w:r w:rsidR="008D3696">
              <w:rPr>
                <w:noProof/>
                <w:webHidden/>
              </w:rPr>
            </w:r>
            <w:r w:rsidR="008D3696">
              <w:rPr>
                <w:noProof/>
                <w:webHidden/>
              </w:rPr>
              <w:fldChar w:fldCharType="separate"/>
            </w:r>
            <w:r w:rsidR="008D3696">
              <w:rPr>
                <w:noProof/>
                <w:webHidden/>
              </w:rPr>
              <w:t>5</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7" w:history="1">
            <w:r w:rsidR="008D3696" w:rsidRPr="00CF6075">
              <w:rPr>
                <w:rStyle w:val="Hipervnculo"/>
                <w:rFonts w:ascii="Arial Narrow" w:hAnsi="Arial Narrow" w:cs="Arial"/>
                <w:b/>
                <w:noProof/>
              </w:rPr>
              <w:t>8.</w:t>
            </w:r>
            <w:r w:rsidR="008D3696">
              <w:rPr>
                <w:rFonts w:eastAsiaTheme="minorEastAsia"/>
                <w:noProof/>
                <w:lang w:eastAsia="es-SV"/>
              </w:rPr>
              <w:tab/>
            </w:r>
            <w:r w:rsidR="008D3696" w:rsidRPr="00CF6075">
              <w:rPr>
                <w:rStyle w:val="Hipervnculo"/>
                <w:rFonts w:ascii="Arial Narrow" w:hAnsi="Arial Narrow" w:cs="Arial"/>
                <w:b/>
                <w:noProof/>
              </w:rPr>
              <w:t>PLANES ESPECIFICOS</w:t>
            </w:r>
            <w:r w:rsidR="008D3696">
              <w:rPr>
                <w:noProof/>
                <w:webHidden/>
              </w:rPr>
              <w:tab/>
            </w:r>
            <w:r w:rsidR="008D3696">
              <w:rPr>
                <w:noProof/>
                <w:webHidden/>
              </w:rPr>
              <w:fldChar w:fldCharType="begin"/>
            </w:r>
            <w:r w:rsidR="008D3696">
              <w:rPr>
                <w:noProof/>
                <w:webHidden/>
              </w:rPr>
              <w:instrText xml:space="preserve"> PAGEREF _Toc499196547 \h </w:instrText>
            </w:r>
            <w:r w:rsidR="008D3696">
              <w:rPr>
                <w:noProof/>
                <w:webHidden/>
              </w:rPr>
            </w:r>
            <w:r w:rsidR="008D3696">
              <w:rPr>
                <w:noProof/>
                <w:webHidden/>
              </w:rPr>
              <w:fldChar w:fldCharType="separate"/>
            </w:r>
            <w:r w:rsidR="008D3696">
              <w:rPr>
                <w:noProof/>
                <w:webHidden/>
              </w:rPr>
              <w:t>7</w:t>
            </w:r>
            <w:r w:rsidR="008D3696">
              <w:rPr>
                <w:noProof/>
                <w:webHidden/>
              </w:rPr>
              <w:fldChar w:fldCharType="end"/>
            </w:r>
          </w:hyperlink>
        </w:p>
        <w:p w:rsidR="008D3696" w:rsidRDefault="00B57367">
          <w:pPr>
            <w:pStyle w:val="TDC2"/>
            <w:tabs>
              <w:tab w:val="left" w:pos="660"/>
              <w:tab w:val="right" w:leader="dot" w:pos="8828"/>
            </w:tabs>
            <w:rPr>
              <w:rFonts w:eastAsiaTheme="minorEastAsia"/>
              <w:noProof/>
              <w:lang w:eastAsia="es-SV"/>
            </w:rPr>
          </w:pPr>
          <w:hyperlink w:anchor="_Toc499196548" w:history="1">
            <w:r w:rsidR="008D3696" w:rsidRPr="00CF6075">
              <w:rPr>
                <w:rStyle w:val="Hipervnculo"/>
                <w:rFonts w:ascii="Arial Narrow" w:hAnsi="Arial Narrow" w:cs="Arial"/>
                <w:b/>
                <w:noProof/>
              </w:rPr>
              <w:t>9.</w:t>
            </w:r>
            <w:r w:rsidR="008D3696">
              <w:rPr>
                <w:rFonts w:eastAsiaTheme="minorEastAsia"/>
                <w:noProof/>
                <w:lang w:eastAsia="es-SV"/>
              </w:rPr>
              <w:tab/>
            </w:r>
            <w:r w:rsidR="008D3696" w:rsidRPr="00CF6075">
              <w:rPr>
                <w:rStyle w:val="Hipervnculo"/>
                <w:rFonts w:ascii="Arial Narrow" w:hAnsi="Arial Narrow" w:cs="Arial"/>
                <w:b/>
                <w:noProof/>
              </w:rPr>
              <w:t>RECURSOS HUMANOS REQUERIDOS.</w:t>
            </w:r>
            <w:r w:rsidR="008D3696">
              <w:rPr>
                <w:noProof/>
                <w:webHidden/>
              </w:rPr>
              <w:tab/>
            </w:r>
            <w:r w:rsidR="008D3696">
              <w:rPr>
                <w:noProof/>
                <w:webHidden/>
              </w:rPr>
              <w:fldChar w:fldCharType="begin"/>
            </w:r>
            <w:r w:rsidR="008D3696">
              <w:rPr>
                <w:noProof/>
                <w:webHidden/>
              </w:rPr>
              <w:instrText xml:space="preserve"> PAGEREF _Toc499196548 \h </w:instrText>
            </w:r>
            <w:r w:rsidR="008D3696">
              <w:rPr>
                <w:noProof/>
                <w:webHidden/>
              </w:rPr>
            </w:r>
            <w:r w:rsidR="008D3696">
              <w:rPr>
                <w:noProof/>
                <w:webHidden/>
              </w:rPr>
              <w:fldChar w:fldCharType="separate"/>
            </w:r>
            <w:r w:rsidR="008D3696">
              <w:rPr>
                <w:noProof/>
                <w:webHidden/>
              </w:rPr>
              <w:t>8</w:t>
            </w:r>
            <w:r w:rsidR="008D3696">
              <w:rPr>
                <w:noProof/>
                <w:webHidden/>
              </w:rPr>
              <w:fldChar w:fldCharType="end"/>
            </w:r>
          </w:hyperlink>
        </w:p>
        <w:p w:rsidR="008D3696" w:rsidRDefault="00B57367">
          <w:pPr>
            <w:pStyle w:val="TDC2"/>
            <w:tabs>
              <w:tab w:val="left" w:pos="880"/>
              <w:tab w:val="right" w:leader="dot" w:pos="8828"/>
            </w:tabs>
            <w:rPr>
              <w:rFonts w:eastAsiaTheme="minorEastAsia"/>
              <w:noProof/>
              <w:lang w:eastAsia="es-SV"/>
            </w:rPr>
          </w:pPr>
          <w:hyperlink w:anchor="_Toc499196549" w:history="1">
            <w:r w:rsidR="008D3696" w:rsidRPr="00CF6075">
              <w:rPr>
                <w:rStyle w:val="Hipervnculo"/>
                <w:rFonts w:ascii="Arial Narrow" w:hAnsi="Arial Narrow" w:cs="Arial"/>
                <w:b/>
                <w:noProof/>
              </w:rPr>
              <w:t>10.EQUIPAMIENTO REQUERIDO</w:t>
            </w:r>
            <w:r w:rsidR="008D3696">
              <w:rPr>
                <w:noProof/>
                <w:webHidden/>
              </w:rPr>
              <w:tab/>
            </w:r>
            <w:r w:rsidR="008D3696">
              <w:rPr>
                <w:noProof/>
                <w:webHidden/>
              </w:rPr>
              <w:fldChar w:fldCharType="begin"/>
            </w:r>
            <w:r w:rsidR="008D3696">
              <w:rPr>
                <w:noProof/>
                <w:webHidden/>
              </w:rPr>
              <w:instrText xml:space="preserve"> PAGEREF _Toc499196549 \h </w:instrText>
            </w:r>
            <w:r w:rsidR="008D3696">
              <w:rPr>
                <w:noProof/>
                <w:webHidden/>
              </w:rPr>
            </w:r>
            <w:r w:rsidR="008D3696">
              <w:rPr>
                <w:noProof/>
                <w:webHidden/>
              </w:rPr>
              <w:fldChar w:fldCharType="separate"/>
            </w:r>
            <w:r w:rsidR="008D3696">
              <w:rPr>
                <w:noProof/>
                <w:webHidden/>
              </w:rPr>
              <w:t>9</w:t>
            </w:r>
            <w:r w:rsidR="008D3696">
              <w:rPr>
                <w:noProof/>
                <w:webHidden/>
              </w:rPr>
              <w:fldChar w:fldCharType="end"/>
            </w:r>
          </w:hyperlink>
        </w:p>
        <w:p w:rsidR="006511AF" w:rsidRDefault="006511AF" w:rsidP="006511AF">
          <w:pPr>
            <w:pStyle w:val="Prrafodelista"/>
            <w:ind w:left="1080"/>
          </w:pPr>
          <w:r w:rsidRPr="006511AF">
            <w:fldChar w:fldCharType="end"/>
          </w:r>
        </w:p>
      </w:sdtContent>
    </w:sdt>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4C0B9E" w:rsidRDefault="004C0B9E" w:rsidP="006B01A0"/>
    <w:p w:rsidR="00C6059C" w:rsidRDefault="00C6059C" w:rsidP="006B01A0"/>
    <w:p w:rsidR="00C6059C" w:rsidRDefault="00C6059C" w:rsidP="006B01A0"/>
    <w:p w:rsidR="00C6059C" w:rsidRDefault="00C6059C" w:rsidP="006B01A0"/>
    <w:p w:rsidR="00C6059C" w:rsidRDefault="00C6059C" w:rsidP="006B01A0">
      <w:pPr>
        <w:sectPr w:rsidR="00C6059C">
          <w:footerReference w:type="default" r:id="rId9"/>
          <w:pgSz w:w="12240" w:h="15840"/>
          <w:pgMar w:top="1417" w:right="1701" w:bottom="1417" w:left="1701" w:header="708" w:footer="708" w:gutter="0"/>
          <w:cols w:space="708"/>
          <w:docGrid w:linePitch="360"/>
        </w:sectPr>
      </w:pPr>
    </w:p>
    <w:p w:rsidR="009C13EC" w:rsidRDefault="006B01A0" w:rsidP="00077BA8">
      <w:pPr>
        <w:pStyle w:val="Ttulo2"/>
        <w:numPr>
          <w:ilvl w:val="0"/>
          <w:numId w:val="1"/>
        </w:numPr>
        <w:spacing w:before="0" w:line="360" w:lineRule="auto"/>
        <w:ind w:left="0" w:firstLine="0"/>
        <w:rPr>
          <w:rFonts w:ascii="Arial Narrow" w:hAnsi="Arial Narrow" w:cs="Arial"/>
          <w:b/>
          <w:color w:val="auto"/>
          <w:sz w:val="24"/>
          <w:szCs w:val="24"/>
        </w:rPr>
      </w:pPr>
      <w:bookmarkStart w:id="0" w:name="_Toc499196539"/>
      <w:r w:rsidRPr="00077BA8">
        <w:rPr>
          <w:rFonts w:ascii="Arial Narrow" w:hAnsi="Arial Narrow" w:cs="Arial"/>
          <w:b/>
          <w:color w:val="auto"/>
          <w:sz w:val="24"/>
          <w:szCs w:val="24"/>
        </w:rPr>
        <w:lastRenderedPageBreak/>
        <w:t>INTRODUCCIÓN</w:t>
      </w:r>
      <w:bookmarkEnd w:id="0"/>
    </w:p>
    <w:p w:rsidR="00C96C7B" w:rsidRPr="00C96C7B" w:rsidRDefault="00C96C7B" w:rsidP="00C96C7B">
      <w:pPr>
        <w:spacing w:line="360" w:lineRule="auto"/>
        <w:jc w:val="both"/>
        <w:rPr>
          <w:rFonts w:ascii="Arial Narrow" w:hAnsi="Arial Narrow"/>
          <w:b/>
          <w:sz w:val="24"/>
        </w:rPr>
      </w:pPr>
      <w:r w:rsidRPr="00C96C7B">
        <w:rPr>
          <w:rFonts w:ascii="Arial Narrow" w:hAnsi="Arial Narrow"/>
          <w:sz w:val="24"/>
        </w:rPr>
        <w:t xml:space="preserve">La Dirección Nacional de Medicamentos - DNM, por medio de la Unidad de Gestión Documental y Archivo – UGDA, ejercerá eficiente y oportunamente la administración del </w:t>
      </w:r>
      <w:r w:rsidRPr="00C96C7B">
        <w:rPr>
          <w:rFonts w:ascii="Arial Narrow" w:hAnsi="Arial Narrow" w:cs="Arial"/>
        </w:rPr>
        <w:t>Sistema Institucional de Gestión Documental y Archivos (SIGDA, garantizando la organización, conservación, acceso a los documentos, y archivos a fin de dar cumplimientos a lo requerido en el Título IV Administración de Archivos Capítulo Único de  la Ley de Acceso a la Información Pública – LAIP.</w:t>
      </w:r>
    </w:p>
    <w:p w:rsidR="00C96C7B" w:rsidRPr="00C96C7B" w:rsidRDefault="00C96C7B" w:rsidP="00C96C7B">
      <w:pPr>
        <w:rPr>
          <w:lang w:eastAsia="es-SV"/>
        </w:rPr>
      </w:pPr>
    </w:p>
    <w:p w:rsidR="005402C4" w:rsidRPr="00077BA8" w:rsidRDefault="008A2ABC" w:rsidP="00077BA8">
      <w:pPr>
        <w:pStyle w:val="Ttulo2"/>
        <w:numPr>
          <w:ilvl w:val="0"/>
          <w:numId w:val="14"/>
        </w:numPr>
        <w:spacing w:before="0" w:line="360" w:lineRule="auto"/>
        <w:rPr>
          <w:rFonts w:ascii="Arial Narrow" w:hAnsi="Arial Narrow" w:cs="Arial"/>
          <w:b/>
          <w:color w:val="auto"/>
          <w:sz w:val="24"/>
          <w:szCs w:val="24"/>
        </w:rPr>
      </w:pPr>
      <w:bookmarkStart w:id="1" w:name="_Toc499196540"/>
      <w:r w:rsidRPr="00077BA8">
        <w:rPr>
          <w:rFonts w:ascii="Arial Narrow" w:hAnsi="Arial Narrow" w:cs="Arial"/>
          <w:b/>
          <w:color w:val="auto"/>
          <w:sz w:val="24"/>
          <w:szCs w:val="24"/>
        </w:rPr>
        <w:t>MISIÓN</w:t>
      </w:r>
      <w:bookmarkEnd w:id="1"/>
    </w:p>
    <w:p w:rsidR="008A2ABC" w:rsidRDefault="00701E77" w:rsidP="008A2ABC">
      <w:pPr>
        <w:spacing w:line="360" w:lineRule="auto"/>
        <w:jc w:val="both"/>
        <w:rPr>
          <w:rFonts w:ascii="Arial Narrow" w:hAnsi="Arial Narrow"/>
        </w:rPr>
      </w:pPr>
      <w:r w:rsidRPr="008A2ABC">
        <w:rPr>
          <w:rFonts w:ascii="Arial Narrow" w:hAnsi="Arial Narrow"/>
        </w:rPr>
        <w:t>Somos la entidad rectora, pública-autónoma y técnica; cuya finalidad es garantizar la institucionalidad que permite asegurar la accesibilidad, registro, calidad, disponibilidad, eficiencia y seguridad de los medicamentos y productos cosméticos para la población y propiciar el mejor precio para el usuario público y privad; así como uso racional.</w:t>
      </w:r>
    </w:p>
    <w:p w:rsidR="00701E77" w:rsidRPr="00077BA8" w:rsidRDefault="00701E77" w:rsidP="00077BA8">
      <w:pPr>
        <w:pStyle w:val="Ttulo2"/>
        <w:numPr>
          <w:ilvl w:val="0"/>
          <w:numId w:val="14"/>
        </w:numPr>
        <w:spacing w:before="0" w:line="360" w:lineRule="auto"/>
        <w:rPr>
          <w:rFonts w:ascii="Arial Narrow" w:hAnsi="Arial Narrow" w:cs="Arial"/>
          <w:b/>
          <w:color w:val="auto"/>
          <w:sz w:val="24"/>
          <w:szCs w:val="24"/>
        </w:rPr>
      </w:pPr>
      <w:bookmarkStart w:id="2" w:name="_Toc499196541"/>
      <w:r w:rsidRPr="00077BA8">
        <w:rPr>
          <w:rFonts w:ascii="Arial Narrow" w:hAnsi="Arial Narrow" w:cs="Arial"/>
          <w:b/>
          <w:color w:val="auto"/>
          <w:sz w:val="24"/>
          <w:szCs w:val="24"/>
        </w:rPr>
        <w:t>VISIÓN</w:t>
      </w:r>
      <w:bookmarkEnd w:id="2"/>
    </w:p>
    <w:p w:rsidR="00077BA8" w:rsidRDefault="004D77D6" w:rsidP="008A2ABC">
      <w:pPr>
        <w:spacing w:line="360" w:lineRule="auto"/>
        <w:jc w:val="both"/>
        <w:rPr>
          <w:rFonts w:ascii="Arial Narrow" w:hAnsi="Arial Narrow"/>
        </w:rPr>
      </w:pPr>
      <w:r w:rsidRPr="004D77D6">
        <w:rPr>
          <w:rFonts w:ascii="Arial Narrow" w:hAnsi="Arial Narrow"/>
        </w:rPr>
        <w:t>Ser una autoridad reguladora competente a nivel nacional y referente regional que vigila la calidad de los productos para la salud, afín de garantizar su acceso, seguridad y eficacia, participando activamente en la formación de una cultura de uso racional de medicamentos.</w:t>
      </w:r>
    </w:p>
    <w:p w:rsidR="00701E77" w:rsidRPr="00077BA8" w:rsidRDefault="00701E77" w:rsidP="00077BA8">
      <w:pPr>
        <w:pStyle w:val="Ttulo2"/>
        <w:numPr>
          <w:ilvl w:val="0"/>
          <w:numId w:val="14"/>
        </w:numPr>
        <w:spacing w:before="0" w:line="360" w:lineRule="auto"/>
        <w:rPr>
          <w:rFonts w:ascii="Arial Narrow" w:hAnsi="Arial Narrow" w:cs="Arial"/>
          <w:b/>
          <w:color w:val="auto"/>
          <w:sz w:val="24"/>
          <w:szCs w:val="24"/>
        </w:rPr>
      </w:pPr>
      <w:bookmarkStart w:id="3" w:name="_Toc499196542"/>
      <w:r w:rsidRPr="00077BA8">
        <w:rPr>
          <w:rFonts w:ascii="Arial Narrow" w:hAnsi="Arial Narrow" w:cs="Arial"/>
          <w:b/>
          <w:color w:val="auto"/>
          <w:sz w:val="24"/>
          <w:szCs w:val="24"/>
        </w:rPr>
        <w:t>VALORES</w:t>
      </w:r>
      <w:bookmarkEnd w:id="3"/>
      <w:r w:rsidRPr="00077BA8">
        <w:rPr>
          <w:rFonts w:ascii="Arial Narrow" w:hAnsi="Arial Narrow" w:cs="Arial"/>
          <w:b/>
          <w:color w:val="auto"/>
          <w:sz w:val="24"/>
          <w:szCs w:val="24"/>
        </w:rPr>
        <w:t xml:space="preserve"> </w:t>
      </w:r>
    </w:p>
    <w:p w:rsidR="005402C4" w:rsidRDefault="005402C4" w:rsidP="009C13EC">
      <w:pPr>
        <w:pStyle w:val="Prrafodelista"/>
        <w:numPr>
          <w:ilvl w:val="0"/>
          <w:numId w:val="2"/>
        </w:numPr>
        <w:spacing w:line="360" w:lineRule="auto"/>
        <w:rPr>
          <w:rFonts w:ascii="Arial Narrow" w:hAnsi="Arial Narrow"/>
          <w:sz w:val="24"/>
        </w:rPr>
        <w:sectPr w:rsidR="005402C4">
          <w:footerReference w:type="default" r:id="rId10"/>
          <w:pgSz w:w="12240" w:h="15840"/>
          <w:pgMar w:top="1417" w:right="1701" w:bottom="1417" w:left="1701" w:header="708" w:footer="708" w:gutter="0"/>
          <w:cols w:space="708"/>
          <w:docGrid w:linePitch="360"/>
        </w:sectPr>
      </w:pPr>
    </w:p>
    <w:p w:rsidR="00701E77" w:rsidRPr="008A2ABC" w:rsidRDefault="005402C4" w:rsidP="009C13EC">
      <w:pPr>
        <w:pStyle w:val="Prrafodelista"/>
        <w:numPr>
          <w:ilvl w:val="0"/>
          <w:numId w:val="2"/>
        </w:numPr>
        <w:spacing w:line="360" w:lineRule="auto"/>
        <w:ind w:left="993"/>
        <w:rPr>
          <w:rFonts w:ascii="Arial Narrow" w:hAnsi="Arial Narrow"/>
        </w:rPr>
      </w:pPr>
      <w:r w:rsidRPr="008A2ABC">
        <w:rPr>
          <w:rFonts w:ascii="Arial Narrow" w:hAnsi="Arial Narrow"/>
        </w:rPr>
        <w:t>Supremacía del Interés público</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Honestidad</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Integridad</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Legalidad</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 xml:space="preserve">Respeto </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 xml:space="preserve">Trabajo en equipo </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Transparencia</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Compromiso</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Confidencialidad</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Eficiencia</w:t>
      </w:r>
    </w:p>
    <w:p w:rsidR="005402C4" w:rsidRPr="008A2ABC" w:rsidRDefault="005402C4" w:rsidP="008A2ABC">
      <w:pPr>
        <w:pStyle w:val="Prrafodelista"/>
        <w:numPr>
          <w:ilvl w:val="0"/>
          <w:numId w:val="2"/>
        </w:numPr>
        <w:spacing w:line="360" w:lineRule="auto"/>
        <w:ind w:left="993"/>
        <w:rPr>
          <w:rFonts w:ascii="Arial Narrow" w:hAnsi="Arial Narrow"/>
        </w:rPr>
      </w:pPr>
      <w:r w:rsidRPr="008A2ABC">
        <w:rPr>
          <w:rFonts w:ascii="Arial Narrow" w:hAnsi="Arial Narrow"/>
        </w:rPr>
        <w:t>Eficacia</w:t>
      </w:r>
    </w:p>
    <w:p w:rsidR="005402C4" w:rsidRDefault="005402C4" w:rsidP="008A2ABC">
      <w:pPr>
        <w:sectPr w:rsidR="005402C4" w:rsidSect="009C13EC">
          <w:type w:val="continuous"/>
          <w:pgSz w:w="12240" w:h="15840"/>
          <w:pgMar w:top="1417" w:right="1701" w:bottom="1417" w:left="1701" w:header="708" w:footer="708" w:gutter="0"/>
          <w:cols w:num="2" w:space="708"/>
          <w:docGrid w:linePitch="360"/>
        </w:sectPr>
      </w:pPr>
    </w:p>
    <w:p w:rsidR="009C13EC" w:rsidRDefault="009C13EC" w:rsidP="006B01A0">
      <w:pPr>
        <w:sectPr w:rsidR="009C13EC" w:rsidSect="005402C4">
          <w:type w:val="continuous"/>
          <w:pgSz w:w="12240" w:h="15840"/>
          <w:pgMar w:top="1417" w:right="1701" w:bottom="1417" w:left="1701" w:header="708" w:footer="708" w:gutter="0"/>
          <w:cols w:space="708"/>
          <w:docGrid w:linePitch="360"/>
        </w:sectPr>
      </w:pPr>
    </w:p>
    <w:p w:rsidR="00077AA6" w:rsidRDefault="00077AA6" w:rsidP="00077AA6">
      <w:bookmarkStart w:id="4" w:name="_Toc499196543"/>
    </w:p>
    <w:p w:rsidR="005402C4" w:rsidRPr="00077BA8" w:rsidRDefault="005402C4" w:rsidP="00077BA8">
      <w:pPr>
        <w:pStyle w:val="Ttulo2"/>
        <w:numPr>
          <w:ilvl w:val="0"/>
          <w:numId w:val="14"/>
        </w:numPr>
        <w:spacing w:before="0" w:line="360" w:lineRule="auto"/>
        <w:rPr>
          <w:rFonts w:ascii="Arial Narrow" w:hAnsi="Arial Narrow" w:cs="Arial"/>
          <w:b/>
          <w:color w:val="auto"/>
          <w:sz w:val="24"/>
          <w:szCs w:val="24"/>
        </w:rPr>
      </w:pPr>
      <w:r w:rsidRPr="00077BA8">
        <w:rPr>
          <w:rFonts w:ascii="Arial Narrow" w:hAnsi="Arial Narrow" w:cs="Arial"/>
          <w:b/>
          <w:color w:val="auto"/>
          <w:sz w:val="24"/>
          <w:szCs w:val="24"/>
        </w:rPr>
        <w:t>OBJETIVOS DENTRO DE LA ESTRUCTURA PRESUPUESTARIA</w:t>
      </w:r>
      <w:bookmarkEnd w:id="4"/>
    </w:p>
    <w:p w:rsidR="005402C4" w:rsidRPr="008A2ABC" w:rsidRDefault="005402C4" w:rsidP="008A2ABC">
      <w:pPr>
        <w:pStyle w:val="Prrafodelista"/>
        <w:spacing w:line="360" w:lineRule="auto"/>
        <w:rPr>
          <w:rFonts w:ascii="Arial Narrow" w:hAnsi="Arial Narrow"/>
        </w:rPr>
      </w:pPr>
    </w:p>
    <w:tbl>
      <w:tblPr>
        <w:tblStyle w:val="Tablaconcuadrcula"/>
        <w:tblW w:w="8222" w:type="dxa"/>
        <w:tblInd w:w="704" w:type="dxa"/>
        <w:tblLook w:val="04A0" w:firstRow="1" w:lastRow="0" w:firstColumn="1" w:lastColumn="0" w:noHBand="0" w:noVBand="1"/>
      </w:tblPr>
      <w:tblGrid>
        <w:gridCol w:w="2268"/>
        <w:gridCol w:w="5954"/>
      </w:tblGrid>
      <w:tr w:rsidR="005E0308" w:rsidRPr="005E0308" w:rsidTr="002E3E9E">
        <w:tc>
          <w:tcPr>
            <w:tcW w:w="8222" w:type="dxa"/>
            <w:gridSpan w:val="2"/>
          </w:tcPr>
          <w:p w:rsidR="005E0308" w:rsidRPr="005E0308" w:rsidRDefault="005E0308" w:rsidP="005E0308">
            <w:pPr>
              <w:pStyle w:val="Prrafodelista"/>
              <w:ind w:left="0"/>
              <w:jc w:val="center"/>
              <w:rPr>
                <w:rFonts w:ascii="Arial Narrow" w:hAnsi="Arial Narrow"/>
              </w:rPr>
            </w:pPr>
            <w:r w:rsidRPr="005E0308">
              <w:rPr>
                <w:rFonts w:ascii="Arial Narrow" w:hAnsi="Arial Narrow"/>
              </w:rPr>
              <w:t>OBJETIVOS INSTITUCIONALES DENTRO DE LA ESTRUCTURA PRESUPUESTARIA</w:t>
            </w:r>
          </w:p>
        </w:tc>
      </w:tr>
      <w:tr w:rsidR="00AF26FD" w:rsidTr="002E3E9E">
        <w:tc>
          <w:tcPr>
            <w:tcW w:w="2268" w:type="dxa"/>
          </w:tcPr>
          <w:p w:rsidR="00AF26FD" w:rsidRPr="005E0308" w:rsidRDefault="00AF26FD" w:rsidP="00AF26FD">
            <w:pPr>
              <w:pStyle w:val="Prrafodelista"/>
              <w:spacing w:line="360" w:lineRule="auto"/>
              <w:ind w:left="0"/>
              <w:rPr>
                <w:rFonts w:ascii="Arial Narrow" w:hAnsi="Arial Narrow"/>
              </w:rPr>
            </w:pPr>
            <w:r w:rsidRPr="005E0308">
              <w:rPr>
                <w:rFonts w:ascii="Arial Narrow" w:hAnsi="Arial Narrow"/>
              </w:rPr>
              <w:t>Áreas Técnicas</w:t>
            </w:r>
          </w:p>
        </w:tc>
        <w:tc>
          <w:tcPr>
            <w:tcW w:w="5954" w:type="dxa"/>
          </w:tcPr>
          <w:p w:rsidR="00AF26FD" w:rsidRPr="005E0308" w:rsidRDefault="00AF26FD" w:rsidP="00AF26FD">
            <w:pPr>
              <w:pStyle w:val="Prrafodelista"/>
              <w:spacing w:line="360" w:lineRule="auto"/>
              <w:ind w:left="0"/>
              <w:rPr>
                <w:rFonts w:ascii="Arial Narrow" w:hAnsi="Arial Narrow"/>
              </w:rPr>
            </w:pPr>
            <w:r w:rsidRPr="005E0308">
              <w:rPr>
                <w:rFonts w:ascii="Arial Narrow" w:hAnsi="Arial Narrow"/>
              </w:rPr>
              <w:t xml:space="preserve">Inspeccionar, fiscalizar, registrar, promocionar, controlar los precios de </w:t>
            </w:r>
            <w:r>
              <w:rPr>
                <w:rFonts w:ascii="Arial Narrow" w:hAnsi="Arial Narrow"/>
              </w:rPr>
              <w:t>productos regulados por la DNM, así como el uso racional de medicamentos.</w:t>
            </w:r>
          </w:p>
        </w:tc>
      </w:tr>
    </w:tbl>
    <w:p w:rsidR="008A2ABC" w:rsidRDefault="008A2ABC" w:rsidP="008A2ABC">
      <w:pPr>
        <w:pStyle w:val="Prrafodelista"/>
      </w:pPr>
    </w:p>
    <w:p w:rsidR="005E0308" w:rsidRPr="00077BA8" w:rsidRDefault="005E0308" w:rsidP="00077BA8">
      <w:pPr>
        <w:pStyle w:val="Ttulo2"/>
        <w:numPr>
          <w:ilvl w:val="0"/>
          <w:numId w:val="14"/>
        </w:numPr>
        <w:spacing w:before="0" w:line="360" w:lineRule="auto"/>
        <w:rPr>
          <w:rFonts w:ascii="Arial Narrow" w:hAnsi="Arial Narrow" w:cs="Arial"/>
          <w:b/>
          <w:color w:val="auto"/>
          <w:sz w:val="24"/>
          <w:szCs w:val="24"/>
        </w:rPr>
      </w:pPr>
      <w:bookmarkStart w:id="5" w:name="_Toc499196544"/>
      <w:r w:rsidRPr="00077BA8">
        <w:rPr>
          <w:rFonts w:ascii="Arial Narrow" w:hAnsi="Arial Narrow" w:cs="Arial"/>
          <w:b/>
          <w:color w:val="auto"/>
          <w:sz w:val="24"/>
          <w:szCs w:val="24"/>
        </w:rPr>
        <w:lastRenderedPageBreak/>
        <w:t>PRIORIDADES INSTITUCIONALES.</w:t>
      </w:r>
      <w:bookmarkEnd w:id="5"/>
    </w:p>
    <w:p w:rsidR="005E0308" w:rsidRPr="008A2ABC" w:rsidRDefault="005E0308" w:rsidP="008A2ABC">
      <w:pPr>
        <w:pStyle w:val="Prrafodelista"/>
        <w:spacing w:line="360" w:lineRule="auto"/>
        <w:jc w:val="both"/>
        <w:rPr>
          <w:rFonts w:ascii="Arial Narrow" w:hAnsi="Arial Narrow"/>
        </w:rPr>
      </w:pPr>
      <w:r w:rsidRPr="008A2ABC">
        <w:rPr>
          <w:rFonts w:ascii="Arial Narrow" w:hAnsi="Arial Narrow"/>
        </w:rPr>
        <w:t>Las prioridades institucionales son las que están vinculadas al Plan Quinquenal de Desarrollo- PQD 2014-2019 del Órgano Ejecutivo, y sobre la cual la DNM participa a través de la matriz inicial para la alineación de la DNM al PQD que se presenta a continuación:</w:t>
      </w:r>
    </w:p>
    <w:tbl>
      <w:tblPr>
        <w:tblStyle w:val="Tablaconcuadrcula"/>
        <w:tblW w:w="10065" w:type="dxa"/>
        <w:tblInd w:w="-289" w:type="dxa"/>
        <w:tblLook w:val="04A0" w:firstRow="1" w:lastRow="0" w:firstColumn="1" w:lastColumn="0" w:noHBand="0" w:noVBand="1"/>
      </w:tblPr>
      <w:tblGrid>
        <w:gridCol w:w="2127"/>
        <w:gridCol w:w="2552"/>
        <w:gridCol w:w="2693"/>
        <w:gridCol w:w="2693"/>
      </w:tblGrid>
      <w:tr w:rsidR="00D71DCF" w:rsidRPr="00D71DCF" w:rsidTr="00D71DCF">
        <w:tc>
          <w:tcPr>
            <w:tcW w:w="10065" w:type="dxa"/>
            <w:gridSpan w:val="4"/>
          </w:tcPr>
          <w:p w:rsidR="005E0308" w:rsidRPr="00D71DCF" w:rsidRDefault="005E0308" w:rsidP="00D71DCF">
            <w:pPr>
              <w:pStyle w:val="Prrafodelista"/>
              <w:spacing w:line="360" w:lineRule="auto"/>
              <w:ind w:left="0"/>
              <w:jc w:val="center"/>
              <w:rPr>
                <w:rFonts w:ascii="Arial Narrow" w:hAnsi="Arial Narrow"/>
                <w:b/>
                <w:sz w:val="18"/>
                <w:szCs w:val="18"/>
              </w:rPr>
            </w:pPr>
            <w:r w:rsidRPr="00D71DCF">
              <w:rPr>
                <w:rFonts w:ascii="Arial Narrow" w:hAnsi="Arial Narrow"/>
                <w:b/>
                <w:sz w:val="18"/>
                <w:szCs w:val="18"/>
              </w:rPr>
              <w:t>CONTENIDO DEL PQD RELACIONADOS DIRECTAMENTE CON EL MANDAMIENTO DE LA DNM</w:t>
            </w:r>
          </w:p>
        </w:tc>
      </w:tr>
      <w:tr w:rsidR="00D71DCF" w:rsidRPr="00D71DCF" w:rsidTr="008C6D9D">
        <w:tc>
          <w:tcPr>
            <w:tcW w:w="2127" w:type="dxa"/>
          </w:tcPr>
          <w:p w:rsidR="005E0308" w:rsidRPr="00D71DCF" w:rsidRDefault="00AE2E65" w:rsidP="00D71DCF">
            <w:pPr>
              <w:pStyle w:val="Prrafodelista"/>
              <w:spacing w:line="360" w:lineRule="auto"/>
              <w:ind w:left="0"/>
              <w:jc w:val="center"/>
              <w:rPr>
                <w:rFonts w:ascii="Arial Narrow" w:hAnsi="Arial Narrow"/>
                <w:b/>
                <w:sz w:val="18"/>
                <w:szCs w:val="18"/>
              </w:rPr>
            </w:pPr>
            <w:r w:rsidRPr="00D71DCF">
              <w:rPr>
                <w:rFonts w:ascii="Arial Narrow" w:hAnsi="Arial Narrow"/>
                <w:b/>
                <w:sz w:val="18"/>
                <w:szCs w:val="18"/>
              </w:rPr>
              <w:t>Eje/ Objetivo</w:t>
            </w:r>
          </w:p>
        </w:tc>
        <w:tc>
          <w:tcPr>
            <w:tcW w:w="2552" w:type="dxa"/>
          </w:tcPr>
          <w:p w:rsidR="005E0308" w:rsidRPr="00D71DCF" w:rsidRDefault="00AE2E65" w:rsidP="00D71DCF">
            <w:pPr>
              <w:pStyle w:val="Prrafodelista"/>
              <w:spacing w:line="360" w:lineRule="auto"/>
              <w:ind w:left="0"/>
              <w:jc w:val="center"/>
              <w:rPr>
                <w:rFonts w:ascii="Arial Narrow" w:hAnsi="Arial Narrow"/>
                <w:b/>
                <w:sz w:val="18"/>
                <w:szCs w:val="18"/>
              </w:rPr>
            </w:pPr>
            <w:r w:rsidRPr="00D71DCF">
              <w:rPr>
                <w:rFonts w:ascii="Arial Narrow" w:hAnsi="Arial Narrow"/>
                <w:b/>
                <w:sz w:val="18"/>
                <w:szCs w:val="18"/>
              </w:rPr>
              <w:t>Estrategia</w:t>
            </w:r>
          </w:p>
        </w:tc>
        <w:tc>
          <w:tcPr>
            <w:tcW w:w="2693" w:type="dxa"/>
          </w:tcPr>
          <w:p w:rsidR="005E0308" w:rsidRPr="00D71DCF" w:rsidRDefault="00AE2E65" w:rsidP="00D71DCF">
            <w:pPr>
              <w:pStyle w:val="Prrafodelista"/>
              <w:spacing w:line="360" w:lineRule="auto"/>
              <w:ind w:left="0"/>
              <w:jc w:val="center"/>
              <w:rPr>
                <w:rFonts w:ascii="Arial Narrow" w:hAnsi="Arial Narrow"/>
                <w:b/>
                <w:sz w:val="18"/>
                <w:szCs w:val="18"/>
              </w:rPr>
            </w:pPr>
            <w:r w:rsidRPr="00D71DCF">
              <w:rPr>
                <w:rFonts w:ascii="Arial Narrow" w:hAnsi="Arial Narrow"/>
                <w:b/>
                <w:sz w:val="18"/>
                <w:szCs w:val="18"/>
              </w:rPr>
              <w:t>Línea de Acción</w:t>
            </w:r>
          </w:p>
        </w:tc>
        <w:tc>
          <w:tcPr>
            <w:tcW w:w="2693" w:type="dxa"/>
          </w:tcPr>
          <w:p w:rsidR="005E0308" w:rsidRPr="00D71DCF" w:rsidRDefault="00AE2E65" w:rsidP="00D71DCF">
            <w:pPr>
              <w:pStyle w:val="Prrafodelista"/>
              <w:spacing w:line="360" w:lineRule="auto"/>
              <w:ind w:left="0"/>
              <w:jc w:val="center"/>
              <w:rPr>
                <w:rFonts w:ascii="Arial Narrow" w:hAnsi="Arial Narrow"/>
                <w:b/>
                <w:sz w:val="18"/>
                <w:szCs w:val="18"/>
              </w:rPr>
            </w:pPr>
            <w:r w:rsidRPr="00D71DCF">
              <w:rPr>
                <w:rFonts w:ascii="Arial Narrow" w:hAnsi="Arial Narrow"/>
                <w:b/>
                <w:sz w:val="18"/>
                <w:szCs w:val="18"/>
              </w:rPr>
              <w:t>Participación de la DNM</w:t>
            </w:r>
          </w:p>
        </w:tc>
      </w:tr>
      <w:tr w:rsidR="00D71DCF" w:rsidRPr="00D71DCF" w:rsidTr="008C6D9D">
        <w:tc>
          <w:tcPr>
            <w:tcW w:w="2127" w:type="dxa"/>
            <w:shd w:val="clear" w:color="auto" w:fill="A8D08D" w:themeFill="accent6" w:themeFillTint="99"/>
          </w:tcPr>
          <w:p w:rsidR="00AE2E65" w:rsidRPr="00D71DCF" w:rsidRDefault="00AE2E65" w:rsidP="00AE2E65">
            <w:pPr>
              <w:pStyle w:val="Prrafodelista"/>
              <w:ind w:left="0"/>
              <w:jc w:val="both"/>
              <w:rPr>
                <w:rFonts w:ascii="Arial Narrow" w:hAnsi="Arial Narrow"/>
                <w:sz w:val="18"/>
                <w:szCs w:val="18"/>
              </w:rPr>
            </w:pPr>
            <w:r w:rsidRPr="00D71DCF">
              <w:rPr>
                <w:rFonts w:ascii="Arial Narrow" w:hAnsi="Arial Narrow"/>
                <w:sz w:val="18"/>
                <w:szCs w:val="18"/>
              </w:rPr>
              <w:t>Eje 1: Trabajar con dignidad y crecer con inclusión</w:t>
            </w:r>
          </w:p>
        </w:tc>
        <w:tc>
          <w:tcPr>
            <w:tcW w:w="2552" w:type="dxa"/>
            <w:shd w:val="clear" w:color="auto" w:fill="A8D08D" w:themeFill="accent6" w:themeFillTint="99"/>
          </w:tcPr>
          <w:p w:rsidR="00AE2E65" w:rsidRPr="00D71DCF" w:rsidRDefault="00AE2E65" w:rsidP="005E0308">
            <w:pPr>
              <w:pStyle w:val="Prrafodelista"/>
              <w:spacing w:line="360" w:lineRule="auto"/>
              <w:ind w:left="0"/>
              <w:jc w:val="both"/>
              <w:rPr>
                <w:rFonts w:ascii="Arial Narrow" w:hAnsi="Arial Narrow"/>
                <w:sz w:val="18"/>
                <w:szCs w:val="18"/>
              </w:rPr>
            </w:pPr>
          </w:p>
        </w:tc>
        <w:tc>
          <w:tcPr>
            <w:tcW w:w="2693" w:type="dxa"/>
            <w:shd w:val="clear" w:color="auto" w:fill="A8D08D" w:themeFill="accent6" w:themeFillTint="99"/>
          </w:tcPr>
          <w:p w:rsidR="00AE2E65" w:rsidRPr="00D71DCF" w:rsidRDefault="00AE2E65" w:rsidP="005E0308">
            <w:pPr>
              <w:pStyle w:val="Prrafodelista"/>
              <w:spacing w:line="360" w:lineRule="auto"/>
              <w:ind w:left="0"/>
              <w:jc w:val="both"/>
              <w:rPr>
                <w:rFonts w:ascii="Arial Narrow" w:hAnsi="Arial Narrow"/>
                <w:sz w:val="18"/>
                <w:szCs w:val="18"/>
              </w:rPr>
            </w:pPr>
          </w:p>
        </w:tc>
        <w:tc>
          <w:tcPr>
            <w:tcW w:w="2693" w:type="dxa"/>
            <w:shd w:val="clear" w:color="auto" w:fill="A8D08D" w:themeFill="accent6" w:themeFillTint="99"/>
          </w:tcPr>
          <w:p w:rsidR="00AE2E65" w:rsidRPr="00D71DCF" w:rsidRDefault="00AE2E65" w:rsidP="005E0308">
            <w:pPr>
              <w:pStyle w:val="Prrafodelista"/>
              <w:spacing w:line="360" w:lineRule="auto"/>
              <w:ind w:left="0"/>
              <w:jc w:val="both"/>
              <w:rPr>
                <w:rFonts w:ascii="Arial Narrow" w:hAnsi="Arial Narrow"/>
                <w:sz w:val="18"/>
                <w:szCs w:val="18"/>
              </w:rPr>
            </w:pPr>
          </w:p>
        </w:tc>
      </w:tr>
      <w:tr w:rsidR="00D71DCF" w:rsidRPr="00D71DCF" w:rsidTr="008C6D9D">
        <w:tc>
          <w:tcPr>
            <w:tcW w:w="2127" w:type="dxa"/>
          </w:tcPr>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Objetivo 1: Dinamizar la</w:t>
            </w:r>
          </w:p>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economía nacional para</w:t>
            </w:r>
          </w:p>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generar oportunidades</w:t>
            </w:r>
          </w:p>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y prosperidad a las</w:t>
            </w:r>
          </w:p>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familias, las empresas y</w:t>
            </w:r>
          </w:p>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al país</w:t>
            </w:r>
          </w:p>
        </w:tc>
        <w:tc>
          <w:tcPr>
            <w:tcW w:w="2552" w:type="dxa"/>
          </w:tcPr>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E.1.11. Protección de la economía familiar, especialmente de los</w:t>
            </w:r>
          </w:p>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sectores excluidos</w:t>
            </w:r>
          </w:p>
        </w:tc>
        <w:tc>
          <w:tcPr>
            <w:tcW w:w="2693" w:type="dxa"/>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L.1.11.1. Estabilizar el nivel de precios de los bienes y servicios esenciales por medio de fomentar la competencia y la transparencia de los mercados, y fortalecer la defensoría institucional y el poder de la ciudadanía.</w:t>
            </w:r>
          </w:p>
        </w:tc>
        <w:tc>
          <w:tcPr>
            <w:tcW w:w="2693" w:type="dxa"/>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Propiciar la estabilidad de precios de medicamentos</w:t>
            </w:r>
          </w:p>
        </w:tc>
      </w:tr>
      <w:tr w:rsidR="00D71DCF" w:rsidRPr="00D71DCF" w:rsidTr="008C6D9D">
        <w:trPr>
          <w:trHeight w:val="230"/>
        </w:trPr>
        <w:tc>
          <w:tcPr>
            <w:tcW w:w="2127" w:type="dxa"/>
            <w:shd w:val="clear" w:color="auto" w:fill="A8D08D" w:themeFill="accent6" w:themeFillTint="99"/>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Eje 4: Sentirse bien</w:t>
            </w:r>
          </w:p>
        </w:tc>
        <w:tc>
          <w:tcPr>
            <w:tcW w:w="2552" w:type="dxa"/>
            <w:shd w:val="clear" w:color="auto" w:fill="A8D08D" w:themeFill="accent6" w:themeFillTint="99"/>
          </w:tcPr>
          <w:p w:rsidR="005E0308" w:rsidRPr="00D71DCF" w:rsidRDefault="005E0308" w:rsidP="00AE2E65">
            <w:pPr>
              <w:pStyle w:val="Prrafodelista"/>
              <w:ind w:left="0"/>
              <w:jc w:val="both"/>
              <w:rPr>
                <w:rFonts w:ascii="Arial Narrow" w:hAnsi="Arial Narrow"/>
                <w:sz w:val="18"/>
                <w:szCs w:val="18"/>
              </w:rPr>
            </w:pPr>
          </w:p>
        </w:tc>
        <w:tc>
          <w:tcPr>
            <w:tcW w:w="2693" w:type="dxa"/>
            <w:shd w:val="clear" w:color="auto" w:fill="A8D08D" w:themeFill="accent6" w:themeFillTint="99"/>
          </w:tcPr>
          <w:p w:rsidR="005E0308" w:rsidRPr="00D71DCF" w:rsidRDefault="005E0308" w:rsidP="00AE2E65">
            <w:pPr>
              <w:pStyle w:val="Prrafodelista"/>
              <w:ind w:left="0"/>
              <w:jc w:val="both"/>
              <w:rPr>
                <w:rFonts w:ascii="Arial Narrow" w:hAnsi="Arial Narrow"/>
                <w:sz w:val="18"/>
                <w:szCs w:val="18"/>
              </w:rPr>
            </w:pPr>
          </w:p>
        </w:tc>
        <w:tc>
          <w:tcPr>
            <w:tcW w:w="2693" w:type="dxa"/>
            <w:shd w:val="clear" w:color="auto" w:fill="A8D08D" w:themeFill="accent6" w:themeFillTint="99"/>
          </w:tcPr>
          <w:p w:rsidR="005E0308" w:rsidRPr="00D71DCF" w:rsidRDefault="005E0308" w:rsidP="00AE2E65">
            <w:pPr>
              <w:pStyle w:val="Prrafodelista"/>
              <w:ind w:left="0"/>
              <w:jc w:val="both"/>
              <w:rPr>
                <w:rFonts w:ascii="Arial Narrow" w:hAnsi="Arial Narrow"/>
                <w:sz w:val="18"/>
                <w:szCs w:val="18"/>
              </w:rPr>
            </w:pPr>
          </w:p>
        </w:tc>
      </w:tr>
      <w:tr w:rsidR="00D71DCF" w:rsidRPr="00D71DCF" w:rsidTr="008C6D9D">
        <w:trPr>
          <w:trHeight w:val="203"/>
        </w:trPr>
        <w:tc>
          <w:tcPr>
            <w:tcW w:w="2127" w:type="dxa"/>
            <w:vMerge w:val="restart"/>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Objetivo 4 Asegurar gradualmente a la población salvadoreña el acceso y cobertura universales en salud con calidad</w:t>
            </w:r>
          </w:p>
        </w:tc>
        <w:tc>
          <w:tcPr>
            <w:tcW w:w="2552" w:type="dxa"/>
            <w:vMerge w:val="restart"/>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E.4.3. Aseguramiento a la población de medicamentos y tecnologías de calidad de forma oportuna.</w:t>
            </w:r>
          </w:p>
        </w:tc>
        <w:tc>
          <w:tcPr>
            <w:tcW w:w="2693" w:type="dxa"/>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L.4.3.1.   Fortalecer las capacidades del sistema de salud para ejercer fármaco-vigilancia, prescripción y uso racional de medicamentos.</w:t>
            </w:r>
          </w:p>
        </w:tc>
        <w:tc>
          <w:tcPr>
            <w:tcW w:w="2693" w:type="dxa"/>
            <w:vMerge w:val="restart"/>
          </w:tcPr>
          <w:p w:rsidR="00AE2E65" w:rsidRPr="00AE2E65" w:rsidRDefault="00AE2E65" w:rsidP="00AE2E65">
            <w:pPr>
              <w:spacing w:after="200"/>
              <w:contextualSpacing/>
              <w:rPr>
                <w:rFonts w:ascii="Arial Narrow" w:eastAsia="Calibri" w:hAnsi="Arial Narrow" w:cs="MyriadPro-Regular"/>
                <w:sz w:val="18"/>
                <w:szCs w:val="18"/>
              </w:rPr>
            </w:pPr>
            <w:r w:rsidRPr="00AE2E65">
              <w:rPr>
                <w:rFonts w:ascii="Arial Narrow" w:eastAsia="Calibri" w:hAnsi="Arial Narrow" w:cs="MyriadPro-Regular"/>
                <w:sz w:val="18"/>
                <w:szCs w:val="18"/>
              </w:rPr>
              <w:t>Propiciar el uso racional de los medicamentos y desarrollar capacidades para evaluar nuevas tecnologías, equipos e insumos médicos.</w:t>
            </w:r>
          </w:p>
          <w:p w:rsidR="005E0308" w:rsidRPr="00D71DCF" w:rsidRDefault="005E0308" w:rsidP="00AE2E65">
            <w:pPr>
              <w:pStyle w:val="Prrafodelista"/>
              <w:ind w:left="0"/>
              <w:jc w:val="both"/>
              <w:rPr>
                <w:rFonts w:ascii="Arial Narrow" w:hAnsi="Arial Narrow"/>
                <w:sz w:val="18"/>
                <w:szCs w:val="18"/>
              </w:rPr>
            </w:pPr>
          </w:p>
        </w:tc>
      </w:tr>
      <w:tr w:rsidR="00D71DCF" w:rsidRPr="00D71DCF" w:rsidTr="008C6D9D">
        <w:trPr>
          <w:trHeight w:val="202"/>
        </w:trPr>
        <w:tc>
          <w:tcPr>
            <w:tcW w:w="2127" w:type="dxa"/>
            <w:vMerge/>
          </w:tcPr>
          <w:p w:rsidR="005E0308" w:rsidRPr="00D71DCF" w:rsidRDefault="005E0308" w:rsidP="00AE2E65">
            <w:pPr>
              <w:pStyle w:val="Prrafodelista"/>
              <w:ind w:left="0"/>
              <w:jc w:val="both"/>
              <w:rPr>
                <w:rFonts w:ascii="Arial Narrow" w:hAnsi="Arial Narrow"/>
                <w:sz w:val="18"/>
                <w:szCs w:val="18"/>
              </w:rPr>
            </w:pPr>
          </w:p>
        </w:tc>
        <w:tc>
          <w:tcPr>
            <w:tcW w:w="2552" w:type="dxa"/>
            <w:vMerge/>
          </w:tcPr>
          <w:p w:rsidR="005E0308" w:rsidRPr="00D71DCF" w:rsidRDefault="005E0308" w:rsidP="00AE2E65">
            <w:pPr>
              <w:pStyle w:val="Prrafodelista"/>
              <w:ind w:left="0"/>
              <w:jc w:val="both"/>
              <w:rPr>
                <w:rFonts w:ascii="Arial Narrow" w:hAnsi="Arial Narrow"/>
                <w:sz w:val="18"/>
                <w:szCs w:val="18"/>
              </w:rPr>
            </w:pPr>
          </w:p>
        </w:tc>
        <w:tc>
          <w:tcPr>
            <w:tcW w:w="2693" w:type="dxa"/>
          </w:tcPr>
          <w:p w:rsidR="00AE2E65" w:rsidRPr="00D71DCF" w:rsidRDefault="00AE2E65" w:rsidP="00AE2E65">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L.4.3.5. Desarrollar capacidades para evaluar, incorporar y adecuar nuevas tecnologías, así como equipos e insumos  médicos en el Sistema Nacional de</w:t>
            </w:r>
          </w:p>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Salud.</w:t>
            </w:r>
          </w:p>
        </w:tc>
        <w:tc>
          <w:tcPr>
            <w:tcW w:w="2693" w:type="dxa"/>
            <w:vMerge/>
          </w:tcPr>
          <w:p w:rsidR="005E0308" w:rsidRPr="00D71DCF" w:rsidRDefault="005E0308" w:rsidP="00AE2E65">
            <w:pPr>
              <w:pStyle w:val="Prrafodelista"/>
              <w:ind w:left="0"/>
              <w:jc w:val="both"/>
              <w:rPr>
                <w:rFonts w:ascii="Arial Narrow" w:hAnsi="Arial Narrow"/>
                <w:sz w:val="18"/>
                <w:szCs w:val="18"/>
              </w:rPr>
            </w:pPr>
          </w:p>
        </w:tc>
      </w:tr>
      <w:tr w:rsidR="00D71DCF" w:rsidRPr="00D71DCF" w:rsidTr="008C6D9D">
        <w:tc>
          <w:tcPr>
            <w:tcW w:w="2127" w:type="dxa"/>
          </w:tcPr>
          <w:p w:rsidR="005E0308" w:rsidRPr="00D71DCF" w:rsidRDefault="005E0308" w:rsidP="00AE2E65">
            <w:pPr>
              <w:pStyle w:val="Prrafodelista"/>
              <w:ind w:left="0"/>
              <w:jc w:val="both"/>
              <w:rPr>
                <w:rFonts w:ascii="Arial Narrow" w:hAnsi="Arial Narrow"/>
                <w:sz w:val="18"/>
                <w:szCs w:val="18"/>
              </w:rPr>
            </w:pPr>
          </w:p>
        </w:tc>
        <w:tc>
          <w:tcPr>
            <w:tcW w:w="2552" w:type="dxa"/>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E.4.4. Fortalecimiento de la investigación científica en salud y formación continua del talento humano</w:t>
            </w:r>
          </w:p>
        </w:tc>
        <w:tc>
          <w:tcPr>
            <w:tcW w:w="2693" w:type="dxa"/>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L.4.4.4   Fortalecer la capacidad normativa, de vigilancia en salud y control de calidad del Laboratorio Nacional de Referencia.</w:t>
            </w:r>
          </w:p>
        </w:tc>
        <w:tc>
          <w:tcPr>
            <w:tcW w:w="2693" w:type="dxa"/>
          </w:tcPr>
          <w:p w:rsidR="005E0308" w:rsidRPr="00D71DCF" w:rsidRDefault="00AE2E65" w:rsidP="00AE2E65">
            <w:pPr>
              <w:pStyle w:val="Prrafodelista"/>
              <w:ind w:left="0"/>
              <w:jc w:val="both"/>
              <w:rPr>
                <w:rFonts w:ascii="Arial Narrow" w:hAnsi="Arial Narrow"/>
                <w:sz w:val="18"/>
                <w:szCs w:val="18"/>
              </w:rPr>
            </w:pPr>
            <w:r w:rsidRPr="00D71DCF">
              <w:rPr>
                <w:rFonts w:ascii="Arial Narrow" w:hAnsi="Arial Narrow" w:cs="MyriadPro-Regular"/>
                <w:sz w:val="18"/>
                <w:szCs w:val="18"/>
              </w:rPr>
              <w:t>Lograr reconocimiento como laboratorio de referencia a nivel regional.</w:t>
            </w:r>
          </w:p>
        </w:tc>
      </w:tr>
      <w:tr w:rsidR="00D71DCF" w:rsidRPr="00D71DCF" w:rsidTr="008C6D9D">
        <w:tc>
          <w:tcPr>
            <w:tcW w:w="2127" w:type="dxa"/>
            <w:shd w:val="clear" w:color="auto" w:fill="A8D08D" w:themeFill="accent6" w:themeFillTint="99"/>
          </w:tcPr>
          <w:p w:rsidR="005E0308" w:rsidRPr="00D71DCF" w:rsidRDefault="00AE2E65" w:rsidP="00D71DCF">
            <w:pPr>
              <w:pStyle w:val="Prrafodelista"/>
              <w:ind w:left="0"/>
              <w:jc w:val="both"/>
              <w:rPr>
                <w:rFonts w:ascii="Arial Narrow" w:hAnsi="Arial Narrow"/>
                <w:sz w:val="18"/>
                <w:szCs w:val="18"/>
              </w:rPr>
            </w:pPr>
            <w:r w:rsidRPr="00D71DCF">
              <w:rPr>
                <w:rFonts w:ascii="Arial Narrow" w:hAnsi="Arial Narrow" w:cs="MyriadPro-Regular"/>
                <w:sz w:val="18"/>
                <w:szCs w:val="18"/>
              </w:rPr>
              <w:t>Eje 11: El Estado al servicio del buen vivir y la gobernabilidad democrática</w:t>
            </w:r>
          </w:p>
        </w:tc>
        <w:tc>
          <w:tcPr>
            <w:tcW w:w="2552" w:type="dxa"/>
            <w:shd w:val="clear" w:color="auto" w:fill="A8D08D" w:themeFill="accent6" w:themeFillTint="99"/>
          </w:tcPr>
          <w:p w:rsidR="005E0308" w:rsidRPr="00D71DCF" w:rsidRDefault="005E0308" w:rsidP="00D71DCF">
            <w:pPr>
              <w:pStyle w:val="Prrafodelista"/>
              <w:ind w:left="0"/>
              <w:jc w:val="both"/>
              <w:rPr>
                <w:rFonts w:ascii="Arial Narrow" w:hAnsi="Arial Narrow"/>
                <w:sz w:val="18"/>
                <w:szCs w:val="18"/>
              </w:rPr>
            </w:pPr>
          </w:p>
        </w:tc>
        <w:tc>
          <w:tcPr>
            <w:tcW w:w="2693" w:type="dxa"/>
            <w:shd w:val="clear" w:color="auto" w:fill="A8D08D" w:themeFill="accent6" w:themeFillTint="99"/>
          </w:tcPr>
          <w:p w:rsidR="005E0308" w:rsidRPr="00D71DCF" w:rsidRDefault="005E0308" w:rsidP="00D71DCF">
            <w:pPr>
              <w:pStyle w:val="Prrafodelista"/>
              <w:ind w:left="0"/>
              <w:jc w:val="both"/>
              <w:rPr>
                <w:rFonts w:ascii="Arial Narrow" w:hAnsi="Arial Narrow"/>
                <w:sz w:val="18"/>
                <w:szCs w:val="18"/>
              </w:rPr>
            </w:pPr>
          </w:p>
        </w:tc>
        <w:tc>
          <w:tcPr>
            <w:tcW w:w="2693" w:type="dxa"/>
            <w:shd w:val="clear" w:color="auto" w:fill="A8D08D" w:themeFill="accent6" w:themeFillTint="99"/>
          </w:tcPr>
          <w:p w:rsidR="005E0308" w:rsidRPr="00D71DCF" w:rsidRDefault="005E0308" w:rsidP="00D71DCF">
            <w:pPr>
              <w:pStyle w:val="Prrafodelista"/>
              <w:ind w:left="0"/>
              <w:jc w:val="both"/>
              <w:rPr>
                <w:rFonts w:ascii="Arial Narrow" w:hAnsi="Arial Narrow"/>
                <w:sz w:val="18"/>
                <w:szCs w:val="18"/>
              </w:rPr>
            </w:pPr>
          </w:p>
        </w:tc>
      </w:tr>
      <w:tr w:rsidR="00D71DCF" w:rsidRPr="00D71DCF" w:rsidTr="008C6D9D">
        <w:trPr>
          <w:trHeight w:val="967"/>
        </w:trPr>
        <w:tc>
          <w:tcPr>
            <w:tcW w:w="2127" w:type="dxa"/>
            <w:vMerge w:val="restart"/>
          </w:tcPr>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Objetivo 11</w:t>
            </w:r>
          </w:p>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Avanzar hacia la construcción</w:t>
            </w:r>
          </w:p>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de un Estado concertador,</w:t>
            </w:r>
          </w:p>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centrado en la ciudadanía y</w:t>
            </w:r>
          </w:p>
          <w:p w:rsidR="00D71DCF" w:rsidRPr="00D71DCF" w:rsidRDefault="00D71DCF" w:rsidP="00D71DCF">
            <w:pPr>
              <w:pStyle w:val="Prrafodelista"/>
              <w:spacing w:line="360" w:lineRule="auto"/>
              <w:ind w:left="0"/>
              <w:jc w:val="both"/>
              <w:rPr>
                <w:rFonts w:ascii="Arial Narrow" w:hAnsi="Arial Narrow"/>
                <w:sz w:val="18"/>
                <w:szCs w:val="18"/>
              </w:rPr>
            </w:pPr>
            <w:r w:rsidRPr="00D71DCF">
              <w:rPr>
                <w:rFonts w:ascii="Arial Narrow" w:hAnsi="Arial Narrow" w:cs="MyriadPro-Regular"/>
                <w:sz w:val="18"/>
                <w:szCs w:val="18"/>
              </w:rPr>
              <w:t>orientado a resultados</w:t>
            </w:r>
          </w:p>
        </w:tc>
        <w:tc>
          <w:tcPr>
            <w:tcW w:w="2552" w:type="dxa"/>
            <w:vMerge w:val="restart"/>
          </w:tcPr>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6"/>
              </w:rPr>
              <w:t>E.11.2.</w:t>
            </w:r>
            <w:r w:rsidRPr="00D71DCF">
              <w:rPr>
                <w:rFonts w:ascii="Arial Narrow" w:hAnsi="Arial Narrow" w:cs="MyriadPro-Regular"/>
                <w:sz w:val="18"/>
                <w:szCs w:val="18"/>
              </w:rPr>
              <w:t xml:space="preserve"> Construcción de un gobierno con capacidad de planificar y gestionar el desarrollo,</w:t>
            </w:r>
          </w:p>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y una administración pública profesional que garantice el acceso y la calidad en la prestación de bienes y servicios</w:t>
            </w:r>
          </w:p>
          <w:p w:rsidR="00D71DCF" w:rsidRPr="00D71DCF" w:rsidRDefault="00D71DCF" w:rsidP="00D71DCF">
            <w:pPr>
              <w:pStyle w:val="Prrafodelista"/>
              <w:spacing w:line="360" w:lineRule="auto"/>
              <w:ind w:left="0"/>
              <w:jc w:val="both"/>
              <w:rPr>
                <w:rFonts w:ascii="Arial Narrow" w:hAnsi="Arial Narrow"/>
                <w:sz w:val="18"/>
                <w:szCs w:val="18"/>
              </w:rPr>
            </w:pPr>
            <w:r w:rsidRPr="00D71DCF">
              <w:rPr>
                <w:rFonts w:ascii="Arial Narrow" w:hAnsi="Arial Narrow" w:cs="MyriadPro-Regular"/>
                <w:sz w:val="18"/>
                <w:szCs w:val="18"/>
              </w:rPr>
              <w:t>públicos</w:t>
            </w:r>
          </w:p>
        </w:tc>
        <w:tc>
          <w:tcPr>
            <w:tcW w:w="2693" w:type="dxa"/>
            <w:shd w:val="clear" w:color="auto" w:fill="auto"/>
          </w:tcPr>
          <w:p w:rsidR="00D71DCF" w:rsidRPr="00D71DCF" w:rsidRDefault="00D71DCF" w:rsidP="00D71DCF">
            <w:pPr>
              <w:autoSpaceDE w:val="0"/>
              <w:autoSpaceDN w:val="0"/>
              <w:adjustRightInd w:val="0"/>
              <w:rPr>
                <w:rFonts w:ascii="Arial Narrow" w:hAnsi="Arial Narrow" w:cs="MyriadPro-Regular"/>
                <w:sz w:val="18"/>
                <w:szCs w:val="18"/>
              </w:rPr>
            </w:pPr>
            <w:r w:rsidRPr="00D71DCF">
              <w:rPr>
                <w:rFonts w:ascii="Arial Narrow" w:hAnsi="Arial Narrow" w:cs="MyriadPro-Regular"/>
                <w:sz w:val="18"/>
                <w:szCs w:val="18"/>
              </w:rPr>
              <w:t xml:space="preserve">L.11.2.2. Poner en marcha el sistema de presupuesto por programas con enfoque de resultados y la </w:t>
            </w:r>
            <w:proofErr w:type="spellStart"/>
            <w:r w:rsidRPr="00D71DCF">
              <w:rPr>
                <w:rFonts w:ascii="Arial Narrow" w:hAnsi="Arial Narrow" w:cs="MyriadPro-Regular"/>
                <w:sz w:val="18"/>
                <w:szCs w:val="18"/>
              </w:rPr>
              <w:t>presupuestación</w:t>
            </w:r>
            <w:proofErr w:type="spellEnd"/>
            <w:r w:rsidRPr="00D71DCF">
              <w:rPr>
                <w:rFonts w:ascii="Arial Narrow" w:hAnsi="Arial Narrow" w:cs="MyriadPro-Regular"/>
                <w:sz w:val="18"/>
                <w:szCs w:val="18"/>
              </w:rPr>
              <w:t xml:space="preserve"> plurianual.</w:t>
            </w:r>
          </w:p>
        </w:tc>
        <w:tc>
          <w:tcPr>
            <w:tcW w:w="2693" w:type="dxa"/>
            <w:vMerge w:val="restart"/>
          </w:tcPr>
          <w:p w:rsidR="00D71DCF" w:rsidRPr="00D71DCF" w:rsidRDefault="00D71DCF" w:rsidP="00D71DCF">
            <w:pPr>
              <w:spacing w:after="200" w:line="276" w:lineRule="auto"/>
              <w:contextualSpacing/>
              <w:rPr>
                <w:rFonts w:ascii="Arial Narrow" w:eastAsia="Calibri" w:hAnsi="Arial Narrow" w:cs="MyriadPro-Regular"/>
                <w:sz w:val="18"/>
                <w:szCs w:val="18"/>
              </w:rPr>
            </w:pPr>
            <w:r w:rsidRPr="00D71DCF">
              <w:rPr>
                <w:rFonts w:ascii="Arial Narrow" w:eastAsia="Calibri" w:hAnsi="Arial Narrow" w:cs="MyriadPro-Regular"/>
                <w:sz w:val="18"/>
                <w:szCs w:val="18"/>
              </w:rPr>
              <w:t>Implementar en la DNM presupuesto por programa con enfoque de resultado y un Sistema de Gestión de la Calidad.</w:t>
            </w:r>
          </w:p>
          <w:p w:rsidR="00D71DCF" w:rsidRPr="00D71DCF" w:rsidRDefault="00D71DCF" w:rsidP="00D71DCF">
            <w:pPr>
              <w:pStyle w:val="Prrafodelista"/>
              <w:spacing w:line="360" w:lineRule="auto"/>
              <w:ind w:left="0"/>
              <w:jc w:val="both"/>
              <w:rPr>
                <w:rFonts w:ascii="Arial Narrow" w:hAnsi="Arial Narrow"/>
                <w:sz w:val="18"/>
                <w:szCs w:val="18"/>
              </w:rPr>
            </w:pPr>
          </w:p>
        </w:tc>
      </w:tr>
      <w:tr w:rsidR="00D71DCF" w:rsidRPr="00D71DCF" w:rsidTr="008C6D9D">
        <w:trPr>
          <w:trHeight w:val="825"/>
        </w:trPr>
        <w:tc>
          <w:tcPr>
            <w:tcW w:w="2127" w:type="dxa"/>
            <w:vMerge/>
          </w:tcPr>
          <w:p w:rsidR="00D71DCF" w:rsidRPr="00D71DCF" w:rsidRDefault="00D71DCF" w:rsidP="00D71DCF">
            <w:pPr>
              <w:autoSpaceDE w:val="0"/>
              <w:autoSpaceDN w:val="0"/>
              <w:adjustRightInd w:val="0"/>
              <w:rPr>
                <w:rFonts w:ascii="MyriadPro-Regular" w:hAnsi="MyriadPro-Regular" w:cs="MyriadPro-Regular"/>
                <w:sz w:val="18"/>
                <w:szCs w:val="16"/>
              </w:rPr>
            </w:pPr>
          </w:p>
        </w:tc>
        <w:tc>
          <w:tcPr>
            <w:tcW w:w="2552" w:type="dxa"/>
            <w:vMerge/>
          </w:tcPr>
          <w:p w:rsidR="00D71DCF" w:rsidRPr="00D71DCF" w:rsidRDefault="00D71DCF" w:rsidP="00D71DCF">
            <w:pPr>
              <w:autoSpaceDE w:val="0"/>
              <w:autoSpaceDN w:val="0"/>
              <w:adjustRightInd w:val="0"/>
              <w:rPr>
                <w:rFonts w:ascii="MyriadPro-Regular" w:hAnsi="MyriadPro-Regular" w:cs="MyriadPro-Regular"/>
                <w:sz w:val="18"/>
                <w:szCs w:val="16"/>
              </w:rPr>
            </w:pPr>
          </w:p>
        </w:tc>
        <w:tc>
          <w:tcPr>
            <w:tcW w:w="2693" w:type="dxa"/>
            <w:shd w:val="clear" w:color="auto" w:fill="auto"/>
          </w:tcPr>
          <w:p w:rsidR="00D71DCF" w:rsidRPr="00D71DCF" w:rsidRDefault="00D71DCF" w:rsidP="00D71DCF">
            <w:pPr>
              <w:autoSpaceDE w:val="0"/>
              <w:autoSpaceDN w:val="0"/>
              <w:adjustRightInd w:val="0"/>
              <w:rPr>
                <w:rFonts w:ascii="Arial Narrow" w:hAnsi="Arial Narrow" w:cs="MyriadPro-Regular"/>
                <w:sz w:val="18"/>
                <w:szCs w:val="16"/>
              </w:rPr>
            </w:pPr>
            <w:r w:rsidRPr="00D71DCF">
              <w:rPr>
                <w:rFonts w:ascii="Arial Narrow" w:hAnsi="Arial Narrow" w:cs="MyriadPro-Regular"/>
                <w:sz w:val="18"/>
                <w:szCs w:val="18"/>
              </w:rPr>
              <w:t>L.11.2.4. Fortalecer la organización, el funcionamiento y la gestión de calidad en el Órgano Ejecutivo</w:t>
            </w:r>
            <w:r w:rsidRPr="00D71DCF">
              <w:rPr>
                <w:rFonts w:ascii="Arial Narrow" w:hAnsi="Arial Narrow" w:cs="MyriadPro-Regular"/>
                <w:sz w:val="18"/>
                <w:szCs w:val="16"/>
              </w:rPr>
              <w:t>.</w:t>
            </w:r>
          </w:p>
        </w:tc>
        <w:tc>
          <w:tcPr>
            <w:tcW w:w="2693" w:type="dxa"/>
            <w:vMerge/>
          </w:tcPr>
          <w:p w:rsidR="00D71DCF" w:rsidRPr="00D71DCF" w:rsidRDefault="00D71DCF" w:rsidP="00D71DCF">
            <w:pPr>
              <w:pStyle w:val="Prrafodelista"/>
              <w:spacing w:line="360" w:lineRule="auto"/>
              <w:ind w:left="0"/>
              <w:jc w:val="both"/>
            </w:pPr>
          </w:p>
        </w:tc>
      </w:tr>
    </w:tbl>
    <w:p w:rsidR="000E5C05" w:rsidRDefault="000E5C05" w:rsidP="000E5C05">
      <w:pPr>
        <w:pStyle w:val="Ttulo2"/>
        <w:spacing w:before="0" w:line="360" w:lineRule="auto"/>
        <w:ind w:left="720"/>
        <w:rPr>
          <w:rFonts w:ascii="Arial Narrow" w:hAnsi="Arial Narrow" w:cs="Arial"/>
          <w:b/>
          <w:color w:val="auto"/>
          <w:sz w:val="24"/>
          <w:szCs w:val="24"/>
        </w:rPr>
      </w:pPr>
      <w:bookmarkStart w:id="6" w:name="_Toc499196545"/>
    </w:p>
    <w:p w:rsidR="00D71DCF" w:rsidRDefault="00D71DCF" w:rsidP="00077BA8">
      <w:pPr>
        <w:pStyle w:val="Ttulo2"/>
        <w:numPr>
          <w:ilvl w:val="0"/>
          <w:numId w:val="14"/>
        </w:numPr>
        <w:spacing w:before="0" w:line="360" w:lineRule="auto"/>
        <w:rPr>
          <w:rFonts w:ascii="Arial Narrow" w:hAnsi="Arial Narrow" w:cs="Arial"/>
          <w:b/>
          <w:color w:val="auto"/>
          <w:sz w:val="24"/>
          <w:szCs w:val="24"/>
        </w:rPr>
      </w:pPr>
      <w:r w:rsidRPr="00077BA8">
        <w:rPr>
          <w:rFonts w:ascii="Arial Narrow" w:hAnsi="Arial Narrow" w:cs="Arial"/>
          <w:b/>
          <w:color w:val="auto"/>
          <w:sz w:val="24"/>
          <w:szCs w:val="24"/>
        </w:rPr>
        <w:t>RESULTADOS ESPERADOS.</w:t>
      </w:r>
      <w:bookmarkEnd w:id="6"/>
    </w:p>
    <w:p w:rsidR="000E5C05" w:rsidRPr="000E5C05" w:rsidRDefault="000E5C05" w:rsidP="000E5C05">
      <w:pPr>
        <w:rPr>
          <w:lang w:eastAsia="es-SV"/>
        </w:rPr>
      </w:pPr>
    </w:p>
    <w:tbl>
      <w:tblPr>
        <w:tblStyle w:val="Tablaconcuadrcula"/>
        <w:tblW w:w="0" w:type="auto"/>
        <w:jc w:val="center"/>
        <w:tblLook w:val="04A0" w:firstRow="1" w:lastRow="0" w:firstColumn="1" w:lastColumn="0" w:noHBand="0" w:noVBand="1"/>
      </w:tblPr>
      <w:tblGrid>
        <w:gridCol w:w="4414"/>
      </w:tblGrid>
      <w:tr w:rsidR="000F6DED" w:rsidRPr="004C0B9E" w:rsidTr="000F6DED">
        <w:trPr>
          <w:jc w:val="center"/>
        </w:trPr>
        <w:tc>
          <w:tcPr>
            <w:tcW w:w="4414" w:type="dxa"/>
          </w:tcPr>
          <w:p w:rsidR="000F6DED" w:rsidRPr="004C0B9E" w:rsidRDefault="000F6DED" w:rsidP="002E0CA3">
            <w:pPr>
              <w:spacing w:line="360" w:lineRule="auto"/>
              <w:jc w:val="center"/>
              <w:rPr>
                <w:rFonts w:ascii="Arial Narrow" w:hAnsi="Arial Narrow"/>
                <w:sz w:val="24"/>
                <w:szCs w:val="24"/>
              </w:rPr>
            </w:pPr>
            <w:r w:rsidRPr="004C0B9E">
              <w:rPr>
                <w:rFonts w:ascii="Arial Narrow" w:hAnsi="Arial Narrow"/>
                <w:sz w:val="24"/>
                <w:szCs w:val="24"/>
              </w:rPr>
              <w:t>Áreas Técnicas</w:t>
            </w:r>
          </w:p>
        </w:tc>
      </w:tr>
      <w:tr w:rsidR="000F6DED" w:rsidRPr="004C0B9E" w:rsidTr="000F6DED">
        <w:trPr>
          <w:jc w:val="center"/>
        </w:trPr>
        <w:tc>
          <w:tcPr>
            <w:tcW w:w="4414" w:type="dxa"/>
          </w:tcPr>
          <w:p w:rsidR="000F6DED" w:rsidRPr="004C0B9E" w:rsidRDefault="00AF26FD" w:rsidP="002E0CA3">
            <w:pPr>
              <w:spacing w:line="360" w:lineRule="auto"/>
              <w:jc w:val="both"/>
              <w:rPr>
                <w:rFonts w:ascii="Arial Narrow" w:hAnsi="Arial Narrow"/>
                <w:sz w:val="24"/>
                <w:szCs w:val="24"/>
              </w:rPr>
            </w:pPr>
            <w:r w:rsidRPr="004C0B9E">
              <w:rPr>
                <w:rFonts w:ascii="Arial Narrow" w:hAnsi="Arial Narrow"/>
                <w:sz w:val="24"/>
                <w:szCs w:val="24"/>
              </w:rPr>
              <w:t>Asegurar la calidad, accesibilidad, eficiencia y seguridad</w:t>
            </w:r>
            <w:r>
              <w:rPr>
                <w:rFonts w:ascii="Arial Narrow" w:hAnsi="Arial Narrow"/>
                <w:sz w:val="24"/>
                <w:szCs w:val="24"/>
              </w:rPr>
              <w:t xml:space="preserve"> y</w:t>
            </w:r>
            <w:r w:rsidRPr="004C0B9E">
              <w:rPr>
                <w:rFonts w:ascii="Arial Narrow" w:hAnsi="Arial Narrow"/>
                <w:sz w:val="24"/>
                <w:szCs w:val="24"/>
              </w:rPr>
              <w:t xml:space="preserve"> uso racional</w:t>
            </w:r>
            <w:r>
              <w:rPr>
                <w:rFonts w:ascii="Arial Narrow" w:hAnsi="Arial Narrow"/>
                <w:sz w:val="24"/>
                <w:szCs w:val="24"/>
              </w:rPr>
              <w:t xml:space="preserve"> </w:t>
            </w:r>
            <w:r w:rsidRPr="004C0B9E">
              <w:rPr>
                <w:rFonts w:ascii="Arial Narrow" w:hAnsi="Arial Narrow"/>
                <w:sz w:val="24"/>
                <w:szCs w:val="24"/>
              </w:rPr>
              <w:t xml:space="preserve">de los </w:t>
            </w:r>
            <w:r>
              <w:rPr>
                <w:rFonts w:ascii="Arial Narrow" w:hAnsi="Arial Narrow"/>
                <w:sz w:val="24"/>
                <w:szCs w:val="24"/>
              </w:rPr>
              <w:t>productos regulados por la DNM.</w:t>
            </w:r>
          </w:p>
        </w:tc>
      </w:tr>
    </w:tbl>
    <w:p w:rsidR="00D71DCF" w:rsidRPr="004C0B9E" w:rsidRDefault="00D71DCF" w:rsidP="00D03C02">
      <w:pPr>
        <w:spacing w:after="0" w:line="360" w:lineRule="auto"/>
        <w:jc w:val="both"/>
        <w:rPr>
          <w:rFonts w:ascii="Arial Narrow" w:hAnsi="Arial Narrow"/>
          <w:sz w:val="24"/>
          <w:szCs w:val="24"/>
        </w:rPr>
      </w:pPr>
    </w:p>
    <w:p w:rsidR="00D71DCF" w:rsidRPr="00077BA8" w:rsidRDefault="00053D4C" w:rsidP="00077BA8">
      <w:pPr>
        <w:pStyle w:val="Ttulo2"/>
        <w:numPr>
          <w:ilvl w:val="0"/>
          <w:numId w:val="14"/>
        </w:numPr>
        <w:spacing w:before="0" w:line="360" w:lineRule="auto"/>
        <w:rPr>
          <w:rFonts w:ascii="Arial Narrow" w:hAnsi="Arial Narrow" w:cs="Arial"/>
          <w:b/>
          <w:color w:val="auto"/>
          <w:sz w:val="24"/>
          <w:szCs w:val="24"/>
        </w:rPr>
      </w:pPr>
      <w:bookmarkStart w:id="7" w:name="_Toc499196546"/>
      <w:r w:rsidRPr="00077BA8">
        <w:rPr>
          <w:rFonts w:ascii="Arial Narrow" w:hAnsi="Arial Narrow" w:cs="Arial"/>
          <w:b/>
          <w:color w:val="auto"/>
          <w:sz w:val="24"/>
          <w:szCs w:val="24"/>
        </w:rPr>
        <w:lastRenderedPageBreak/>
        <w:t xml:space="preserve">ORGANIZACIÓN </w:t>
      </w:r>
      <w:r w:rsidR="009556C4" w:rsidRPr="00077BA8">
        <w:rPr>
          <w:rFonts w:ascii="Arial Narrow" w:hAnsi="Arial Narrow" w:cs="Arial"/>
          <w:b/>
          <w:color w:val="auto"/>
          <w:sz w:val="24"/>
          <w:szCs w:val="24"/>
        </w:rPr>
        <w:t>ESPECÍFICA</w:t>
      </w:r>
      <w:bookmarkEnd w:id="7"/>
    </w:p>
    <w:p w:rsidR="009556C4" w:rsidRPr="00515451" w:rsidRDefault="009556C4" w:rsidP="009556C4">
      <w:pPr>
        <w:pStyle w:val="Prrafodelista"/>
        <w:numPr>
          <w:ilvl w:val="0"/>
          <w:numId w:val="4"/>
        </w:numPr>
        <w:spacing w:line="360" w:lineRule="auto"/>
        <w:ind w:left="1134"/>
        <w:jc w:val="both"/>
        <w:rPr>
          <w:rFonts w:ascii="Arial Narrow" w:hAnsi="Arial Narrow"/>
          <w:b/>
          <w:szCs w:val="24"/>
        </w:rPr>
      </w:pPr>
      <w:r w:rsidRPr="00515451">
        <w:rPr>
          <w:rFonts w:ascii="Arial Narrow" w:hAnsi="Arial Narrow"/>
          <w:b/>
          <w:szCs w:val="24"/>
        </w:rPr>
        <w:t>Objetivo de la Unidad Organizativa:</w:t>
      </w:r>
    </w:p>
    <w:p w:rsidR="009455D9" w:rsidRDefault="005C4BB2" w:rsidP="00E750A4">
      <w:pPr>
        <w:pStyle w:val="Prrafodelista"/>
        <w:spacing w:after="0" w:line="360" w:lineRule="auto"/>
        <w:ind w:left="1134"/>
        <w:jc w:val="both"/>
        <w:rPr>
          <w:rFonts w:ascii="Arial Narrow" w:hAnsi="Arial Narrow"/>
          <w:szCs w:val="24"/>
        </w:rPr>
      </w:pPr>
      <w:r w:rsidRPr="005C4BB2">
        <w:rPr>
          <w:rFonts w:ascii="Arial Narrow" w:hAnsi="Arial Narrow"/>
          <w:szCs w:val="24"/>
        </w:rPr>
        <w:t>Garantizar la funcionabilidad del Sistema Institucional de Gestión Documental y Archivos (SIGDA) entendido este como el conjunto integrado y normalizado de principios, políticas y prácticas en el Sistema Institucional de archivos de la Dirección Nacional de Medicamentos, con ello cumplir con la Ley de Acceso a la Información Pública y los Lineamientos emitidos por el Instituto de Acceso a la Información Pública.</w:t>
      </w:r>
    </w:p>
    <w:p w:rsidR="005C4BB2" w:rsidRPr="00515451" w:rsidRDefault="005C4BB2" w:rsidP="00E750A4">
      <w:pPr>
        <w:pStyle w:val="Prrafodelista"/>
        <w:spacing w:after="0" w:line="360" w:lineRule="auto"/>
        <w:ind w:left="1134"/>
        <w:jc w:val="both"/>
        <w:rPr>
          <w:rFonts w:ascii="Arial Narrow" w:hAnsi="Arial Narrow"/>
          <w:szCs w:val="24"/>
        </w:rPr>
      </w:pPr>
    </w:p>
    <w:p w:rsidR="009556C4" w:rsidRPr="00515451" w:rsidRDefault="009556C4" w:rsidP="009556C4">
      <w:pPr>
        <w:pStyle w:val="Prrafodelista"/>
        <w:numPr>
          <w:ilvl w:val="0"/>
          <w:numId w:val="4"/>
        </w:numPr>
        <w:spacing w:line="360" w:lineRule="auto"/>
        <w:ind w:left="1134"/>
        <w:jc w:val="both"/>
        <w:rPr>
          <w:rFonts w:ascii="Arial Narrow" w:hAnsi="Arial Narrow"/>
          <w:b/>
          <w:szCs w:val="24"/>
        </w:rPr>
      </w:pPr>
      <w:r w:rsidRPr="00515451">
        <w:rPr>
          <w:rFonts w:ascii="Arial Narrow" w:hAnsi="Arial Narrow"/>
          <w:b/>
          <w:szCs w:val="24"/>
        </w:rPr>
        <w:t>Funciones de la Unidad Organizativa</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Velar por la implementación, cumplimiento, desarrollo continuo de la organización, conservación, acceso a los documentos y archivos.</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Administrar y coordinar la implementación y seguimiento del Sistema Institucional de Archivos (SIA), el que ésta conformado por Los Archivos de Gestión, el Archivo Especializado y el Archivo Central.</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Mantener un sistema actualizado que permita localizar con prontitud y seguridad los datos que genere, procese o reciba la UGDA, por medio del Archivo Especializado y del Archivo Central.</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Coordinación del  Comité de Identificación Documental y del Comité Institucional de Selección y Eliminación de Documentos (CISED).</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Llevar a cabo en coordinación con otras unidades organizativas procesos de identificación diseño, uso, clasificación, ordenación, descripción, conservación, digitalización, automatización, acceso administración física y electrónica de documentos de acuerdo a lo establecido en la normativa aplicable de Gestión de Documentos y Archivo.</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Elaborar los instrumentos de organización, consulta y control de la documentación tales como, índices de tipos y series documentales, inventarios de documentos y expedientes, Cuadro de Clasificación Documental, Guía de Archivos los que se deberán mantener actualizados.</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Apoyar a las demás unidades de la DNM en la elaboración de métodos de ordenación: ya sea este cronológico, alfabético, numérico, alfanumérico o el que se adopte de acuerdo a las series documentales que producen o generan.</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 xml:space="preserve">Con apoyo de otras unidades normalizar mediante  un Sistema de Gestión Documental todo lo relacionado a la gestión de documentos ofimáticos, plantillas y otros de uso de oficina generados en equipos de cómputo que contemplen medidas para la creación, circulación, </w:t>
      </w:r>
      <w:r w:rsidRPr="00EB7A4D">
        <w:rPr>
          <w:rFonts w:ascii="Arial Narrow" w:eastAsia="Calibri" w:hAnsi="Arial Narrow" w:cs="Arial"/>
          <w:bCs/>
        </w:rPr>
        <w:lastRenderedPageBreak/>
        <w:t xml:space="preserve">reproducción y resguardo de la información, a la vez el tamaño, color, y fuente de la letra, ubicación de firmas y sellos, márgenes y otros elementos necesarios. </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 xml:space="preserve">Realizar un plan integrado de conservación y programación de la custodia documental </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Implementar un Sistema de Archivo que permita:</w:t>
      </w:r>
    </w:p>
    <w:p w:rsidR="005C4BB2" w:rsidRPr="00EB7A4D" w:rsidRDefault="005C4BB2" w:rsidP="000E5C05">
      <w:pPr>
        <w:spacing w:after="0" w:line="360" w:lineRule="auto"/>
        <w:ind w:left="1494"/>
        <w:jc w:val="both"/>
        <w:rPr>
          <w:rFonts w:ascii="Arial Narrow" w:eastAsia="Calibri" w:hAnsi="Arial Narrow" w:cs="Arial"/>
          <w:bCs/>
        </w:rPr>
      </w:pPr>
      <w:r w:rsidRPr="00EB7A4D">
        <w:rPr>
          <w:rFonts w:ascii="Arial Narrow" w:eastAsia="Calibri" w:hAnsi="Arial Narrow" w:cs="Arial"/>
          <w:bCs/>
        </w:rPr>
        <w:t>La Identificación, Clasificación, Ordenación, Descripción y Valoración de todos los documentos y archivos de la DNM.</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Administrar las transferencias de documentos y expedientes que las unidades administrativas y técnicas remitan al Archivo Central y al Archivo Especializado de la Unidad de Gestión Documental y Archivos - UGDA.</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Facilitar a todo el personal de cada una de las unidades organizativas que para el desarrollo de sus funciones requieran hacer uso del servicio que brindan los archivos que integran la UGDA.</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Brindar asesoría y capacitación al personal de la DNM en todo lo relacionado con los documentos y archivos.</w:t>
      </w:r>
    </w:p>
    <w:p w:rsidR="005C4BB2" w:rsidRPr="00EB7A4D" w:rsidRDefault="005C4BB2" w:rsidP="005C4BB2">
      <w:pPr>
        <w:numPr>
          <w:ilvl w:val="0"/>
          <w:numId w:val="27"/>
        </w:numPr>
        <w:spacing w:after="0" w:line="360" w:lineRule="auto"/>
        <w:ind w:left="1494"/>
        <w:jc w:val="both"/>
        <w:rPr>
          <w:rFonts w:ascii="Arial Narrow" w:eastAsia="Calibri" w:hAnsi="Arial Narrow" w:cs="Arial"/>
          <w:bCs/>
        </w:rPr>
      </w:pPr>
      <w:r w:rsidRPr="00EB7A4D">
        <w:rPr>
          <w:rFonts w:ascii="Arial Narrow" w:eastAsia="Calibri" w:hAnsi="Arial Narrow" w:cs="Arial"/>
          <w:bCs/>
        </w:rPr>
        <w:t>Proponer a la alta Dirección la normativa necesaria para el funcionamiento de la UGDA y del Sistema de Archivo Institucional.</w:t>
      </w:r>
    </w:p>
    <w:p w:rsidR="005C4BB2" w:rsidRDefault="005C4BB2" w:rsidP="005C4BB2">
      <w:pPr>
        <w:pStyle w:val="Patty2"/>
        <w:ind w:left="1080"/>
        <w:rPr>
          <w:rFonts w:eastAsiaTheme="majorEastAsia"/>
          <w:lang w:val="es-SV"/>
        </w:rPr>
        <w:sectPr w:rsidR="005C4BB2" w:rsidSect="005C4BB2">
          <w:headerReference w:type="default" r:id="rId11"/>
          <w:type w:val="continuous"/>
          <w:pgSz w:w="12240" w:h="15840" w:code="1"/>
          <w:pgMar w:top="1418" w:right="1701" w:bottom="1134" w:left="1701" w:header="709" w:footer="709" w:gutter="0"/>
          <w:cols w:space="708"/>
          <w:docGrid w:linePitch="360"/>
        </w:sectPr>
      </w:pPr>
    </w:p>
    <w:p w:rsidR="009455D9" w:rsidRPr="00041261" w:rsidRDefault="009455D9" w:rsidP="009455D9">
      <w:pPr>
        <w:pStyle w:val="Textoindependiente3"/>
        <w:spacing w:after="0" w:line="360" w:lineRule="auto"/>
        <w:ind w:left="2214"/>
        <w:jc w:val="both"/>
        <w:rPr>
          <w:rFonts w:ascii="Arial Narrow" w:hAnsi="Arial Narrow" w:cs="Arial"/>
          <w:bCs/>
          <w:sz w:val="24"/>
          <w:szCs w:val="24"/>
          <w:lang w:val="es-SV"/>
        </w:rPr>
      </w:pPr>
    </w:p>
    <w:p w:rsidR="009556C4" w:rsidRPr="00515451" w:rsidRDefault="009556C4" w:rsidP="009556C4">
      <w:pPr>
        <w:pStyle w:val="Prrafodelista"/>
        <w:numPr>
          <w:ilvl w:val="0"/>
          <w:numId w:val="4"/>
        </w:numPr>
        <w:spacing w:after="0" w:line="360" w:lineRule="auto"/>
        <w:ind w:left="1134"/>
        <w:jc w:val="both"/>
        <w:rPr>
          <w:rFonts w:ascii="Arial Narrow" w:hAnsi="Arial Narrow"/>
          <w:b/>
          <w:szCs w:val="24"/>
        </w:rPr>
      </w:pPr>
      <w:r w:rsidRPr="00515451">
        <w:rPr>
          <w:rFonts w:ascii="Arial Narrow" w:hAnsi="Arial Narrow"/>
          <w:b/>
          <w:szCs w:val="24"/>
        </w:rPr>
        <w:t xml:space="preserve">Recurso Humano </w:t>
      </w:r>
    </w:p>
    <w:p w:rsidR="009556C4" w:rsidRPr="00515451" w:rsidRDefault="009556C4" w:rsidP="009556C4">
      <w:pPr>
        <w:pStyle w:val="Prrafodelista"/>
        <w:spacing w:line="360" w:lineRule="auto"/>
        <w:ind w:left="1134"/>
        <w:jc w:val="both"/>
        <w:rPr>
          <w:rFonts w:ascii="Arial Narrow" w:hAnsi="Arial Narrow"/>
          <w:szCs w:val="24"/>
        </w:rPr>
      </w:pPr>
    </w:p>
    <w:tbl>
      <w:tblPr>
        <w:tblStyle w:val="Tablaconcuadrcula"/>
        <w:tblW w:w="8363" w:type="dxa"/>
        <w:tblInd w:w="704" w:type="dxa"/>
        <w:tblLook w:val="04A0" w:firstRow="1" w:lastRow="0" w:firstColumn="1" w:lastColumn="0" w:noHBand="0" w:noVBand="1"/>
      </w:tblPr>
      <w:tblGrid>
        <w:gridCol w:w="2410"/>
        <w:gridCol w:w="3544"/>
        <w:gridCol w:w="2409"/>
      </w:tblGrid>
      <w:tr w:rsidR="009556C4" w:rsidRPr="004C0B9E" w:rsidTr="002E0CA3">
        <w:tc>
          <w:tcPr>
            <w:tcW w:w="2410" w:type="dxa"/>
          </w:tcPr>
          <w:p w:rsidR="009556C4" w:rsidRPr="004C0B9E" w:rsidRDefault="009556C4" w:rsidP="002E0CA3">
            <w:pPr>
              <w:pStyle w:val="Prrafodelista"/>
              <w:spacing w:line="360" w:lineRule="auto"/>
              <w:ind w:left="0"/>
              <w:jc w:val="center"/>
              <w:rPr>
                <w:rFonts w:ascii="Arial Narrow" w:hAnsi="Arial Narrow"/>
                <w:sz w:val="24"/>
                <w:szCs w:val="24"/>
              </w:rPr>
            </w:pPr>
            <w:r w:rsidRPr="004C0B9E">
              <w:rPr>
                <w:rFonts w:ascii="Arial Narrow" w:hAnsi="Arial Narrow"/>
                <w:sz w:val="24"/>
                <w:szCs w:val="24"/>
              </w:rPr>
              <w:t>Área/Puesto Tipo</w:t>
            </w:r>
          </w:p>
        </w:tc>
        <w:tc>
          <w:tcPr>
            <w:tcW w:w="3544" w:type="dxa"/>
          </w:tcPr>
          <w:p w:rsidR="009556C4" w:rsidRPr="004C0B9E" w:rsidRDefault="009556C4" w:rsidP="002E0CA3">
            <w:pPr>
              <w:pStyle w:val="Prrafodelista"/>
              <w:spacing w:line="360" w:lineRule="auto"/>
              <w:ind w:left="0"/>
              <w:jc w:val="center"/>
              <w:rPr>
                <w:rFonts w:ascii="Arial Narrow" w:hAnsi="Arial Narrow"/>
                <w:sz w:val="24"/>
                <w:szCs w:val="24"/>
              </w:rPr>
            </w:pPr>
            <w:r w:rsidRPr="004C0B9E">
              <w:rPr>
                <w:rFonts w:ascii="Arial Narrow" w:hAnsi="Arial Narrow"/>
                <w:sz w:val="24"/>
                <w:szCs w:val="24"/>
              </w:rPr>
              <w:t>Cantidad</w:t>
            </w:r>
          </w:p>
        </w:tc>
        <w:tc>
          <w:tcPr>
            <w:tcW w:w="2409" w:type="dxa"/>
          </w:tcPr>
          <w:p w:rsidR="009556C4" w:rsidRPr="004C0B9E" w:rsidRDefault="009556C4" w:rsidP="002E0CA3">
            <w:pPr>
              <w:pStyle w:val="Prrafodelista"/>
              <w:spacing w:line="360" w:lineRule="auto"/>
              <w:ind w:left="0"/>
              <w:jc w:val="center"/>
              <w:rPr>
                <w:rFonts w:ascii="Arial Narrow" w:hAnsi="Arial Narrow"/>
                <w:sz w:val="24"/>
                <w:szCs w:val="24"/>
              </w:rPr>
            </w:pPr>
            <w:r w:rsidRPr="004C0B9E">
              <w:rPr>
                <w:rFonts w:ascii="Arial Narrow" w:hAnsi="Arial Narrow"/>
                <w:sz w:val="24"/>
                <w:szCs w:val="24"/>
              </w:rPr>
              <w:t>Total en salario mensual</w:t>
            </w:r>
          </w:p>
        </w:tc>
      </w:tr>
      <w:tr w:rsidR="009556C4" w:rsidRPr="004C0B9E" w:rsidTr="002E0CA3">
        <w:tc>
          <w:tcPr>
            <w:tcW w:w="2410" w:type="dxa"/>
          </w:tcPr>
          <w:p w:rsidR="009556C4" w:rsidRPr="004C0B9E" w:rsidRDefault="009556C4" w:rsidP="002E0CA3">
            <w:pPr>
              <w:pStyle w:val="Prrafodelista"/>
              <w:spacing w:line="360" w:lineRule="auto"/>
              <w:ind w:left="0"/>
              <w:jc w:val="both"/>
              <w:rPr>
                <w:rFonts w:ascii="Arial Narrow" w:hAnsi="Arial Narrow"/>
                <w:sz w:val="24"/>
                <w:szCs w:val="24"/>
              </w:rPr>
            </w:pPr>
            <w:r w:rsidRPr="004C0B9E">
              <w:rPr>
                <w:rFonts w:ascii="Arial Narrow" w:hAnsi="Arial Narrow"/>
                <w:sz w:val="24"/>
                <w:szCs w:val="24"/>
              </w:rPr>
              <w:t>Administrativas</w:t>
            </w:r>
          </w:p>
        </w:tc>
        <w:tc>
          <w:tcPr>
            <w:tcW w:w="3544" w:type="dxa"/>
          </w:tcPr>
          <w:p w:rsidR="009556C4" w:rsidRPr="004C0B9E" w:rsidRDefault="00AF26FD" w:rsidP="00AF26FD">
            <w:pPr>
              <w:pStyle w:val="Prrafodelista"/>
              <w:spacing w:line="360" w:lineRule="auto"/>
              <w:ind w:left="0"/>
              <w:jc w:val="center"/>
              <w:rPr>
                <w:rFonts w:ascii="Arial Narrow" w:hAnsi="Arial Narrow"/>
                <w:sz w:val="24"/>
                <w:szCs w:val="24"/>
              </w:rPr>
            </w:pPr>
            <w:r>
              <w:rPr>
                <w:rFonts w:ascii="Arial Narrow" w:hAnsi="Arial Narrow"/>
                <w:sz w:val="24"/>
                <w:szCs w:val="24"/>
              </w:rPr>
              <w:t>3</w:t>
            </w:r>
          </w:p>
        </w:tc>
        <w:tc>
          <w:tcPr>
            <w:tcW w:w="2409" w:type="dxa"/>
          </w:tcPr>
          <w:p w:rsidR="009556C4" w:rsidRPr="004C0B9E" w:rsidRDefault="00AF26FD" w:rsidP="00AF26FD">
            <w:pPr>
              <w:pStyle w:val="Prrafodelista"/>
              <w:spacing w:line="360" w:lineRule="auto"/>
              <w:ind w:left="0"/>
              <w:jc w:val="center"/>
              <w:rPr>
                <w:rFonts w:ascii="Arial Narrow" w:hAnsi="Arial Narrow"/>
                <w:sz w:val="24"/>
                <w:szCs w:val="24"/>
              </w:rPr>
            </w:pPr>
            <w:r>
              <w:rPr>
                <w:rFonts w:ascii="Arial Narrow" w:hAnsi="Arial Narrow"/>
                <w:sz w:val="24"/>
                <w:szCs w:val="24"/>
              </w:rPr>
              <w:t>$2,050.00</w:t>
            </w:r>
          </w:p>
        </w:tc>
      </w:tr>
      <w:tr w:rsidR="009556C4" w:rsidRPr="004C0B9E" w:rsidTr="002E0CA3">
        <w:tc>
          <w:tcPr>
            <w:tcW w:w="2410" w:type="dxa"/>
          </w:tcPr>
          <w:p w:rsidR="009556C4" w:rsidRPr="004C0B9E" w:rsidRDefault="009556C4" w:rsidP="002E0CA3">
            <w:pPr>
              <w:pStyle w:val="Prrafodelista"/>
              <w:spacing w:line="360" w:lineRule="auto"/>
              <w:ind w:left="0"/>
              <w:jc w:val="both"/>
              <w:rPr>
                <w:rFonts w:ascii="Arial Narrow" w:hAnsi="Arial Narrow"/>
                <w:sz w:val="24"/>
                <w:szCs w:val="24"/>
              </w:rPr>
            </w:pPr>
            <w:r w:rsidRPr="004C0B9E">
              <w:rPr>
                <w:rFonts w:ascii="Arial Narrow" w:hAnsi="Arial Narrow"/>
                <w:sz w:val="24"/>
                <w:szCs w:val="24"/>
              </w:rPr>
              <w:t xml:space="preserve">Total </w:t>
            </w:r>
          </w:p>
        </w:tc>
        <w:tc>
          <w:tcPr>
            <w:tcW w:w="3544" w:type="dxa"/>
          </w:tcPr>
          <w:p w:rsidR="009556C4" w:rsidRPr="004C0B9E" w:rsidRDefault="00AF26FD" w:rsidP="00AF26FD">
            <w:pPr>
              <w:pStyle w:val="Prrafodelista"/>
              <w:spacing w:line="360" w:lineRule="auto"/>
              <w:ind w:left="0"/>
              <w:jc w:val="center"/>
              <w:rPr>
                <w:rFonts w:ascii="Arial Narrow" w:hAnsi="Arial Narrow"/>
                <w:sz w:val="24"/>
                <w:szCs w:val="24"/>
              </w:rPr>
            </w:pPr>
            <w:r>
              <w:rPr>
                <w:rFonts w:ascii="Arial Narrow" w:hAnsi="Arial Narrow"/>
                <w:sz w:val="24"/>
                <w:szCs w:val="24"/>
              </w:rPr>
              <w:t>3</w:t>
            </w:r>
          </w:p>
        </w:tc>
        <w:tc>
          <w:tcPr>
            <w:tcW w:w="2409" w:type="dxa"/>
          </w:tcPr>
          <w:p w:rsidR="009556C4" w:rsidRPr="004C0B9E" w:rsidRDefault="00AF26FD" w:rsidP="00AF26FD">
            <w:pPr>
              <w:pStyle w:val="Prrafodelista"/>
              <w:spacing w:line="360" w:lineRule="auto"/>
              <w:ind w:left="0"/>
              <w:jc w:val="center"/>
              <w:rPr>
                <w:rFonts w:ascii="Arial Narrow" w:hAnsi="Arial Narrow"/>
                <w:sz w:val="24"/>
                <w:szCs w:val="24"/>
              </w:rPr>
            </w:pPr>
            <w:r>
              <w:rPr>
                <w:rFonts w:ascii="Arial Narrow" w:hAnsi="Arial Narrow"/>
                <w:sz w:val="24"/>
                <w:szCs w:val="24"/>
              </w:rPr>
              <w:t>$2,050.00</w:t>
            </w:r>
          </w:p>
        </w:tc>
      </w:tr>
    </w:tbl>
    <w:p w:rsidR="000F6DED" w:rsidRDefault="000F6DED" w:rsidP="009556C4">
      <w:pPr>
        <w:pStyle w:val="Prrafodelista"/>
        <w:spacing w:line="360" w:lineRule="auto"/>
        <w:ind w:left="1134"/>
        <w:jc w:val="both"/>
        <w:rPr>
          <w:rFonts w:ascii="Arial Narrow" w:hAnsi="Arial Narrow"/>
          <w:szCs w:val="24"/>
        </w:rPr>
      </w:pPr>
    </w:p>
    <w:p w:rsidR="00AF26FD" w:rsidRDefault="00AF26FD" w:rsidP="009556C4">
      <w:pPr>
        <w:pStyle w:val="Prrafodelista"/>
        <w:spacing w:line="360" w:lineRule="auto"/>
        <w:ind w:left="1134"/>
        <w:jc w:val="both"/>
        <w:rPr>
          <w:rFonts w:ascii="Arial Narrow" w:hAnsi="Arial Narrow"/>
          <w:szCs w:val="24"/>
        </w:rPr>
      </w:pPr>
    </w:p>
    <w:p w:rsidR="000F6DED" w:rsidRPr="000F6DED" w:rsidRDefault="000F6DED" w:rsidP="000F6DED">
      <w:pPr>
        <w:pStyle w:val="Prrafodelista"/>
        <w:numPr>
          <w:ilvl w:val="0"/>
          <w:numId w:val="4"/>
        </w:numPr>
        <w:spacing w:after="0" w:line="360" w:lineRule="auto"/>
        <w:ind w:left="1134"/>
        <w:jc w:val="both"/>
        <w:rPr>
          <w:rFonts w:ascii="Arial Narrow" w:hAnsi="Arial Narrow"/>
          <w:b/>
          <w:szCs w:val="24"/>
        </w:rPr>
      </w:pPr>
      <w:r>
        <w:rPr>
          <w:rFonts w:ascii="Arial Narrow" w:hAnsi="Arial Narrow"/>
          <w:b/>
          <w:szCs w:val="24"/>
        </w:rPr>
        <w:t xml:space="preserve">Recurso Físico </w:t>
      </w:r>
    </w:p>
    <w:tbl>
      <w:tblPr>
        <w:tblpPr w:leftFromText="141" w:rightFromText="141" w:vertAnchor="text" w:horzAnchor="margin" w:tblpY="136"/>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2"/>
        <w:gridCol w:w="1352"/>
        <w:gridCol w:w="1457"/>
        <w:gridCol w:w="1376"/>
        <w:gridCol w:w="1388"/>
      </w:tblGrid>
      <w:tr w:rsidR="000F6DED" w:rsidRPr="004C0B9E" w:rsidTr="008157E7">
        <w:trPr>
          <w:trHeight w:val="403"/>
        </w:trPr>
        <w:tc>
          <w:tcPr>
            <w:tcW w:w="3422" w:type="dxa"/>
            <w:vMerge w:val="restart"/>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 xml:space="preserve">Equipo </w:t>
            </w:r>
          </w:p>
        </w:tc>
        <w:tc>
          <w:tcPr>
            <w:tcW w:w="1352" w:type="dxa"/>
            <w:vMerge w:val="restart"/>
            <w:tcBorders>
              <w:right w:val="single" w:sz="4" w:space="0" w:color="auto"/>
            </w:tcBorders>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Cantidad</w:t>
            </w:r>
          </w:p>
        </w:tc>
        <w:tc>
          <w:tcPr>
            <w:tcW w:w="42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Detalle cantidades</w:t>
            </w:r>
          </w:p>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Estado del equipo</w:t>
            </w:r>
          </w:p>
        </w:tc>
      </w:tr>
      <w:tr w:rsidR="000F6DED" w:rsidRPr="004C0B9E" w:rsidTr="008157E7">
        <w:trPr>
          <w:trHeight w:val="49"/>
        </w:trPr>
        <w:tc>
          <w:tcPr>
            <w:tcW w:w="3422" w:type="dxa"/>
            <w:vMerge/>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p>
        </w:tc>
        <w:tc>
          <w:tcPr>
            <w:tcW w:w="1352" w:type="dxa"/>
            <w:vMerge/>
            <w:tcBorders>
              <w:right w:val="single" w:sz="4" w:space="0" w:color="auto"/>
            </w:tcBorders>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Bueno</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Malo</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0F6DED" w:rsidRPr="004C0B9E" w:rsidRDefault="000F6DED" w:rsidP="008157E7">
            <w:pPr>
              <w:spacing w:after="0" w:line="360" w:lineRule="auto"/>
              <w:contextualSpacing/>
              <w:jc w:val="center"/>
              <w:rPr>
                <w:rFonts w:ascii="Arial Narrow" w:eastAsia="Calibri" w:hAnsi="Arial Narrow" w:cs="Times New Roman"/>
                <w:b/>
                <w:sz w:val="24"/>
                <w:szCs w:val="24"/>
              </w:rPr>
            </w:pPr>
            <w:r w:rsidRPr="004C0B9E">
              <w:rPr>
                <w:rFonts w:ascii="Arial Narrow" w:eastAsia="Calibri" w:hAnsi="Arial Narrow" w:cs="Times New Roman"/>
                <w:b/>
                <w:sz w:val="24"/>
                <w:szCs w:val="24"/>
              </w:rPr>
              <w:t>Obsoleto</w:t>
            </w:r>
          </w:p>
        </w:tc>
      </w:tr>
      <w:tr w:rsidR="000F6DED" w:rsidRPr="004C0B9E" w:rsidTr="008157E7">
        <w:trPr>
          <w:trHeight w:val="299"/>
        </w:trPr>
        <w:tc>
          <w:tcPr>
            <w:tcW w:w="3422" w:type="dxa"/>
            <w:shd w:val="clear" w:color="auto" w:fill="auto"/>
          </w:tcPr>
          <w:p w:rsidR="000F6DED" w:rsidRPr="004C0B9E" w:rsidRDefault="000F6DED" w:rsidP="008157E7">
            <w:pPr>
              <w:spacing w:after="0" w:line="360" w:lineRule="auto"/>
              <w:contextualSpacing/>
              <w:rPr>
                <w:rFonts w:ascii="Arial Narrow" w:eastAsia="Calibri" w:hAnsi="Arial Narrow" w:cs="Times New Roman"/>
                <w:sz w:val="24"/>
                <w:szCs w:val="24"/>
              </w:rPr>
            </w:pPr>
            <w:r w:rsidRPr="004C0B9E">
              <w:rPr>
                <w:rFonts w:ascii="Arial Narrow" w:eastAsia="Calibri" w:hAnsi="Arial Narrow" w:cs="Times New Roman"/>
                <w:sz w:val="24"/>
                <w:szCs w:val="24"/>
              </w:rPr>
              <w:t>Informático</w:t>
            </w:r>
          </w:p>
        </w:tc>
        <w:tc>
          <w:tcPr>
            <w:tcW w:w="1352" w:type="dxa"/>
            <w:tcBorders>
              <w:right w:val="single" w:sz="4" w:space="0" w:color="auto"/>
            </w:tcBorders>
            <w:shd w:val="clear" w:color="auto" w:fill="auto"/>
          </w:tcPr>
          <w:p w:rsidR="000F6DED" w:rsidRPr="004C0B9E" w:rsidRDefault="008F54E6" w:rsidP="008157E7">
            <w:pPr>
              <w:spacing w:after="0" w:line="360" w:lineRule="auto"/>
              <w:contextualSpacing/>
              <w:jc w:val="center"/>
              <w:rPr>
                <w:rFonts w:ascii="Arial Narrow" w:eastAsia="Calibri" w:hAnsi="Arial Narrow" w:cs="Times New Roman"/>
                <w:sz w:val="24"/>
                <w:szCs w:val="24"/>
              </w:rPr>
            </w:pPr>
            <w:r>
              <w:rPr>
                <w:rFonts w:ascii="Arial Narrow" w:eastAsia="Calibri" w:hAnsi="Arial Narrow" w:cs="Times New Roman"/>
                <w:sz w:val="24"/>
                <w:szCs w:val="24"/>
              </w:rPr>
              <w:t>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0F6DED" w:rsidRPr="004C0B9E" w:rsidRDefault="004F34BD" w:rsidP="008157E7">
            <w:pPr>
              <w:spacing w:after="0" w:line="360" w:lineRule="auto"/>
              <w:contextualSpacing/>
              <w:jc w:val="center"/>
              <w:rPr>
                <w:rFonts w:ascii="Arial Narrow" w:eastAsia="Calibri" w:hAnsi="Arial Narrow" w:cs="Times New Roman"/>
                <w:sz w:val="24"/>
                <w:szCs w:val="24"/>
              </w:rPr>
            </w:pPr>
            <w:r>
              <w:rPr>
                <w:rFonts w:ascii="Arial Narrow" w:eastAsia="Calibri" w:hAnsi="Arial Narrow" w:cs="Times New Roman"/>
                <w:sz w:val="24"/>
                <w:szCs w:val="24"/>
              </w:rPr>
              <w:t>X</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0F6DED" w:rsidRPr="004C0B9E" w:rsidRDefault="000F6DED" w:rsidP="008157E7">
            <w:pPr>
              <w:spacing w:after="0" w:line="360" w:lineRule="auto"/>
              <w:contextualSpacing/>
              <w:jc w:val="center"/>
              <w:rPr>
                <w:rFonts w:ascii="Arial Narrow" w:eastAsia="Calibri" w:hAnsi="Arial Narrow"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F6DED" w:rsidRPr="004C0B9E" w:rsidRDefault="000F6DED" w:rsidP="008157E7">
            <w:pPr>
              <w:spacing w:after="0" w:line="360" w:lineRule="auto"/>
              <w:contextualSpacing/>
              <w:jc w:val="center"/>
              <w:rPr>
                <w:rFonts w:ascii="Arial Narrow" w:eastAsia="Calibri" w:hAnsi="Arial Narrow" w:cs="Times New Roman"/>
                <w:sz w:val="24"/>
                <w:szCs w:val="24"/>
              </w:rPr>
            </w:pPr>
          </w:p>
        </w:tc>
      </w:tr>
      <w:tr w:rsidR="00C20A64" w:rsidRPr="004C0B9E" w:rsidTr="008157E7">
        <w:trPr>
          <w:trHeight w:val="244"/>
        </w:trPr>
        <w:tc>
          <w:tcPr>
            <w:tcW w:w="3422" w:type="dxa"/>
            <w:shd w:val="clear" w:color="auto" w:fill="auto"/>
          </w:tcPr>
          <w:p w:rsidR="00C20A64" w:rsidRPr="004C0B9E" w:rsidRDefault="00C20A64" w:rsidP="008157E7">
            <w:pPr>
              <w:spacing w:after="0" w:line="360" w:lineRule="auto"/>
              <w:contextualSpacing/>
              <w:rPr>
                <w:rFonts w:ascii="Arial Narrow" w:eastAsia="Calibri" w:hAnsi="Arial Narrow" w:cs="Times New Roman"/>
                <w:sz w:val="24"/>
                <w:szCs w:val="24"/>
              </w:rPr>
            </w:pPr>
            <w:r>
              <w:rPr>
                <w:rFonts w:ascii="Arial Narrow" w:eastAsia="Calibri" w:hAnsi="Arial Narrow" w:cs="Times New Roman"/>
                <w:sz w:val="24"/>
                <w:szCs w:val="24"/>
              </w:rPr>
              <w:t xml:space="preserve">Oficina </w:t>
            </w:r>
          </w:p>
        </w:tc>
        <w:tc>
          <w:tcPr>
            <w:tcW w:w="1352" w:type="dxa"/>
            <w:tcBorders>
              <w:right w:val="single" w:sz="4" w:space="0" w:color="auto"/>
            </w:tcBorders>
            <w:shd w:val="clear" w:color="auto" w:fill="auto"/>
          </w:tcPr>
          <w:p w:rsidR="00C20A64" w:rsidRPr="004C0B9E" w:rsidRDefault="007A4323" w:rsidP="008157E7">
            <w:pPr>
              <w:spacing w:after="0" w:line="360" w:lineRule="auto"/>
              <w:contextualSpacing/>
              <w:jc w:val="center"/>
              <w:rPr>
                <w:rFonts w:ascii="Arial Narrow" w:eastAsia="Calibri" w:hAnsi="Arial Narrow" w:cs="Times New Roman"/>
                <w:sz w:val="24"/>
                <w:szCs w:val="24"/>
              </w:rPr>
            </w:pPr>
            <w:r>
              <w:rPr>
                <w:rFonts w:ascii="Arial Narrow" w:eastAsia="Calibri" w:hAnsi="Arial Narrow" w:cs="Times New Roman"/>
                <w:sz w:val="24"/>
                <w:szCs w:val="24"/>
              </w:rPr>
              <w:t>1</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20A64" w:rsidRPr="004C0B9E" w:rsidRDefault="004F34BD" w:rsidP="008157E7">
            <w:pPr>
              <w:spacing w:after="0" w:line="360" w:lineRule="auto"/>
              <w:contextualSpacing/>
              <w:jc w:val="center"/>
              <w:rPr>
                <w:rFonts w:ascii="Arial Narrow" w:eastAsia="Calibri" w:hAnsi="Arial Narrow" w:cs="Times New Roman"/>
                <w:sz w:val="24"/>
                <w:szCs w:val="24"/>
              </w:rPr>
            </w:pPr>
            <w:r>
              <w:rPr>
                <w:rFonts w:ascii="Arial Narrow" w:eastAsia="Calibri" w:hAnsi="Arial Narrow" w:cs="Times New Roman"/>
                <w:sz w:val="24"/>
                <w:szCs w:val="24"/>
              </w:rPr>
              <w:t>X</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C20A64" w:rsidRPr="004C0B9E" w:rsidRDefault="00C20A64" w:rsidP="008157E7">
            <w:pPr>
              <w:spacing w:after="0" w:line="360" w:lineRule="auto"/>
              <w:contextualSpacing/>
              <w:jc w:val="center"/>
              <w:rPr>
                <w:rFonts w:ascii="Arial Narrow" w:eastAsia="Calibri" w:hAnsi="Arial Narrow"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C20A64" w:rsidRPr="004C0B9E" w:rsidRDefault="00C20A64" w:rsidP="008157E7">
            <w:pPr>
              <w:spacing w:after="0" w:line="360" w:lineRule="auto"/>
              <w:contextualSpacing/>
              <w:jc w:val="center"/>
              <w:rPr>
                <w:rFonts w:ascii="Arial Narrow" w:eastAsia="Calibri" w:hAnsi="Arial Narrow" w:cs="Times New Roman"/>
                <w:sz w:val="24"/>
                <w:szCs w:val="24"/>
              </w:rPr>
            </w:pPr>
          </w:p>
        </w:tc>
      </w:tr>
    </w:tbl>
    <w:p w:rsidR="00AF26FD" w:rsidRPr="008157E7" w:rsidRDefault="00AF26FD" w:rsidP="008157E7">
      <w:pPr>
        <w:spacing w:line="360" w:lineRule="auto"/>
        <w:jc w:val="both"/>
        <w:rPr>
          <w:rFonts w:ascii="Arial Narrow" w:hAnsi="Arial Narrow"/>
        </w:rPr>
      </w:pPr>
    </w:p>
    <w:p w:rsidR="00B7626D" w:rsidRPr="008157E7" w:rsidRDefault="009556C4" w:rsidP="008157E7">
      <w:pPr>
        <w:pStyle w:val="Ttulo2"/>
        <w:numPr>
          <w:ilvl w:val="0"/>
          <w:numId w:val="14"/>
        </w:numPr>
        <w:spacing w:before="0" w:line="360" w:lineRule="auto"/>
        <w:rPr>
          <w:rFonts w:ascii="Arial Narrow" w:hAnsi="Arial Narrow" w:cs="Arial"/>
          <w:b/>
          <w:color w:val="auto"/>
          <w:sz w:val="24"/>
          <w:szCs w:val="24"/>
        </w:rPr>
      </w:pPr>
      <w:bookmarkStart w:id="8" w:name="_Toc499196547"/>
      <w:r w:rsidRPr="009556C4">
        <w:rPr>
          <w:rFonts w:ascii="Arial Narrow" w:hAnsi="Arial Narrow" w:cs="Arial"/>
          <w:b/>
          <w:color w:val="auto"/>
          <w:sz w:val="24"/>
          <w:szCs w:val="24"/>
        </w:rPr>
        <w:t>PLANES ESPECIFICOS</w:t>
      </w:r>
      <w:bookmarkEnd w:id="8"/>
    </w:p>
    <w:p w:rsidR="00173AA8" w:rsidRDefault="00173AA8" w:rsidP="008157E7">
      <w:pPr>
        <w:ind w:left="-1134"/>
        <w:rPr>
          <w:noProof/>
          <w:lang w:eastAsia="es-SV"/>
        </w:rPr>
      </w:pPr>
    </w:p>
    <w:p w:rsidR="00173AA8" w:rsidRDefault="00173AA8" w:rsidP="008157E7">
      <w:pPr>
        <w:ind w:left="-1134"/>
        <w:rPr>
          <w:noProof/>
          <w:lang w:eastAsia="es-SV"/>
        </w:rPr>
      </w:pPr>
    </w:p>
    <w:p w:rsidR="004F34BD" w:rsidRDefault="008157E7" w:rsidP="008157E7">
      <w:pPr>
        <w:ind w:left="-1134"/>
        <w:rPr>
          <w:noProof/>
          <w:color w:val="FF0000"/>
          <w:lang w:eastAsia="es-SV"/>
        </w:rPr>
      </w:pPr>
      <w:r>
        <w:rPr>
          <w:noProof/>
          <w:lang w:eastAsia="es-SV"/>
        </w:rPr>
        <w:drawing>
          <wp:inline distT="0" distB="0" distL="0" distR="0" wp14:anchorId="2D799D62" wp14:editId="2D977D63">
            <wp:extent cx="6942647" cy="65448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46695" cy="6548616"/>
                    </a:xfrm>
                    <a:prstGeom prst="rect">
                      <a:avLst/>
                    </a:prstGeom>
                  </pic:spPr>
                </pic:pic>
              </a:graphicData>
            </a:graphic>
          </wp:inline>
        </w:drawing>
      </w:r>
    </w:p>
    <w:p w:rsidR="00173AA8" w:rsidRDefault="00173AA8" w:rsidP="008157E7">
      <w:pPr>
        <w:ind w:left="-1134"/>
        <w:rPr>
          <w:noProof/>
          <w:color w:val="FF0000"/>
          <w:lang w:eastAsia="es-SV"/>
        </w:rPr>
      </w:pPr>
    </w:p>
    <w:p w:rsidR="00173AA8" w:rsidRDefault="00173AA8" w:rsidP="008157E7">
      <w:pPr>
        <w:ind w:left="-1134"/>
        <w:rPr>
          <w:noProof/>
          <w:color w:val="FF0000"/>
          <w:lang w:eastAsia="es-SV"/>
        </w:rPr>
      </w:pPr>
    </w:p>
    <w:p w:rsidR="00173AA8" w:rsidRPr="008157E7" w:rsidRDefault="00173AA8" w:rsidP="008157E7">
      <w:pPr>
        <w:ind w:left="-1134"/>
        <w:rPr>
          <w:noProof/>
          <w:color w:val="FF0000"/>
          <w:lang w:eastAsia="es-SV"/>
        </w:rPr>
      </w:pPr>
    </w:p>
    <w:p w:rsidR="004F34BD" w:rsidRDefault="00077AA6" w:rsidP="004F34BD">
      <w:pPr>
        <w:pStyle w:val="Ttulo2"/>
        <w:numPr>
          <w:ilvl w:val="0"/>
          <w:numId w:val="14"/>
        </w:numPr>
        <w:spacing w:before="0" w:line="360" w:lineRule="auto"/>
        <w:rPr>
          <w:rFonts w:ascii="Arial Narrow" w:hAnsi="Arial Narrow"/>
          <w:b/>
          <w:sz w:val="20"/>
        </w:rPr>
      </w:pPr>
      <w:r w:rsidRPr="00077AA6">
        <w:rPr>
          <w:rFonts w:ascii="Arial Narrow" w:hAnsi="Arial Narrow" w:cs="Arial"/>
          <w:b/>
          <w:color w:val="auto"/>
          <w:sz w:val="24"/>
          <w:szCs w:val="24"/>
        </w:rPr>
        <w:lastRenderedPageBreak/>
        <w:t>NECESIDADES DE BIENES Y SERVICIOS PARA EL PLAN ANUAL DE ADQUISICIONES Y CONTRATACIONES INSTITUCIONAL</w:t>
      </w:r>
      <w:r w:rsidRPr="00F60E2B">
        <w:rPr>
          <w:rFonts w:ascii="Arial Narrow" w:hAnsi="Arial Narrow"/>
          <w:b/>
          <w:sz w:val="20"/>
        </w:rPr>
        <w:t xml:space="preserve"> </w:t>
      </w:r>
    </w:p>
    <w:p w:rsidR="004F34BD" w:rsidRDefault="004F34BD" w:rsidP="004F34BD">
      <w:pPr>
        <w:rPr>
          <w:color w:val="FF0000"/>
          <w:lang w:eastAsia="es-SV"/>
        </w:rPr>
      </w:pPr>
    </w:p>
    <w:p w:rsidR="00AF26FD" w:rsidRPr="000C5D63" w:rsidRDefault="000C5D63" w:rsidP="000C5D63">
      <w:pPr>
        <w:ind w:left="-567"/>
        <w:rPr>
          <w:color w:val="FF0000"/>
          <w:lang w:eastAsia="es-SV"/>
        </w:rPr>
      </w:pPr>
      <w:r>
        <w:rPr>
          <w:noProof/>
          <w:color w:val="FF0000"/>
          <w:lang w:eastAsia="es-SV"/>
        </w:rPr>
        <w:drawing>
          <wp:inline distT="0" distB="0" distL="0" distR="0">
            <wp:extent cx="6315075" cy="4886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4886325"/>
                    </a:xfrm>
                    <a:prstGeom prst="rect">
                      <a:avLst/>
                    </a:prstGeom>
                    <a:noFill/>
                    <a:ln>
                      <a:noFill/>
                    </a:ln>
                  </pic:spPr>
                </pic:pic>
              </a:graphicData>
            </a:graphic>
          </wp:inline>
        </w:drawing>
      </w:r>
      <w:bookmarkStart w:id="9" w:name="_Toc499196548"/>
      <w:r w:rsidR="000B1F3A">
        <w:rPr>
          <w:rFonts w:ascii="Arial Narrow" w:hAnsi="Arial Narrow" w:cs="Arial"/>
          <w:b/>
          <w:sz w:val="24"/>
          <w:szCs w:val="24"/>
        </w:rPr>
        <w:t xml:space="preserve"> </w:t>
      </w:r>
    </w:p>
    <w:p w:rsidR="00774817" w:rsidRDefault="00E64BBB" w:rsidP="00E64BBB">
      <w:pPr>
        <w:pStyle w:val="Ttulo2"/>
        <w:numPr>
          <w:ilvl w:val="0"/>
          <w:numId w:val="14"/>
        </w:numPr>
        <w:spacing w:before="0" w:line="360" w:lineRule="auto"/>
        <w:rPr>
          <w:rFonts w:ascii="Arial Narrow" w:hAnsi="Arial Narrow" w:cs="Arial"/>
          <w:b/>
          <w:color w:val="auto"/>
          <w:sz w:val="24"/>
          <w:szCs w:val="24"/>
        </w:rPr>
      </w:pPr>
      <w:r>
        <w:rPr>
          <w:rFonts w:ascii="Arial Narrow" w:hAnsi="Arial Narrow" w:cs="Arial"/>
          <w:b/>
          <w:color w:val="auto"/>
          <w:sz w:val="24"/>
          <w:szCs w:val="24"/>
        </w:rPr>
        <w:t>RECURSOS HUMANOS REQUERIDOS.</w:t>
      </w:r>
      <w:bookmarkEnd w:id="9"/>
    </w:p>
    <w:tbl>
      <w:tblPr>
        <w:tblW w:w="10040" w:type="dxa"/>
        <w:tblInd w:w="-591" w:type="dxa"/>
        <w:tblLayout w:type="fixed"/>
        <w:tblCellMar>
          <w:left w:w="70" w:type="dxa"/>
          <w:right w:w="70" w:type="dxa"/>
        </w:tblCellMar>
        <w:tblLook w:val="04A0" w:firstRow="1" w:lastRow="0" w:firstColumn="1" w:lastColumn="0" w:noHBand="0" w:noVBand="1"/>
      </w:tblPr>
      <w:tblGrid>
        <w:gridCol w:w="571"/>
        <w:gridCol w:w="1253"/>
        <w:gridCol w:w="985"/>
        <w:gridCol w:w="985"/>
        <w:gridCol w:w="851"/>
        <w:gridCol w:w="671"/>
        <w:gridCol w:w="150"/>
        <w:gridCol w:w="588"/>
        <w:gridCol w:w="150"/>
        <w:gridCol w:w="758"/>
        <w:gridCol w:w="150"/>
        <w:gridCol w:w="546"/>
        <w:gridCol w:w="150"/>
        <w:gridCol w:w="713"/>
        <w:gridCol w:w="148"/>
        <w:gridCol w:w="377"/>
        <w:gridCol w:w="148"/>
        <w:gridCol w:w="846"/>
      </w:tblGrid>
      <w:tr w:rsidR="00515451" w:rsidRPr="00515451" w:rsidTr="006E1EC1">
        <w:trPr>
          <w:trHeight w:val="80"/>
        </w:trPr>
        <w:tc>
          <w:tcPr>
            <w:tcW w:w="10040" w:type="dxa"/>
            <w:gridSpan w:val="18"/>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9643"/>
            </w:tblGrid>
            <w:tr w:rsidR="00515451" w:rsidRPr="00515451" w:rsidTr="006E1EC1">
              <w:trPr>
                <w:trHeight w:val="80"/>
                <w:tblCellSpacing w:w="0" w:type="dxa"/>
              </w:trPr>
              <w:tc>
                <w:tcPr>
                  <w:tcW w:w="9643" w:type="dxa"/>
                  <w:tcBorders>
                    <w:top w:val="nil"/>
                    <w:left w:val="nil"/>
                    <w:bottom w:val="nil"/>
                    <w:right w:val="nil"/>
                  </w:tcBorders>
                  <w:shd w:val="clear" w:color="000000" w:fill="FFFFFF"/>
                  <w:noWrap/>
                  <w:vAlign w:val="bottom"/>
                  <w:hideMark/>
                </w:tcPr>
                <w:p w:rsidR="00DE5796" w:rsidRDefault="00515451" w:rsidP="00DE5796">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DIRECCIÓN NACIONAL DE MEDICAMENTOS</w:t>
                  </w:r>
                </w:p>
                <w:p w:rsidR="009556C4" w:rsidRPr="00515451" w:rsidRDefault="009556C4" w:rsidP="00DE5796">
                  <w:pPr>
                    <w:spacing w:after="0" w:line="240" w:lineRule="auto"/>
                    <w:jc w:val="center"/>
                    <w:rPr>
                      <w:rFonts w:ascii="Arial Narrow" w:eastAsia="Times New Roman" w:hAnsi="Arial Narrow"/>
                      <w:b/>
                      <w:bCs/>
                      <w:color w:val="000000"/>
                      <w:sz w:val="18"/>
                      <w:szCs w:val="18"/>
                      <w:lang w:val="es-ES" w:eastAsia="es-ES"/>
                    </w:rPr>
                  </w:pPr>
                </w:p>
              </w:tc>
            </w:tr>
          </w:tbl>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r>
      <w:tr w:rsidR="00515451" w:rsidRPr="00515451" w:rsidTr="006E1EC1">
        <w:trPr>
          <w:trHeight w:val="86"/>
        </w:trPr>
        <w:tc>
          <w:tcPr>
            <w:tcW w:w="10040" w:type="dxa"/>
            <w:gridSpan w:val="18"/>
            <w:tcBorders>
              <w:top w:val="nil"/>
              <w:left w:val="nil"/>
              <w:bottom w:val="nil"/>
              <w:right w:val="nil"/>
            </w:tcBorders>
            <w:shd w:val="clear" w:color="000000" w:fill="FFFFFF"/>
            <w:noWrap/>
            <w:vAlign w:val="bottom"/>
            <w:hideMark/>
          </w:tcPr>
          <w:p w:rsid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NECESIDADES DE RECURSOS HUMANOS PARA EL AÑO 201</w:t>
            </w:r>
            <w:r w:rsidR="003E42AF">
              <w:rPr>
                <w:rFonts w:ascii="Arial Narrow" w:eastAsia="Times New Roman" w:hAnsi="Arial Narrow"/>
                <w:b/>
                <w:bCs/>
                <w:color w:val="000000"/>
                <w:sz w:val="18"/>
                <w:szCs w:val="18"/>
                <w:lang w:val="es-ES" w:eastAsia="es-ES"/>
              </w:rPr>
              <w:t>9</w:t>
            </w:r>
          </w:p>
          <w:p w:rsidR="00DE5796" w:rsidRPr="00515451" w:rsidRDefault="00DE5796" w:rsidP="00515451">
            <w:pPr>
              <w:spacing w:after="0" w:line="240" w:lineRule="auto"/>
              <w:jc w:val="center"/>
              <w:rPr>
                <w:rFonts w:ascii="Arial Narrow" w:eastAsia="Times New Roman" w:hAnsi="Arial Narrow"/>
                <w:b/>
                <w:bCs/>
                <w:color w:val="000000"/>
                <w:sz w:val="18"/>
                <w:szCs w:val="18"/>
                <w:lang w:val="es-ES" w:eastAsia="es-ES"/>
              </w:rPr>
            </w:pPr>
          </w:p>
        </w:tc>
      </w:tr>
      <w:tr w:rsidR="001C0F71" w:rsidRPr="00515451" w:rsidTr="006E1EC1">
        <w:trPr>
          <w:trHeight w:val="377"/>
        </w:trPr>
        <w:tc>
          <w:tcPr>
            <w:tcW w:w="10040" w:type="dxa"/>
            <w:gridSpan w:val="18"/>
            <w:tcBorders>
              <w:top w:val="nil"/>
              <w:left w:val="nil"/>
              <w:bottom w:val="nil"/>
              <w:right w:val="nil"/>
            </w:tcBorders>
            <w:shd w:val="clear" w:color="000000" w:fill="FFFFFF"/>
            <w:noWrap/>
            <w:hideMark/>
          </w:tcPr>
          <w:p w:rsidR="001C0F71" w:rsidRPr="001C0F71" w:rsidRDefault="001C0F71" w:rsidP="002101B5">
            <w:pPr>
              <w:rPr>
                <w:rFonts w:ascii="Arial Narrow" w:eastAsia="Times New Roman" w:hAnsi="Arial Narrow"/>
                <w:b/>
                <w:bCs/>
                <w:color w:val="000000"/>
                <w:sz w:val="18"/>
                <w:szCs w:val="18"/>
                <w:lang w:val="es-ES" w:eastAsia="es-ES"/>
              </w:rPr>
            </w:pPr>
            <w:r w:rsidRPr="001C0F71">
              <w:rPr>
                <w:rFonts w:ascii="Arial Narrow" w:eastAsia="Times New Roman" w:hAnsi="Arial Narrow"/>
                <w:b/>
                <w:bCs/>
                <w:color w:val="000000"/>
                <w:sz w:val="18"/>
                <w:szCs w:val="18"/>
                <w:lang w:val="es-ES" w:eastAsia="es-ES"/>
              </w:rPr>
              <w:t>(1) Nombre d</w:t>
            </w:r>
            <w:r w:rsidR="002101B5">
              <w:rPr>
                <w:rFonts w:ascii="Arial Narrow" w:eastAsia="Times New Roman" w:hAnsi="Arial Narrow"/>
                <w:b/>
                <w:bCs/>
                <w:color w:val="000000"/>
                <w:sz w:val="18"/>
                <w:szCs w:val="18"/>
                <w:lang w:val="es-ES" w:eastAsia="es-ES"/>
              </w:rPr>
              <w:t xml:space="preserve">e Unidad Solicitante: Unidad de Gestión Documental Y Archivo </w:t>
            </w:r>
          </w:p>
        </w:tc>
      </w:tr>
      <w:tr w:rsidR="001C0F71" w:rsidRPr="00515451" w:rsidTr="006E1EC1">
        <w:trPr>
          <w:trHeight w:val="377"/>
        </w:trPr>
        <w:tc>
          <w:tcPr>
            <w:tcW w:w="8521" w:type="dxa"/>
            <w:gridSpan w:val="14"/>
            <w:tcBorders>
              <w:top w:val="nil"/>
              <w:left w:val="nil"/>
              <w:bottom w:val="nil"/>
              <w:right w:val="nil"/>
            </w:tcBorders>
            <w:shd w:val="clear" w:color="000000" w:fill="FFFFFF"/>
            <w:noWrap/>
            <w:hideMark/>
          </w:tcPr>
          <w:p w:rsidR="001C0F71" w:rsidRPr="001C0F71" w:rsidRDefault="001C0F71" w:rsidP="002101B5">
            <w:pPr>
              <w:rPr>
                <w:rFonts w:ascii="Arial Narrow" w:eastAsia="Times New Roman" w:hAnsi="Arial Narrow"/>
                <w:b/>
                <w:bCs/>
                <w:color w:val="000000"/>
                <w:sz w:val="18"/>
                <w:szCs w:val="18"/>
                <w:lang w:val="es-ES" w:eastAsia="es-ES"/>
              </w:rPr>
            </w:pPr>
            <w:r w:rsidRPr="001C0F71">
              <w:rPr>
                <w:rFonts w:ascii="Arial Narrow" w:eastAsia="Times New Roman" w:hAnsi="Arial Narrow"/>
                <w:b/>
                <w:bCs/>
                <w:color w:val="000000"/>
                <w:sz w:val="18"/>
                <w:szCs w:val="18"/>
                <w:lang w:val="es-ES" w:eastAsia="es-ES"/>
              </w:rPr>
              <w:t xml:space="preserve">(2) Nombre y firma del Jefe Unidad Solicitante: </w:t>
            </w:r>
            <w:r w:rsidR="00B7626D">
              <w:rPr>
                <w:rFonts w:ascii="Arial Narrow" w:eastAsia="Times New Roman" w:hAnsi="Arial Narrow"/>
                <w:b/>
                <w:bCs/>
                <w:color w:val="000000"/>
                <w:sz w:val="18"/>
                <w:szCs w:val="18"/>
                <w:lang w:val="es-ES" w:eastAsia="es-ES"/>
              </w:rPr>
              <w:t>Sr</w:t>
            </w:r>
            <w:r w:rsidR="002101B5">
              <w:rPr>
                <w:rFonts w:ascii="Arial Narrow" w:eastAsia="Times New Roman" w:hAnsi="Arial Narrow"/>
                <w:b/>
                <w:bCs/>
                <w:color w:val="000000"/>
                <w:sz w:val="18"/>
                <w:szCs w:val="18"/>
                <w:lang w:val="es-ES" w:eastAsia="es-ES"/>
              </w:rPr>
              <w:t xml:space="preserve">. Luis Antonio Hernández </w:t>
            </w:r>
            <w:r w:rsidRPr="001C0F71">
              <w:rPr>
                <w:rFonts w:ascii="Arial Narrow" w:eastAsia="Times New Roman" w:hAnsi="Arial Narrow"/>
                <w:b/>
                <w:bCs/>
                <w:color w:val="000000"/>
                <w:sz w:val="18"/>
                <w:szCs w:val="18"/>
                <w:lang w:val="es-ES" w:eastAsia="es-ES"/>
              </w:rPr>
              <w:t xml:space="preserve"> </w:t>
            </w:r>
          </w:p>
        </w:tc>
        <w:tc>
          <w:tcPr>
            <w:tcW w:w="525" w:type="dxa"/>
            <w:gridSpan w:val="2"/>
            <w:tcBorders>
              <w:top w:val="nil"/>
              <w:left w:val="nil"/>
              <w:bottom w:val="nil"/>
              <w:right w:val="nil"/>
            </w:tcBorders>
            <w:shd w:val="clear" w:color="000000" w:fill="FFFFFF"/>
            <w:noWrap/>
            <w:hideMark/>
          </w:tcPr>
          <w:p w:rsidR="001C0F71" w:rsidRPr="001C0F71" w:rsidRDefault="001C0F71" w:rsidP="001C0F71">
            <w:pPr>
              <w:rPr>
                <w:rFonts w:ascii="Arial Narrow" w:eastAsia="Times New Roman" w:hAnsi="Arial Narrow"/>
                <w:b/>
                <w:bCs/>
                <w:color w:val="000000"/>
                <w:sz w:val="18"/>
                <w:szCs w:val="18"/>
                <w:lang w:val="es-ES" w:eastAsia="es-ES"/>
              </w:rPr>
            </w:pPr>
          </w:p>
        </w:tc>
        <w:tc>
          <w:tcPr>
            <w:tcW w:w="993" w:type="dxa"/>
            <w:gridSpan w:val="2"/>
            <w:tcBorders>
              <w:top w:val="nil"/>
              <w:left w:val="nil"/>
              <w:bottom w:val="nil"/>
              <w:right w:val="nil"/>
            </w:tcBorders>
            <w:shd w:val="clear" w:color="000000" w:fill="FFFFFF"/>
            <w:noWrap/>
            <w:hideMark/>
          </w:tcPr>
          <w:p w:rsidR="001C0F71" w:rsidRPr="001C0F71" w:rsidRDefault="001C0F71" w:rsidP="001C0F71">
            <w:pPr>
              <w:rPr>
                <w:rFonts w:ascii="Arial Narrow" w:eastAsia="Times New Roman" w:hAnsi="Arial Narrow"/>
                <w:b/>
                <w:bCs/>
                <w:color w:val="000000"/>
                <w:sz w:val="18"/>
                <w:szCs w:val="18"/>
                <w:lang w:val="es-ES" w:eastAsia="es-ES"/>
              </w:rPr>
            </w:pPr>
          </w:p>
        </w:tc>
      </w:tr>
      <w:tr w:rsidR="00515451" w:rsidRPr="00515451" w:rsidTr="006E1EC1">
        <w:trPr>
          <w:trHeight w:val="377"/>
        </w:trPr>
        <w:tc>
          <w:tcPr>
            <w:tcW w:w="5316" w:type="dxa"/>
            <w:gridSpan w:val="6"/>
            <w:tcBorders>
              <w:top w:val="nil"/>
              <w:left w:val="nil"/>
              <w:bottom w:val="nil"/>
              <w:right w:val="nil"/>
            </w:tcBorders>
            <w:shd w:val="clear" w:color="000000" w:fill="FFFFFF"/>
            <w:noWrap/>
            <w:vAlign w:val="center"/>
            <w:hideMark/>
          </w:tcPr>
          <w:p w:rsidR="00515451" w:rsidRPr="00515451" w:rsidRDefault="00515451" w:rsidP="00515451">
            <w:pPr>
              <w:spacing w:after="0" w:line="240" w:lineRule="auto"/>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(3) Ejercicio Fiscal: __________</w:t>
            </w:r>
            <w:r w:rsidR="003E42AF">
              <w:rPr>
                <w:rFonts w:ascii="Arial Narrow" w:eastAsia="Times New Roman" w:hAnsi="Arial Narrow"/>
                <w:b/>
                <w:bCs/>
                <w:color w:val="000000"/>
                <w:sz w:val="18"/>
                <w:szCs w:val="18"/>
                <w:u w:val="single"/>
                <w:lang w:val="es-ES" w:eastAsia="es-ES"/>
              </w:rPr>
              <w:t>2019</w:t>
            </w:r>
            <w:r w:rsidRPr="00515451">
              <w:rPr>
                <w:rFonts w:ascii="Arial Narrow" w:eastAsia="Times New Roman" w:hAnsi="Arial Narrow"/>
                <w:b/>
                <w:bCs/>
                <w:color w:val="000000"/>
                <w:sz w:val="18"/>
                <w:szCs w:val="18"/>
                <w:lang w:val="es-ES" w:eastAsia="es-ES"/>
              </w:rPr>
              <w:t>________________</w:t>
            </w:r>
          </w:p>
        </w:tc>
        <w:tc>
          <w:tcPr>
            <w:tcW w:w="738"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908"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696"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861"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525"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993"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r>
      <w:tr w:rsidR="00515451" w:rsidRPr="00515451" w:rsidTr="006E1EC1">
        <w:trPr>
          <w:trHeight w:val="394"/>
        </w:trPr>
        <w:tc>
          <w:tcPr>
            <w:tcW w:w="5316" w:type="dxa"/>
            <w:gridSpan w:val="6"/>
            <w:tcBorders>
              <w:top w:val="nil"/>
              <w:left w:val="nil"/>
              <w:bottom w:val="nil"/>
              <w:right w:val="nil"/>
            </w:tcBorders>
            <w:shd w:val="clear" w:color="000000" w:fill="FFFFFF"/>
            <w:noWrap/>
            <w:vAlign w:val="center"/>
            <w:hideMark/>
          </w:tcPr>
          <w:p w:rsidR="00515451" w:rsidRPr="00515451" w:rsidRDefault="00515451" w:rsidP="002101B5">
            <w:pPr>
              <w:spacing w:after="0" w:line="240" w:lineRule="auto"/>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(4) F</w:t>
            </w:r>
            <w:r w:rsidR="00374BFF">
              <w:rPr>
                <w:rFonts w:ascii="Arial Narrow" w:eastAsia="Times New Roman" w:hAnsi="Arial Narrow"/>
                <w:b/>
                <w:bCs/>
                <w:color w:val="000000"/>
                <w:sz w:val="18"/>
                <w:szCs w:val="18"/>
                <w:lang w:val="es-ES" w:eastAsia="es-ES"/>
              </w:rPr>
              <w:t>echa de presentación:</w:t>
            </w:r>
            <w:r w:rsidR="00723A42">
              <w:rPr>
                <w:rFonts w:ascii="Arial Narrow" w:eastAsia="Times New Roman" w:hAnsi="Arial Narrow"/>
                <w:b/>
                <w:bCs/>
                <w:color w:val="000000"/>
                <w:sz w:val="18"/>
                <w:szCs w:val="18"/>
                <w:lang w:val="es-ES" w:eastAsia="es-ES"/>
              </w:rPr>
              <w:t xml:space="preserve"> </w:t>
            </w:r>
            <w:r w:rsidR="002101B5">
              <w:rPr>
                <w:rFonts w:ascii="Arial Narrow" w:eastAsia="Times New Roman" w:hAnsi="Arial Narrow"/>
                <w:b/>
                <w:bCs/>
                <w:color w:val="000000"/>
                <w:sz w:val="18"/>
                <w:szCs w:val="18"/>
                <w:lang w:val="es-ES" w:eastAsia="es-ES"/>
              </w:rPr>
              <w:t>Dic</w:t>
            </w:r>
            <w:r w:rsidR="00EA5EC5">
              <w:rPr>
                <w:rFonts w:ascii="Arial Narrow" w:eastAsia="Times New Roman" w:hAnsi="Arial Narrow"/>
                <w:b/>
                <w:bCs/>
                <w:color w:val="000000"/>
                <w:sz w:val="18"/>
                <w:szCs w:val="18"/>
                <w:lang w:val="es-ES" w:eastAsia="es-ES"/>
              </w:rPr>
              <w:t>iembre</w:t>
            </w:r>
            <w:r w:rsidR="003E42AF">
              <w:rPr>
                <w:rFonts w:ascii="Arial Narrow" w:eastAsia="Times New Roman" w:hAnsi="Arial Narrow"/>
                <w:b/>
                <w:bCs/>
                <w:color w:val="000000"/>
                <w:sz w:val="18"/>
                <w:szCs w:val="18"/>
                <w:lang w:val="es-ES" w:eastAsia="es-ES"/>
              </w:rPr>
              <w:t xml:space="preserve"> 2018</w:t>
            </w:r>
          </w:p>
        </w:tc>
        <w:tc>
          <w:tcPr>
            <w:tcW w:w="738"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908"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696"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861"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525"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c>
          <w:tcPr>
            <w:tcW w:w="993" w:type="dxa"/>
            <w:gridSpan w:val="2"/>
            <w:tcBorders>
              <w:top w:val="nil"/>
              <w:left w:val="nil"/>
              <w:bottom w:val="nil"/>
              <w:right w:val="nil"/>
            </w:tcBorders>
            <w:shd w:val="clear" w:color="000000" w:fill="FFFFFF"/>
            <w:noWrap/>
            <w:vAlign w:val="bottom"/>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r>
      <w:tr w:rsidR="00515451" w:rsidRPr="00515451" w:rsidTr="006E1EC1">
        <w:trPr>
          <w:trHeight w:val="181"/>
        </w:trPr>
        <w:tc>
          <w:tcPr>
            <w:tcW w:w="5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(5)</w:t>
            </w:r>
          </w:p>
        </w:tc>
        <w:tc>
          <w:tcPr>
            <w:tcW w:w="1253" w:type="dxa"/>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(6)</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(7)</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(8)</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(9)</w:t>
            </w:r>
          </w:p>
        </w:tc>
        <w:tc>
          <w:tcPr>
            <w:tcW w:w="821" w:type="dxa"/>
            <w:gridSpan w:val="2"/>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(10)</w:t>
            </w:r>
          </w:p>
        </w:tc>
        <w:tc>
          <w:tcPr>
            <w:tcW w:w="738" w:type="dxa"/>
            <w:gridSpan w:val="2"/>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(11)</w:t>
            </w:r>
          </w:p>
        </w:tc>
        <w:tc>
          <w:tcPr>
            <w:tcW w:w="908" w:type="dxa"/>
            <w:gridSpan w:val="2"/>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(12)</w:t>
            </w:r>
          </w:p>
        </w:tc>
        <w:tc>
          <w:tcPr>
            <w:tcW w:w="696" w:type="dxa"/>
            <w:gridSpan w:val="2"/>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(13)</w:t>
            </w:r>
          </w:p>
        </w:tc>
        <w:tc>
          <w:tcPr>
            <w:tcW w:w="861" w:type="dxa"/>
            <w:gridSpan w:val="2"/>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(14)</w:t>
            </w:r>
          </w:p>
        </w:tc>
        <w:tc>
          <w:tcPr>
            <w:tcW w:w="525" w:type="dxa"/>
            <w:gridSpan w:val="2"/>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(15)</w:t>
            </w:r>
          </w:p>
        </w:tc>
        <w:tc>
          <w:tcPr>
            <w:tcW w:w="841" w:type="dxa"/>
            <w:tcBorders>
              <w:top w:val="single" w:sz="8" w:space="0" w:color="auto"/>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(16)</w:t>
            </w:r>
          </w:p>
        </w:tc>
      </w:tr>
      <w:tr w:rsidR="00515451" w:rsidRPr="00515451" w:rsidTr="006E1EC1">
        <w:trPr>
          <w:trHeight w:val="644"/>
        </w:trPr>
        <w:tc>
          <w:tcPr>
            <w:tcW w:w="571" w:type="dxa"/>
            <w:tcBorders>
              <w:top w:val="nil"/>
              <w:left w:val="single" w:sz="8" w:space="0" w:color="auto"/>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 xml:space="preserve">No. de </w:t>
            </w:r>
            <w:r w:rsidRPr="00515451">
              <w:rPr>
                <w:rFonts w:ascii="Arial Narrow" w:eastAsia="Times New Roman" w:hAnsi="Arial Narrow"/>
                <w:b/>
                <w:bCs/>
                <w:color w:val="000000"/>
                <w:sz w:val="18"/>
                <w:szCs w:val="18"/>
                <w:lang w:val="es-ES" w:eastAsia="es-ES"/>
              </w:rPr>
              <w:lastRenderedPageBreak/>
              <w:t>Plazas</w:t>
            </w:r>
          </w:p>
        </w:tc>
        <w:tc>
          <w:tcPr>
            <w:tcW w:w="1253" w:type="dxa"/>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lastRenderedPageBreak/>
              <w:t>Título de Plaza Propuesto</w:t>
            </w:r>
          </w:p>
        </w:tc>
        <w:tc>
          <w:tcPr>
            <w:tcW w:w="985" w:type="dxa"/>
            <w:tcBorders>
              <w:top w:val="nil"/>
              <w:left w:val="nil"/>
              <w:bottom w:val="single" w:sz="8" w:space="0" w:color="auto"/>
              <w:right w:val="nil"/>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Salario Mensual Propuesto</w:t>
            </w:r>
          </w:p>
        </w:tc>
        <w:tc>
          <w:tcPr>
            <w:tcW w:w="985" w:type="dxa"/>
            <w:tcBorders>
              <w:top w:val="nil"/>
              <w:left w:val="single" w:sz="8" w:space="0" w:color="auto"/>
              <w:bottom w:val="single" w:sz="8" w:space="0" w:color="auto"/>
              <w:right w:val="nil"/>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Bonificación Junio</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 xml:space="preserve">Salarios de Enero a </w:t>
            </w:r>
            <w:r w:rsidRPr="00515451">
              <w:rPr>
                <w:rFonts w:ascii="Arial Narrow" w:eastAsia="Times New Roman" w:hAnsi="Arial Narrow"/>
                <w:b/>
                <w:bCs/>
                <w:color w:val="000000"/>
                <w:sz w:val="18"/>
                <w:szCs w:val="18"/>
                <w:lang w:val="es-ES" w:eastAsia="es-ES"/>
              </w:rPr>
              <w:lastRenderedPageBreak/>
              <w:t>Diciembre</w:t>
            </w:r>
          </w:p>
        </w:tc>
        <w:tc>
          <w:tcPr>
            <w:tcW w:w="821"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lastRenderedPageBreak/>
              <w:t>Aguinaldo</w:t>
            </w:r>
          </w:p>
        </w:tc>
        <w:tc>
          <w:tcPr>
            <w:tcW w:w="738"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Pasivo Laboral</w:t>
            </w:r>
          </w:p>
        </w:tc>
        <w:tc>
          <w:tcPr>
            <w:tcW w:w="908"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Vacaciones</w:t>
            </w:r>
          </w:p>
        </w:tc>
        <w:tc>
          <w:tcPr>
            <w:tcW w:w="696"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Aporte Patronal AFP</w:t>
            </w:r>
          </w:p>
        </w:tc>
        <w:tc>
          <w:tcPr>
            <w:tcW w:w="861"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Aporte Patronal ISSS</w:t>
            </w:r>
          </w:p>
        </w:tc>
        <w:tc>
          <w:tcPr>
            <w:tcW w:w="525"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Total Anual</w:t>
            </w:r>
          </w:p>
        </w:tc>
        <w:tc>
          <w:tcPr>
            <w:tcW w:w="841" w:type="dxa"/>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b/>
                <w:bCs/>
                <w:color w:val="000000"/>
                <w:sz w:val="18"/>
                <w:szCs w:val="18"/>
                <w:lang w:val="es-ES" w:eastAsia="es-ES"/>
              </w:rPr>
            </w:pPr>
            <w:r w:rsidRPr="00515451">
              <w:rPr>
                <w:rFonts w:ascii="Arial Narrow" w:eastAsia="Times New Roman" w:hAnsi="Arial Narrow"/>
                <w:b/>
                <w:bCs/>
                <w:color w:val="000000"/>
                <w:sz w:val="18"/>
                <w:szCs w:val="18"/>
                <w:lang w:val="es-ES" w:eastAsia="es-ES"/>
              </w:rPr>
              <w:t>Justificación</w:t>
            </w:r>
          </w:p>
        </w:tc>
        <w:bookmarkStart w:id="10" w:name="_GoBack"/>
        <w:bookmarkEnd w:id="10"/>
      </w:tr>
      <w:tr w:rsidR="002101B5" w:rsidRPr="00515451" w:rsidTr="006E1EC1">
        <w:trPr>
          <w:trHeight w:val="377"/>
        </w:trPr>
        <w:tc>
          <w:tcPr>
            <w:tcW w:w="57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1</w:t>
            </w:r>
          </w:p>
        </w:tc>
        <w:tc>
          <w:tcPr>
            <w:tcW w:w="1253" w:type="dxa"/>
            <w:tcBorders>
              <w:top w:val="nil"/>
              <w:left w:val="nil"/>
              <w:bottom w:val="single" w:sz="8" w:space="0" w:color="auto"/>
              <w:right w:val="single" w:sz="8" w:space="0" w:color="auto"/>
            </w:tcBorders>
            <w:vAlign w:val="center"/>
            <w:hideMark/>
          </w:tcPr>
          <w:p w:rsidR="002101B5" w:rsidRDefault="00AC773C"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Auxiliar de Archivo</w:t>
            </w:r>
          </w:p>
        </w:tc>
        <w:tc>
          <w:tcPr>
            <w:tcW w:w="985" w:type="dxa"/>
            <w:tcBorders>
              <w:top w:val="nil"/>
              <w:left w:val="nil"/>
              <w:bottom w:val="single" w:sz="8" w:space="0" w:color="auto"/>
              <w:right w:val="single" w:sz="8" w:space="0" w:color="auto"/>
            </w:tcBorders>
            <w:vAlign w:val="center"/>
            <w:hideMark/>
          </w:tcPr>
          <w:p w:rsidR="002101B5" w:rsidRDefault="00AC773C"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550.00</w:t>
            </w:r>
          </w:p>
        </w:tc>
        <w:tc>
          <w:tcPr>
            <w:tcW w:w="985" w:type="dxa"/>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51" w:type="dxa"/>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21"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738"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908"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696"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61"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525"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41" w:type="dxa"/>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p>
        </w:tc>
      </w:tr>
      <w:tr w:rsidR="002101B5" w:rsidRPr="00515451" w:rsidTr="006E1EC1">
        <w:trPr>
          <w:trHeight w:val="377"/>
        </w:trPr>
        <w:tc>
          <w:tcPr>
            <w:tcW w:w="57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2</w:t>
            </w:r>
          </w:p>
        </w:tc>
        <w:tc>
          <w:tcPr>
            <w:tcW w:w="1253" w:type="dxa"/>
            <w:tcBorders>
              <w:top w:val="nil"/>
              <w:left w:val="nil"/>
              <w:bottom w:val="single" w:sz="8" w:space="0" w:color="auto"/>
              <w:right w:val="single" w:sz="8" w:space="0" w:color="auto"/>
            </w:tcBorders>
            <w:vAlign w:val="center"/>
            <w:hideMark/>
          </w:tcPr>
          <w:p w:rsidR="002101B5" w:rsidRDefault="002773DE"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85" w:type="dxa"/>
            <w:tcBorders>
              <w:top w:val="nil"/>
              <w:left w:val="nil"/>
              <w:bottom w:val="single" w:sz="8" w:space="0" w:color="auto"/>
              <w:right w:val="single" w:sz="8" w:space="0" w:color="auto"/>
            </w:tcBorders>
            <w:vAlign w:val="center"/>
            <w:hideMark/>
          </w:tcPr>
          <w:p w:rsidR="002101B5" w:rsidRDefault="002101B5"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85" w:type="dxa"/>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51" w:type="dxa"/>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21"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738"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908"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696"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61"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525"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41" w:type="dxa"/>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p>
        </w:tc>
      </w:tr>
      <w:tr w:rsidR="002101B5" w:rsidRPr="00515451" w:rsidTr="006E1EC1">
        <w:trPr>
          <w:trHeight w:val="377"/>
        </w:trPr>
        <w:tc>
          <w:tcPr>
            <w:tcW w:w="57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101B5" w:rsidRPr="00515451" w:rsidRDefault="003E42AF"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3</w:t>
            </w:r>
          </w:p>
        </w:tc>
        <w:tc>
          <w:tcPr>
            <w:tcW w:w="1253" w:type="dxa"/>
            <w:tcBorders>
              <w:top w:val="nil"/>
              <w:left w:val="nil"/>
              <w:bottom w:val="single" w:sz="8" w:space="0" w:color="auto"/>
              <w:right w:val="single" w:sz="8" w:space="0" w:color="auto"/>
            </w:tcBorders>
            <w:vAlign w:val="center"/>
            <w:hideMark/>
          </w:tcPr>
          <w:p w:rsidR="002101B5" w:rsidRDefault="002773DE"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85" w:type="dxa"/>
            <w:tcBorders>
              <w:top w:val="nil"/>
              <w:left w:val="nil"/>
              <w:bottom w:val="single" w:sz="8" w:space="0" w:color="auto"/>
              <w:right w:val="single" w:sz="8" w:space="0" w:color="auto"/>
            </w:tcBorders>
            <w:vAlign w:val="center"/>
            <w:hideMark/>
          </w:tcPr>
          <w:p w:rsidR="002101B5" w:rsidRDefault="002101B5" w:rsidP="002101B5">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85" w:type="dxa"/>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51" w:type="dxa"/>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21"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738"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908"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696" w:type="dxa"/>
            <w:gridSpan w:val="2"/>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61"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525" w:type="dxa"/>
            <w:gridSpan w:val="2"/>
            <w:tcBorders>
              <w:top w:val="nil"/>
              <w:left w:val="nil"/>
              <w:bottom w:val="single" w:sz="8" w:space="0" w:color="auto"/>
              <w:right w:val="single" w:sz="8" w:space="0" w:color="auto"/>
            </w:tcBorders>
            <w:shd w:val="clear" w:color="auto" w:fill="auto"/>
            <w:noWrap/>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color w:val="000000"/>
                <w:sz w:val="18"/>
                <w:szCs w:val="18"/>
                <w:lang w:val="es-ES" w:eastAsia="es-ES"/>
              </w:rPr>
              <w:t>-</w:t>
            </w:r>
          </w:p>
        </w:tc>
        <w:tc>
          <w:tcPr>
            <w:tcW w:w="841" w:type="dxa"/>
            <w:tcBorders>
              <w:top w:val="nil"/>
              <w:left w:val="nil"/>
              <w:bottom w:val="single" w:sz="8" w:space="0" w:color="auto"/>
              <w:right w:val="single" w:sz="8" w:space="0" w:color="auto"/>
            </w:tcBorders>
            <w:shd w:val="clear" w:color="auto" w:fill="auto"/>
            <w:vAlign w:val="center"/>
            <w:hideMark/>
          </w:tcPr>
          <w:p w:rsidR="002101B5" w:rsidRPr="00515451" w:rsidRDefault="002101B5" w:rsidP="002101B5">
            <w:pPr>
              <w:spacing w:after="0" w:line="240" w:lineRule="auto"/>
              <w:jc w:val="center"/>
              <w:rPr>
                <w:rFonts w:ascii="Arial Narrow" w:eastAsia="Times New Roman" w:hAnsi="Arial Narrow"/>
                <w:color w:val="000000"/>
                <w:sz w:val="18"/>
                <w:szCs w:val="18"/>
                <w:lang w:val="es-ES" w:eastAsia="es-ES"/>
              </w:rPr>
            </w:pPr>
          </w:p>
        </w:tc>
      </w:tr>
      <w:tr w:rsidR="00515451" w:rsidRPr="00515451" w:rsidTr="006E1EC1">
        <w:trPr>
          <w:trHeight w:val="377"/>
        </w:trPr>
        <w:tc>
          <w:tcPr>
            <w:tcW w:w="571" w:type="dxa"/>
            <w:tcBorders>
              <w:top w:val="nil"/>
              <w:left w:val="single" w:sz="8" w:space="0" w:color="auto"/>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1253" w:type="dxa"/>
            <w:tcBorders>
              <w:top w:val="nil"/>
              <w:left w:val="nil"/>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85" w:type="dxa"/>
            <w:tcBorders>
              <w:top w:val="nil"/>
              <w:left w:val="nil"/>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85" w:type="dxa"/>
            <w:tcBorders>
              <w:top w:val="nil"/>
              <w:left w:val="nil"/>
              <w:bottom w:val="single" w:sz="8" w:space="0" w:color="auto"/>
              <w:right w:val="single" w:sz="8" w:space="0" w:color="auto"/>
            </w:tcBorders>
            <w:shd w:val="clear" w:color="auto" w:fill="auto"/>
            <w:noWrap/>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851" w:type="dxa"/>
            <w:tcBorders>
              <w:top w:val="nil"/>
              <w:left w:val="nil"/>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821"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738"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908" w:type="dxa"/>
            <w:gridSpan w:val="2"/>
            <w:tcBorders>
              <w:top w:val="nil"/>
              <w:left w:val="nil"/>
              <w:bottom w:val="single" w:sz="8" w:space="0" w:color="auto"/>
              <w:right w:val="single" w:sz="8" w:space="0" w:color="auto"/>
            </w:tcBorders>
            <w:shd w:val="clear" w:color="auto" w:fill="auto"/>
            <w:noWrap/>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696" w:type="dxa"/>
            <w:gridSpan w:val="2"/>
            <w:tcBorders>
              <w:top w:val="nil"/>
              <w:left w:val="nil"/>
              <w:bottom w:val="single" w:sz="8" w:space="0" w:color="auto"/>
              <w:right w:val="single" w:sz="8" w:space="0" w:color="auto"/>
            </w:tcBorders>
            <w:shd w:val="clear" w:color="auto" w:fill="auto"/>
            <w:vAlign w:val="center"/>
            <w:hideMark/>
          </w:tcPr>
          <w:p w:rsidR="00515451" w:rsidRPr="00515451" w:rsidRDefault="00DE5796" w:rsidP="00515451">
            <w:pPr>
              <w:spacing w:after="0" w:line="240" w:lineRule="auto"/>
              <w:jc w:val="center"/>
              <w:rPr>
                <w:rFonts w:ascii="Arial Narrow" w:eastAsia="Times New Roman" w:hAnsi="Arial Narrow"/>
                <w:color w:val="000000"/>
                <w:sz w:val="18"/>
                <w:szCs w:val="18"/>
                <w:lang w:val="es-ES" w:eastAsia="es-ES"/>
              </w:rPr>
            </w:pPr>
            <w:r>
              <w:rPr>
                <w:rFonts w:ascii="Arial Narrow" w:eastAsia="Times New Roman" w:hAnsi="Arial Narrow"/>
                <w:color w:val="000000"/>
                <w:sz w:val="18"/>
                <w:szCs w:val="18"/>
                <w:lang w:val="es-ES" w:eastAsia="es-ES"/>
              </w:rPr>
              <w:t>-</w:t>
            </w:r>
          </w:p>
        </w:tc>
        <w:tc>
          <w:tcPr>
            <w:tcW w:w="861" w:type="dxa"/>
            <w:gridSpan w:val="2"/>
            <w:tcBorders>
              <w:top w:val="nil"/>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b/>
                <w:bCs/>
                <w:color w:val="000000"/>
                <w:sz w:val="18"/>
                <w:szCs w:val="18"/>
                <w:lang w:val="es-ES" w:eastAsia="es-ES"/>
              </w:rPr>
              <w:t>Total</w:t>
            </w:r>
          </w:p>
        </w:tc>
        <w:tc>
          <w:tcPr>
            <w:tcW w:w="525" w:type="dxa"/>
            <w:gridSpan w:val="2"/>
            <w:tcBorders>
              <w:top w:val="nil"/>
              <w:left w:val="nil"/>
              <w:bottom w:val="single" w:sz="8" w:space="0" w:color="auto"/>
              <w:right w:val="single" w:sz="8" w:space="0" w:color="auto"/>
            </w:tcBorders>
            <w:shd w:val="clear" w:color="auto" w:fill="auto"/>
            <w:noWrap/>
            <w:vAlign w:val="center"/>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r w:rsidRPr="00515451">
              <w:rPr>
                <w:rFonts w:ascii="Arial Narrow" w:eastAsia="Times New Roman" w:hAnsi="Arial Narrow"/>
                <w:b/>
                <w:bCs/>
                <w:color w:val="000000"/>
                <w:sz w:val="18"/>
                <w:szCs w:val="18"/>
                <w:lang w:val="es-ES" w:eastAsia="es-ES"/>
              </w:rPr>
              <w:t>-</w:t>
            </w:r>
          </w:p>
        </w:tc>
        <w:tc>
          <w:tcPr>
            <w:tcW w:w="841" w:type="dxa"/>
            <w:tcBorders>
              <w:top w:val="nil"/>
              <w:left w:val="nil"/>
              <w:bottom w:val="single" w:sz="8" w:space="0" w:color="auto"/>
              <w:right w:val="single" w:sz="8" w:space="0" w:color="auto"/>
            </w:tcBorders>
            <w:shd w:val="clear" w:color="auto" w:fill="auto"/>
            <w:vAlign w:val="center"/>
            <w:hideMark/>
          </w:tcPr>
          <w:p w:rsidR="00515451" w:rsidRPr="00515451" w:rsidRDefault="00515451" w:rsidP="00515451">
            <w:pPr>
              <w:spacing w:after="0" w:line="240" w:lineRule="auto"/>
              <w:jc w:val="center"/>
              <w:rPr>
                <w:rFonts w:ascii="Arial Narrow" w:eastAsia="Times New Roman" w:hAnsi="Arial Narrow"/>
                <w:color w:val="000000"/>
                <w:sz w:val="18"/>
                <w:szCs w:val="18"/>
                <w:lang w:val="es-ES" w:eastAsia="es-ES"/>
              </w:rPr>
            </w:pPr>
          </w:p>
        </w:tc>
      </w:tr>
    </w:tbl>
    <w:p w:rsidR="0021518A" w:rsidRDefault="0021518A" w:rsidP="0021518A">
      <w:pPr>
        <w:pStyle w:val="Prrafodelista"/>
        <w:spacing w:line="360" w:lineRule="auto"/>
        <w:jc w:val="both"/>
        <w:rPr>
          <w:rFonts w:ascii="Arial Narrow" w:hAnsi="Arial Narrow"/>
          <w:b/>
        </w:rPr>
      </w:pPr>
    </w:p>
    <w:p w:rsidR="00774817" w:rsidRDefault="00E64BBB" w:rsidP="00E64BBB">
      <w:pPr>
        <w:pStyle w:val="Ttulo2"/>
        <w:numPr>
          <w:ilvl w:val="0"/>
          <w:numId w:val="14"/>
        </w:numPr>
        <w:spacing w:before="0" w:line="360" w:lineRule="auto"/>
        <w:rPr>
          <w:rFonts w:ascii="Arial Narrow" w:hAnsi="Arial Narrow" w:cs="Arial"/>
          <w:b/>
          <w:color w:val="auto"/>
          <w:sz w:val="24"/>
          <w:szCs w:val="24"/>
        </w:rPr>
      </w:pPr>
      <w:bookmarkStart w:id="11" w:name="_Toc499196549"/>
      <w:r>
        <w:rPr>
          <w:rFonts w:ascii="Arial Narrow" w:hAnsi="Arial Narrow" w:cs="Arial"/>
          <w:b/>
          <w:color w:val="auto"/>
          <w:sz w:val="24"/>
          <w:szCs w:val="24"/>
        </w:rPr>
        <w:t>EQUIPAMIENTO REQUERIDO</w:t>
      </w:r>
      <w:bookmarkEnd w:id="11"/>
    </w:p>
    <w:tbl>
      <w:tblPr>
        <w:tblW w:w="9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1175"/>
        <w:gridCol w:w="4700"/>
        <w:gridCol w:w="1411"/>
      </w:tblGrid>
      <w:tr w:rsidR="009556C4" w:rsidRPr="00025C93" w:rsidTr="006E1EC1">
        <w:trPr>
          <w:trHeight w:val="572"/>
          <w:jc w:val="center"/>
        </w:trPr>
        <w:tc>
          <w:tcPr>
            <w:tcW w:w="2634" w:type="dxa"/>
            <w:vAlign w:val="center"/>
          </w:tcPr>
          <w:p w:rsidR="009556C4" w:rsidRPr="00025C93" w:rsidRDefault="009556C4" w:rsidP="002E0CA3">
            <w:pPr>
              <w:pStyle w:val="Prrafodelista"/>
              <w:ind w:left="0"/>
              <w:jc w:val="center"/>
              <w:rPr>
                <w:rFonts w:ascii="Arial Narrow" w:hAnsi="Arial Narrow"/>
                <w:b/>
                <w:szCs w:val="24"/>
              </w:rPr>
            </w:pPr>
            <w:r w:rsidRPr="00025C93">
              <w:rPr>
                <w:rFonts w:ascii="Arial Narrow" w:hAnsi="Arial Narrow"/>
                <w:b/>
                <w:szCs w:val="24"/>
              </w:rPr>
              <w:t>Descripción del equipo</w:t>
            </w:r>
          </w:p>
        </w:tc>
        <w:tc>
          <w:tcPr>
            <w:tcW w:w="1175" w:type="dxa"/>
            <w:vAlign w:val="center"/>
          </w:tcPr>
          <w:p w:rsidR="009556C4" w:rsidRPr="00025C93" w:rsidRDefault="009556C4" w:rsidP="002E0CA3">
            <w:pPr>
              <w:pStyle w:val="Prrafodelista"/>
              <w:ind w:left="0"/>
              <w:jc w:val="center"/>
              <w:rPr>
                <w:rFonts w:ascii="Arial Narrow" w:hAnsi="Arial Narrow"/>
                <w:b/>
                <w:szCs w:val="24"/>
              </w:rPr>
            </w:pPr>
            <w:r w:rsidRPr="00025C93">
              <w:rPr>
                <w:rFonts w:ascii="Arial Narrow" w:hAnsi="Arial Narrow"/>
                <w:b/>
                <w:szCs w:val="24"/>
              </w:rPr>
              <w:t>Cantidad</w:t>
            </w:r>
          </w:p>
        </w:tc>
        <w:tc>
          <w:tcPr>
            <w:tcW w:w="4700" w:type="dxa"/>
            <w:vAlign w:val="center"/>
          </w:tcPr>
          <w:p w:rsidR="009556C4" w:rsidRPr="00025C93" w:rsidRDefault="009556C4" w:rsidP="002E0CA3">
            <w:pPr>
              <w:pStyle w:val="Prrafodelista"/>
              <w:ind w:left="0"/>
              <w:jc w:val="center"/>
              <w:rPr>
                <w:rFonts w:ascii="Arial Narrow" w:hAnsi="Arial Narrow"/>
                <w:b/>
                <w:szCs w:val="24"/>
              </w:rPr>
            </w:pPr>
            <w:r w:rsidRPr="00025C93">
              <w:rPr>
                <w:rFonts w:ascii="Arial Narrow" w:hAnsi="Arial Narrow"/>
                <w:b/>
                <w:szCs w:val="24"/>
              </w:rPr>
              <w:t>Justificación</w:t>
            </w:r>
          </w:p>
        </w:tc>
        <w:tc>
          <w:tcPr>
            <w:tcW w:w="1411" w:type="dxa"/>
            <w:vAlign w:val="center"/>
          </w:tcPr>
          <w:p w:rsidR="009556C4" w:rsidRPr="00025C93" w:rsidRDefault="009556C4" w:rsidP="002E0CA3">
            <w:pPr>
              <w:pStyle w:val="Prrafodelista"/>
              <w:spacing w:after="0" w:line="240" w:lineRule="auto"/>
              <w:ind w:left="0"/>
              <w:jc w:val="center"/>
              <w:rPr>
                <w:rFonts w:ascii="Arial Narrow" w:hAnsi="Arial Narrow"/>
                <w:b/>
                <w:szCs w:val="24"/>
              </w:rPr>
            </w:pPr>
            <w:r w:rsidRPr="00025C93">
              <w:rPr>
                <w:rFonts w:ascii="Arial Narrow" w:hAnsi="Arial Narrow"/>
                <w:b/>
                <w:szCs w:val="24"/>
              </w:rPr>
              <w:t>Coste estimado Anual</w:t>
            </w:r>
          </w:p>
        </w:tc>
      </w:tr>
      <w:tr w:rsidR="009556C4" w:rsidRPr="00F740C0" w:rsidTr="006E1EC1">
        <w:trPr>
          <w:trHeight w:val="1809"/>
          <w:jc w:val="center"/>
        </w:trPr>
        <w:tc>
          <w:tcPr>
            <w:tcW w:w="2634" w:type="dxa"/>
            <w:vAlign w:val="center"/>
          </w:tcPr>
          <w:p w:rsidR="009556C4" w:rsidRPr="00025C93" w:rsidRDefault="003E42AF" w:rsidP="007A78DE">
            <w:pPr>
              <w:pStyle w:val="Prrafodelista"/>
              <w:ind w:left="0"/>
              <w:rPr>
                <w:rFonts w:ascii="Arial Narrow" w:hAnsi="Arial Narrow"/>
              </w:rPr>
            </w:pPr>
            <w:r>
              <w:rPr>
                <w:rFonts w:ascii="Arial Narrow" w:hAnsi="Arial Narrow"/>
              </w:rPr>
              <w:t>Aparato de Aire Acondicionado</w:t>
            </w:r>
          </w:p>
        </w:tc>
        <w:tc>
          <w:tcPr>
            <w:tcW w:w="1175" w:type="dxa"/>
            <w:vAlign w:val="center"/>
          </w:tcPr>
          <w:p w:rsidR="009556C4" w:rsidRPr="00025C93" w:rsidRDefault="003E42AF" w:rsidP="006E1EC1">
            <w:pPr>
              <w:pStyle w:val="Prrafodelista"/>
              <w:ind w:left="0"/>
              <w:jc w:val="center"/>
              <w:rPr>
                <w:rFonts w:ascii="Arial Narrow" w:hAnsi="Arial Narrow"/>
              </w:rPr>
            </w:pPr>
            <w:r>
              <w:rPr>
                <w:rFonts w:ascii="Arial Narrow" w:hAnsi="Arial Narrow"/>
              </w:rPr>
              <w:t>1</w:t>
            </w:r>
          </w:p>
        </w:tc>
        <w:tc>
          <w:tcPr>
            <w:tcW w:w="4700" w:type="dxa"/>
          </w:tcPr>
          <w:p w:rsidR="009556C4" w:rsidRPr="00025C93" w:rsidRDefault="003E42AF" w:rsidP="002E0CA3">
            <w:pPr>
              <w:pStyle w:val="Prrafodelista"/>
              <w:ind w:left="0"/>
              <w:jc w:val="both"/>
              <w:rPr>
                <w:rFonts w:ascii="Arial Narrow" w:hAnsi="Arial Narrow"/>
              </w:rPr>
            </w:pPr>
            <w:r>
              <w:rPr>
                <w:rFonts w:ascii="Arial Narrow" w:hAnsi="Arial Narrow"/>
              </w:rPr>
              <w:t xml:space="preserve">El que ésta en uso es de los del edificio y su tiempo de vida ya ésta caducado por lo que podría quedar fuera de uso en un tiempo corto esto provocaría que la UGDA quedara sin dicho servicio perjudicando el desarrollo normal de las funciones y la atención a los usuarios internos y </w:t>
            </w:r>
            <w:r w:rsidR="007A78DE">
              <w:rPr>
                <w:rFonts w:ascii="Arial Narrow" w:hAnsi="Arial Narrow"/>
              </w:rPr>
              <w:t xml:space="preserve">en especial a los </w:t>
            </w:r>
            <w:r>
              <w:rPr>
                <w:rFonts w:ascii="Arial Narrow" w:hAnsi="Arial Narrow"/>
              </w:rPr>
              <w:t>externos.</w:t>
            </w:r>
          </w:p>
        </w:tc>
        <w:tc>
          <w:tcPr>
            <w:tcW w:w="1411" w:type="dxa"/>
          </w:tcPr>
          <w:p w:rsidR="009556C4" w:rsidRPr="00025C93" w:rsidRDefault="009556C4" w:rsidP="002E0CA3">
            <w:pPr>
              <w:pStyle w:val="Prrafodelista"/>
              <w:ind w:left="0"/>
              <w:jc w:val="both"/>
              <w:rPr>
                <w:rFonts w:ascii="Arial Narrow" w:hAnsi="Arial Narrow"/>
              </w:rPr>
            </w:pPr>
          </w:p>
        </w:tc>
      </w:tr>
    </w:tbl>
    <w:p w:rsidR="00E64BBB" w:rsidRPr="00E64BBB" w:rsidRDefault="00E64BBB" w:rsidP="00E64BBB">
      <w:pPr>
        <w:rPr>
          <w:lang w:eastAsia="es-SV"/>
        </w:rPr>
      </w:pPr>
    </w:p>
    <w:sectPr w:rsidR="00E64BBB" w:rsidRPr="00E64BBB" w:rsidSect="005402C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367" w:rsidRDefault="00B57367" w:rsidP="004C0B9E">
      <w:pPr>
        <w:spacing w:after="0" w:line="240" w:lineRule="auto"/>
      </w:pPr>
      <w:r>
        <w:separator/>
      </w:r>
    </w:p>
  </w:endnote>
  <w:endnote w:type="continuationSeparator" w:id="0">
    <w:p w:rsidR="00B57367" w:rsidRDefault="00B57367" w:rsidP="004C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E6" w:rsidRDefault="008F54E6">
    <w:pPr>
      <w:pStyle w:val="Piedepgina"/>
      <w:jc w:val="right"/>
    </w:pPr>
  </w:p>
  <w:p w:rsidR="008F54E6" w:rsidRDefault="008F54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736230"/>
      <w:docPartObj>
        <w:docPartGallery w:val="Page Numbers (Bottom of Page)"/>
        <w:docPartUnique/>
      </w:docPartObj>
    </w:sdtPr>
    <w:sdtEndPr/>
    <w:sdtContent>
      <w:p w:rsidR="008F54E6" w:rsidRDefault="008F54E6">
        <w:pPr>
          <w:pStyle w:val="Piedepgina"/>
          <w:jc w:val="right"/>
        </w:pPr>
        <w:r>
          <w:fldChar w:fldCharType="begin"/>
        </w:r>
        <w:r>
          <w:instrText>PAGE   \* MERGEFORMAT</w:instrText>
        </w:r>
        <w:r>
          <w:fldChar w:fldCharType="separate"/>
        </w:r>
        <w:r w:rsidR="000C5D63" w:rsidRPr="000C5D63">
          <w:rPr>
            <w:noProof/>
            <w:lang w:val="es-ES"/>
          </w:rPr>
          <w:t>9</w:t>
        </w:r>
        <w:r>
          <w:fldChar w:fldCharType="end"/>
        </w:r>
      </w:p>
    </w:sdtContent>
  </w:sdt>
  <w:p w:rsidR="008F54E6" w:rsidRDefault="008F54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367" w:rsidRDefault="00B57367" w:rsidP="004C0B9E">
      <w:pPr>
        <w:spacing w:after="0" w:line="240" w:lineRule="auto"/>
      </w:pPr>
      <w:r>
        <w:separator/>
      </w:r>
    </w:p>
  </w:footnote>
  <w:footnote w:type="continuationSeparator" w:id="0">
    <w:p w:rsidR="00B57367" w:rsidRDefault="00B57367" w:rsidP="004C0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E6" w:rsidRDefault="008F54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2.25pt;visibility:visible;mso-wrap-style:square" o:bullet="t">
        <v:imagedata r:id="rId1" o:title=""/>
      </v:shape>
    </w:pict>
  </w:numPicBullet>
  <w:abstractNum w:abstractNumId="0" w15:restartNumberingAfterBreak="0">
    <w:nsid w:val="01EA238F"/>
    <w:multiLevelType w:val="hybridMultilevel"/>
    <w:tmpl w:val="41BACC8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6370E72"/>
    <w:multiLevelType w:val="hybridMultilevel"/>
    <w:tmpl w:val="ADDA37EE"/>
    <w:lvl w:ilvl="0" w:tplc="440A0019">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D773F4C"/>
    <w:multiLevelType w:val="hybridMultilevel"/>
    <w:tmpl w:val="055E2A1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DE41381"/>
    <w:multiLevelType w:val="hybridMultilevel"/>
    <w:tmpl w:val="D324A7C2"/>
    <w:lvl w:ilvl="0" w:tplc="0ECCF81C">
      <w:start w:val="9"/>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59D67CC"/>
    <w:multiLevelType w:val="hybridMultilevel"/>
    <w:tmpl w:val="7118157E"/>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5" w15:restartNumberingAfterBreak="0">
    <w:nsid w:val="1AF158A6"/>
    <w:multiLevelType w:val="hybridMultilevel"/>
    <w:tmpl w:val="460EDE92"/>
    <w:lvl w:ilvl="0" w:tplc="842ADE36">
      <w:start w:val="12"/>
      <w:numFmt w:val="bullet"/>
      <w:lvlText w:val="-"/>
      <w:lvlJc w:val="left"/>
      <w:pPr>
        <w:ind w:left="1494" w:hanging="360"/>
      </w:pPr>
      <w:rPr>
        <w:rFonts w:ascii="Arial Narrow" w:eastAsiaTheme="minorEastAsia" w:hAnsi="Arial Narrow" w:cs="Arial" w:hint="default"/>
      </w:rPr>
    </w:lvl>
    <w:lvl w:ilvl="1" w:tplc="140A0019" w:tentative="1">
      <w:start w:val="1"/>
      <w:numFmt w:val="lowerLetter"/>
      <w:lvlText w:val="%2."/>
      <w:lvlJc w:val="left"/>
      <w:pPr>
        <w:ind w:left="2214" w:hanging="360"/>
      </w:pPr>
    </w:lvl>
    <w:lvl w:ilvl="2" w:tplc="140A001B" w:tentative="1">
      <w:start w:val="1"/>
      <w:numFmt w:val="lowerRoman"/>
      <w:lvlText w:val="%3."/>
      <w:lvlJc w:val="right"/>
      <w:pPr>
        <w:ind w:left="2934" w:hanging="180"/>
      </w:pPr>
    </w:lvl>
    <w:lvl w:ilvl="3" w:tplc="140A000F" w:tentative="1">
      <w:start w:val="1"/>
      <w:numFmt w:val="decimal"/>
      <w:lvlText w:val="%4."/>
      <w:lvlJc w:val="left"/>
      <w:pPr>
        <w:ind w:left="3654" w:hanging="360"/>
      </w:pPr>
    </w:lvl>
    <w:lvl w:ilvl="4" w:tplc="140A0019" w:tentative="1">
      <w:start w:val="1"/>
      <w:numFmt w:val="lowerLetter"/>
      <w:lvlText w:val="%5."/>
      <w:lvlJc w:val="left"/>
      <w:pPr>
        <w:ind w:left="4374" w:hanging="360"/>
      </w:pPr>
    </w:lvl>
    <w:lvl w:ilvl="5" w:tplc="140A001B" w:tentative="1">
      <w:start w:val="1"/>
      <w:numFmt w:val="lowerRoman"/>
      <w:lvlText w:val="%6."/>
      <w:lvlJc w:val="right"/>
      <w:pPr>
        <w:ind w:left="5094" w:hanging="180"/>
      </w:pPr>
    </w:lvl>
    <w:lvl w:ilvl="6" w:tplc="140A000F" w:tentative="1">
      <w:start w:val="1"/>
      <w:numFmt w:val="decimal"/>
      <w:lvlText w:val="%7."/>
      <w:lvlJc w:val="left"/>
      <w:pPr>
        <w:ind w:left="5814" w:hanging="360"/>
      </w:pPr>
    </w:lvl>
    <w:lvl w:ilvl="7" w:tplc="140A0019" w:tentative="1">
      <w:start w:val="1"/>
      <w:numFmt w:val="lowerLetter"/>
      <w:lvlText w:val="%8."/>
      <w:lvlJc w:val="left"/>
      <w:pPr>
        <w:ind w:left="6534" w:hanging="360"/>
      </w:pPr>
    </w:lvl>
    <w:lvl w:ilvl="8" w:tplc="140A001B" w:tentative="1">
      <w:start w:val="1"/>
      <w:numFmt w:val="lowerRoman"/>
      <w:lvlText w:val="%9."/>
      <w:lvlJc w:val="right"/>
      <w:pPr>
        <w:ind w:left="7254" w:hanging="180"/>
      </w:pPr>
    </w:lvl>
  </w:abstractNum>
  <w:abstractNum w:abstractNumId="6" w15:restartNumberingAfterBreak="0">
    <w:nsid w:val="208B2637"/>
    <w:multiLevelType w:val="hybridMultilevel"/>
    <w:tmpl w:val="A698828A"/>
    <w:lvl w:ilvl="0" w:tplc="89E4978C">
      <w:start w:val="1"/>
      <w:numFmt w:val="decimal"/>
      <w:lvlText w:val="%1."/>
      <w:lvlJc w:val="left"/>
      <w:pPr>
        <w:ind w:left="720" w:hanging="360"/>
      </w:pPr>
      <w:rPr>
        <w:b/>
        <w:color w:val="auto"/>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D501367"/>
    <w:multiLevelType w:val="hybridMultilevel"/>
    <w:tmpl w:val="F374320C"/>
    <w:lvl w:ilvl="0" w:tplc="440A0009">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21F00B6"/>
    <w:multiLevelType w:val="hybridMultilevel"/>
    <w:tmpl w:val="C9BE1ADA"/>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69817E3"/>
    <w:multiLevelType w:val="hybridMultilevel"/>
    <w:tmpl w:val="392E199E"/>
    <w:lvl w:ilvl="0" w:tplc="2CD8E40A">
      <w:start w:val="10"/>
      <w:numFmt w:val="decimal"/>
      <w:lvlText w:val="%1."/>
      <w:lvlJc w:val="left"/>
      <w:pPr>
        <w:ind w:left="720" w:hanging="360"/>
      </w:pPr>
      <w:rPr>
        <w:rFonts w:ascii="Arial Narrow" w:hAnsi="Arial Narrow" w:hint="default"/>
        <w:b/>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AD23D6E"/>
    <w:multiLevelType w:val="hybridMultilevel"/>
    <w:tmpl w:val="55FE59DE"/>
    <w:lvl w:ilvl="0" w:tplc="04DCD900">
      <w:start w:val="1"/>
      <w:numFmt w:val="decimal"/>
      <w:lvlText w:val="%1."/>
      <w:lvlJc w:val="left"/>
      <w:pPr>
        <w:ind w:left="720" w:hanging="360"/>
      </w:pPr>
      <w:rPr>
        <w:rFonts w:ascii="Arial Narrow" w:hAnsi="Arial Narrow" w:hint="default"/>
        <w:b/>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B694CC5"/>
    <w:multiLevelType w:val="hybridMultilevel"/>
    <w:tmpl w:val="E638799A"/>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12" w15:restartNumberingAfterBreak="0">
    <w:nsid w:val="4E9F78F3"/>
    <w:multiLevelType w:val="hybridMultilevel"/>
    <w:tmpl w:val="84426248"/>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13" w15:restartNumberingAfterBreak="0">
    <w:nsid w:val="4F2B74A6"/>
    <w:multiLevelType w:val="hybridMultilevel"/>
    <w:tmpl w:val="C4B28230"/>
    <w:lvl w:ilvl="0" w:tplc="842ADE36">
      <w:start w:val="12"/>
      <w:numFmt w:val="bullet"/>
      <w:lvlText w:val="-"/>
      <w:lvlJc w:val="left"/>
      <w:pPr>
        <w:tabs>
          <w:tab w:val="num" w:pos="1494"/>
        </w:tabs>
        <w:ind w:left="1494" w:hanging="360"/>
      </w:pPr>
      <w:rPr>
        <w:rFonts w:ascii="Arial Narrow" w:eastAsiaTheme="minorEastAsia" w:hAnsi="Arial Narrow" w:cs="Arial" w:hint="default"/>
      </w:rPr>
    </w:lvl>
    <w:lvl w:ilvl="1" w:tplc="440A0003" w:tentative="1">
      <w:start w:val="1"/>
      <w:numFmt w:val="bullet"/>
      <w:lvlText w:val="o"/>
      <w:lvlJc w:val="left"/>
      <w:pPr>
        <w:ind w:left="2214" w:hanging="360"/>
      </w:pPr>
      <w:rPr>
        <w:rFonts w:ascii="Courier New" w:hAnsi="Courier New" w:cs="Courier New" w:hint="default"/>
      </w:rPr>
    </w:lvl>
    <w:lvl w:ilvl="2" w:tplc="440A0005" w:tentative="1">
      <w:start w:val="1"/>
      <w:numFmt w:val="bullet"/>
      <w:lvlText w:val=""/>
      <w:lvlJc w:val="left"/>
      <w:pPr>
        <w:ind w:left="2934" w:hanging="360"/>
      </w:pPr>
      <w:rPr>
        <w:rFonts w:ascii="Wingdings" w:hAnsi="Wingdings" w:hint="default"/>
      </w:rPr>
    </w:lvl>
    <w:lvl w:ilvl="3" w:tplc="440A0001" w:tentative="1">
      <w:start w:val="1"/>
      <w:numFmt w:val="bullet"/>
      <w:lvlText w:val=""/>
      <w:lvlJc w:val="left"/>
      <w:pPr>
        <w:ind w:left="3654" w:hanging="360"/>
      </w:pPr>
      <w:rPr>
        <w:rFonts w:ascii="Symbol" w:hAnsi="Symbol" w:hint="default"/>
      </w:rPr>
    </w:lvl>
    <w:lvl w:ilvl="4" w:tplc="440A0003" w:tentative="1">
      <w:start w:val="1"/>
      <w:numFmt w:val="bullet"/>
      <w:lvlText w:val="o"/>
      <w:lvlJc w:val="left"/>
      <w:pPr>
        <w:ind w:left="4374" w:hanging="360"/>
      </w:pPr>
      <w:rPr>
        <w:rFonts w:ascii="Courier New" w:hAnsi="Courier New" w:cs="Courier New" w:hint="default"/>
      </w:rPr>
    </w:lvl>
    <w:lvl w:ilvl="5" w:tplc="440A0005" w:tentative="1">
      <w:start w:val="1"/>
      <w:numFmt w:val="bullet"/>
      <w:lvlText w:val=""/>
      <w:lvlJc w:val="left"/>
      <w:pPr>
        <w:ind w:left="5094" w:hanging="360"/>
      </w:pPr>
      <w:rPr>
        <w:rFonts w:ascii="Wingdings" w:hAnsi="Wingdings" w:hint="default"/>
      </w:rPr>
    </w:lvl>
    <w:lvl w:ilvl="6" w:tplc="440A0001" w:tentative="1">
      <w:start w:val="1"/>
      <w:numFmt w:val="bullet"/>
      <w:lvlText w:val=""/>
      <w:lvlJc w:val="left"/>
      <w:pPr>
        <w:ind w:left="5814" w:hanging="360"/>
      </w:pPr>
      <w:rPr>
        <w:rFonts w:ascii="Symbol" w:hAnsi="Symbol" w:hint="default"/>
      </w:rPr>
    </w:lvl>
    <w:lvl w:ilvl="7" w:tplc="440A0003" w:tentative="1">
      <w:start w:val="1"/>
      <w:numFmt w:val="bullet"/>
      <w:lvlText w:val="o"/>
      <w:lvlJc w:val="left"/>
      <w:pPr>
        <w:ind w:left="6534" w:hanging="360"/>
      </w:pPr>
      <w:rPr>
        <w:rFonts w:ascii="Courier New" w:hAnsi="Courier New" w:cs="Courier New" w:hint="default"/>
      </w:rPr>
    </w:lvl>
    <w:lvl w:ilvl="8" w:tplc="440A0005" w:tentative="1">
      <w:start w:val="1"/>
      <w:numFmt w:val="bullet"/>
      <w:lvlText w:val=""/>
      <w:lvlJc w:val="left"/>
      <w:pPr>
        <w:ind w:left="7254" w:hanging="360"/>
      </w:pPr>
      <w:rPr>
        <w:rFonts w:ascii="Wingdings" w:hAnsi="Wingdings" w:hint="default"/>
      </w:rPr>
    </w:lvl>
  </w:abstractNum>
  <w:abstractNum w:abstractNumId="14" w15:restartNumberingAfterBreak="0">
    <w:nsid w:val="4F524E62"/>
    <w:multiLevelType w:val="hybridMultilevel"/>
    <w:tmpl w:val="8962045E"/>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15" w15:restartNumberingAfterBreak="0">
    <w:nsid w:val="51F266FA"/>
    <w:multiLevelType w:val="hybridMultilevel"/>
    <w:tmpl w:val="63AE986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27348A4"/>
    <w:multiLevelType w:val="hybridMultilevel"/>
    <w:tmpl w:val="0CA6A22C"/>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17" w15:restartNumberingAfterBreak="0">
    <w:nsid w:val="54504547"/>
    <w:multiLevelType w:val="hybridMultilevel"/>
    <w:tmpl w:val="E12AB932"/>
    <w:lvl w:ilvl="0" w:tplc="842ADE36">
      <w:start w:val="12"/>
      <w:numFmt w:val="bullet"/>
      <w:lvlText w:val="-"/>
      <w:lvlJc w:val="left"/>
      <w:pPr>
        <w:tabs>
          <w:tab w:val="num" w:pos="1494"/>
        </w:tabs>
        <w:ind w:left="1494" w:hanging="360"/>
      </w:pPr>
      <w:rPr>
        <w:rFonts w:ascii="Arial Narrow" w:eastAsiaTheme="minorEastAsia" w:hAnsi="Arial Narrow" w:cs="Arial" w:hint="default"/>
      </w:rPr>
    </w:lvl>
    <w:lvl w:ilvl="1" w:tplc="440A0003" w:tentative="1">
      <w:start w:val="1"/>
      <w:numFmt w:val="bullet"/>
      <w:lvlText w:val="o"/>
      <w:lvlJc w:val="left"/>
      <w:pPr>
        <w:ind w:left="2214" w:hanging="360"/>
      </w:pPr>
      <w:rPr>
        <w:rFonts w:ascii="Courier New" w:hAnsi="Courier New" w:cs="Courier New" w:hint="default"/>
      </w:rPr>
    </w:lvl>
    <w:lvl w:ilvl="2" w:tplc="440A0005" w:tentative="1">
      <w:start w:val="1"/>
      <w:numFmt w:val="bullet"/>
      <w:lvlText w:val=""/>
      <w:lvlJc w:val="left"/>
      <w:pPr>
        <w:ind w:left="2934" w:hanging="360"/>
      </w:pPr>
      <w:rPr>
        <w:rFonts w:ascii="Wingdings" w:hAnsi="Wingdings" w:hint="default"/>
      </w:rPr>
    </w:lvl>
    <w:lvl w:ilvl="3" w:tplc="440A0001" w:tentative="1">
      <w:start w:val="1"/>
      <w:numFmt w:val="bullet"/>
      <w:lvlText w:val=""/>
      <w:lvlJc w:val="left"/>
      <w:pPr>
        <w:ind w:left="3654" w:hanging="360"/>
      </w:pPr>
      <w:rPr>
        <w:rFonts w:ascii="Symbol" w:hAnsi="Symbol" w:hint="default"/>
      </w:rPr>
    </w:lvl>
    <w:lvl w:ilvl="4" w:tplc="440A0003" w:tentative="1">
      <w:start w:val="1"/>
      <w:numFmt w:val="bullet"/>
      <w:lvlText w:val="o"/>
      <w:lvlJc w:val="left"/>
      <w:pPr>
        <w:ind w:left="4374" w:hanging="360"/>
      </w:pPr>
      <w:rPr>
        <w:rFonts w:ascii="Courier New" w:hAnsi="Courier New" w:cs="Courier New" w:hint="default"/>
      </w:rPr>
    </w:lvl>
    <w:lvl w:ilvl="5" w:tplc="440A0005" w:tentative="1">
      <w:start w:val="1"/>
      <w:numFmt w:val="bullet"/>
      <w:lvlText w:val=""/>
      <w:lvlJc w:val="left"/>
      <w:pPr>
        <w:ind w:left="5094" w:hanging="360"/>
      </w:pPr>
      <w:rPr>
        <w:rFonts w:ascii="Wingdings" w:hAnsi="Wingdings" w:hint="default"/>
      </w:rPr>
    </w:lvl>
    <w:lvl w:ilvl="6" w:tplc="440A0001" w:tentative="1">
      <w:start w:val="1"/>
      <w:numFmt w:val="bullet"/>
      <w:lvlText w:val=""/>
      <w:lvlJc w:val="left"/>
      <w:pPr>
        <w:ind w:left="5814" w:hanging="360"/>
      </w:pPr>
      <w:rPr>
        <w:rFonts w:ascii="Symbol" w:hAnsi="Symbol" w:hint="default"/>
      </w:rPr>
    </w:lvl>
    <w:lvl w:ilvl="7" w:tplc="440A0003" w:tentative="1">
      <w:start w:val="1"/>
      <w:numFmt w:val="bullet"/>
      <w:lvlText w:val="o"/>
      <w:lvlJc w:val="left"/>
      <w:pPr>
        <w:ind w:left="6534" w:hanging="360"/>
      </w:pPr>
      <w:rPr>
        <w:rFonts w:ascii="Courier New" w:hAnsi="Courier New" w:cs="Courier New" w:hint="default"/>
      </w:rPr>
    </w:lvl>
    <w:lvl w:ilvl="8" w:tplc="440A0005" w:tentative="1">
      <w:start w:val="1"/>
      <w:numFmt w:val="bullet"/>
      <w:lvlText w:val=""/>
      <w:lvlJc w:val="left"/>
      <w:pPr>
        <w:ind w:left="7254" w:hanging="360"/>
      </w:pPr>
      <w:rPr>
        <w:rFonts w:ascii="Wingdings" w:hAnsi="Wingdings" w:hint="default"/>
      </w:rPr>
    </w:lvl>
  </w:abstractNum>
  <w:abstractNum w:abstractNumId="18" w15:restartNumberingAfterBreak="0">
    <w:nsid w:val="564E38AD"/>
    <w:multiLevelType w:val="hybridMultilevel"/>
    <w:tmpl w:val="184A4F9E"/>
    <w:lvl w:ilvl="0" w:tplc="CD222062">
      <w:start w:val="9"/>
      <w:numFmt w:val="decimal"/>
      <w:lvlText w:val="%1."/>
      <w:lvlJc w:val="left"/>
      <w:pPr>
        <w:ind w:left="720" w:hanging="360"/>
      </w:pPr>
      <w:rPr>
        <w:rFonts w:ascii="Arial Narrow" w:hAnsi="Arial Narrow" w:hint="default"/>
        <w:b/>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5B800954"/>
    <w:multiLevelType w:val="hybridMultilevel"/>
    <w:tmpl w:val="3F840A4E"/>
    <w:lvl w:ilvl="0" w:tplc="3236C76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F022748"/>
    <w:multiLevelType w:val="hybridMultilevel"/>
    <w:tmpl w:val="53F2D1E4"/>
    <w:lvl w:ilvl="0" w:tplc="A22E2F90">
      <w:start w:val="1"/>
      <w:numFmt w:val="bullet"/>
      <w:lvlText w:val=""/>
      <w:lvlPicBulletId w:val="0"/>
      <w:lvlJc w:val="left"/>
      <w:pPr>
        <w:tabs>
          <w:tab w:val="num" w:pos="720"/>
        </w:tabs>
        <w:ind w:left="720" w:hanging="360"/>
      </w:pPr>
      <w:rPr>
        <w:rFonts w:ascii="Symbol" w:hAnsi="Symbol" w:hint="default"/>
      </w:rPr>
    </w:lvl>
    <w:lvl w:ilvl="1" w:tplc="363ABF1A" w:tentative="1">
      <w:start w:val="1"/>
      <w:numFmt w:val="bullet"/>
      <w:lvlText w:val=""/>
      <w:lvlJc w:val="left"/>
      <w:pPr>
        <w:tabs>
          <w:tab w:val="num" w:pos="1440"/>
        </w:tabs>
        <w:ind w:left="1440" w:hanging="360"/>
      </w:pPr>
      <w:rPr>
        <w:rFonts w:ascii="Symbol" w:hAnsi="Symbol" w:hint="default"/>
      </w:rPr>
    </w:lvl>
    <w:lvl w:ilvl="2" w:tplc="C708088C" w:tentative="1">
      <w:start w:val="1"/>
      <w:numFmt w:val="bullet"/>
      <w:lvlText w:val=""/>
      <w:lvlJc w:val="left"/>
      <w:pPr>
        <w:tabs>
          <w:tab w:val="num" w:pos="2160"/>
        </w:tabs>
        <w:ind w:left="2160" w:hanging="360"/>
      </w:pPr>
      <w:rPr>
        <w:rFonts w:ascii="Symbol" w:hAnsi="Symbol" w:hint="default"/>
      </w:rPr>
    </w:lvl>
    <w:lvl w:ilvl="3" w:tplc="39AE4B86" w:tentative="1">
      <w:start w:val="1"/>
      <w:numFmt w:val="bullet"/>
      <w:lvlText w:val=""/>
      <w:lvlJc w:val="left"/>
      <w:pPr>
        <w:tabs>
          <w:tab w:val="num" w:pos="2880"/>
        </w:tabs>
        <w:ind w:left="2880" w:hanging="360"/>
      </w:pPr>
      <w:rPr>
        <w:rFonts w:ascii="Symbol" w:hAnsi="Symbol" w:hint="default"/>
      </w:rPr>
    </w:lvl>
    <w:lvl w:ilvl="4" w:tplc="BC384D5A" w:tentative="1">
      <w:start w:val="1"/>
      <w:numFmt w:val="bullet"/>
      <w:lvlText w:val=""/>
      <w:lvlJc w:val="left"/>
      <w:pPr>
        <w:tabs>
          <w:tab w:val="num" w:pos="3600"/>
        </w:tabs>
        <w:ind w:left="3600" w:hanging="360"/>
      </w:pPr>
      <w:rPr>
        <w:rFonts w:ascii="Symbol" w:hAnsi="Symbol" w:hint="default"/>
      </w:rPr>
    </w:lvl>
    <w:lvl w:ilvl="5" w:tplc="0D64FD3A" w:tentative="1">
      <w:start w:val="1"/>
      <w:numFmt w:val="bullet"/>
      <w:lvlText w:val=""/>
      <w:lvlJc w:val="left"/>
      <w:pPr>
        <w:tabs>
          <w:tab w:val="num" w:pos="4320"/>
        </w:tabs>
        <w:ind w:left="4320" w:hanging="360"/>
      </w:pPr>
      <w:rPr>
        <w:rFonts w:ascii="Symbol" w:hAnsi="Symbol" w:hint="default"/>
      </w:rPr>
    </w:lvl>
    <w:lvl w:ilvl="6" w:tplc="5C7A383A" w:tentative="1">
      <w:start w:val="1"/>
      <w:numFmt w:val="bullet"/>
      <w:lvlText w:val=""/>
      <w:lvlJc w:val="left"/>
      <w:pPr>
        <w:tabs>
          <w:tab w:val="num" w:pos="5040"/>
        </w:tabs>
        <w:ind w:left="5040" w:hanging="360"/>
      </w:pPr>
      <w:rPr>
        <w:rFonts w:ascii="Symbol" w:hAnsi="Symbol" w:hint="default"/>
      </w:rPr>
    </w:lvl>
    <w:lvl w:ilvl="7" w:tplc="9C38ACA6" w:tentative="1">
      <w:start w:val="1"/>
      <w:numFmt w:val="bullet"/>
      <w:lvlText w:val=""/>
      <w:lvlJc w:val="left"/>
      <w:pPr>
        <w:tabs>
          <w:tab w:val="num" w:pos="5760"/>
        </w:tabs>
        <w:ind w:left="5760" w:hanging="360"/>
      </w:pPr>
      <w:rPr>
        <w:rFonts w:ascii="Symbol" w:hAnsi="Symbol" w:hint="default"/>
      </w:rPr>
    </w:lvl>
    <w:lvl w:ilvl="8" w:tplc="F8C673F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31F71E6"/>
    <w:multiLevelType w:val="hybridMultilevel"/>
    <w:tmpl w:val="FB30EEA6"/>
    <w:lvl w:ilvl="0" w:tplc="293EA75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63B27B40"/>
    <w:multiLevelType w:val="hybridMultilevel"/>
    <w:tmpl w:val="1C00904E"/>
    <w:lvl w:ilvl="0" w:tplc="440A0001">
      <w:start w:val="1"/>
      <w:numFmt w:val="bullet"/>
      <w:lvlText w:val=""/>
      <w:lvlJc w:val="left"/>
      <w:pPr>
        <w:ind w:left="1494" w:hanging="360"/>
      </w:pPr>
      <w:rPr>
        <w:rFonts w:ascii="Symbol" w:hAnsi="Symbol" w:hint="default"/>
      </w:rPr>
    </w:lvl>
    <w:lvl w:ilvl="1" w:tplc="140A0019" w:tentative="1">
      <w:start w:val="1"/>
      <w:numFmt w:val="lowerLetter"/>
      <w:lvlText w:val="%2."/>
      <w:lvlJc w:val="left"/>
      <w:pPr>
        <w:ind w:left="2214" w:hanging="360"/>
      </w:pPr>
    </w:lvl>
    <w:lvl w:ilvl="2" w:tplc="140A001B" w:tentative="1">
      <w:start w:val="1"/>
      <w:numFmt w:val="lowerRoman"/>
      <w:lvlText w:val="%3."/>
      <w:lvlJc w:val="right"/>
      <w:pPr>
        <w:ind w:left="2934" w:hanging="180"/>
      </w:pPr>
    </w:lvl>
    <w:lvl w:ilvl="3" w:tplc="140A000F" w:tentative="1">
      <w:start w:val="1"/>
      <w:numFmt w:val="decimal"/>
      <w:lvlText w:val="%4."/>
      <w:lvlJc w:val="left"/>
      <w:pPr>
        <w:ind w:left="3654" w:hanging="360"/>
      </w:pPr>
    </w:lvl>
    <w:lvl w:ilvl="4" w:tplc="140A0019" w:tentative="1">
      <w:start w:val="1"/>
      <w:numFmt w:val="lowerLetter"/>
      <w:lvlText w:val="%5."/>
      <w:lvlJc w:val="left"/>
      <w:pPr>
        <w:ind w:left="4374" w:hanging="360"/>
      </w:pPr>
    </w:lvl>
    <w:lvl w:ilvl="5" w:tplc="140A001B" w:tentative="1">
      <w:start w:val="1"/>
      <w:numFmt w:val="lowerRoman"/>
      <w:lvlText w:val="%6."/>
      <w:lvlJc w:val="right"/>
      <w:pPr>
        <w:ind w:left="5094" w:hanging="180"/>
      </w:pPr>
    </w:lvl>
    <w:lvl w:ilvl="6" w:tplc="140A000F" w:tentative="1">
      <w:start w:val="1"/>
      <w:numFmt w:val="decimal"/>
      <w:lvlText w:val="%7."/>
      <w:lvlJc w:val="left"/>
      <w:pPr>
        <w:ind w:left="5814" w:hanging="360"/>
      </w:pPr>
    </w:lvl>
    <w:lvl w:ilvl="7" w:tplc="140A0019" w:tentative="1">
      <w:start w:val="1"/>
      <w:numFmt w:val="lowerLetter"/>
      <w:lvlText w:val="%8."/>
      <w:lvlJc w:val="left"/>
      <w:pPr>
        <w:ind w:left="6534" w:hanging="360"/>
      </w:pPr>
    </w:lvl>
    <w:lvl w:ilvl="8" w:tplc="140A001B" w:tentative="1">
      <w:start w:val="1"/>
      <w:numFmt w:val="lowerRoman"/>
      <w:lvlText w:val="%9."/>
      <w:lvlJc w:val="right"/>
      <w:pPr>
        <w:ind w:left="7254" w:hanging="180"/>
      </w:pPr>
    </w:lvl>
  </w:abstractNum>
  <w:abstractNum w:abstractNumId="23" w15:restartNumberingAfterBreak="0">
    <w:nsid w:val="66DF5003"/>
    <w:multiLevelType w:val="hybridMultilevel"/>
    <w:tmpl w:val="D6A65938"/>
    <w:lvl w:ilvl="0" w:tplc="C6D0B1F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A004638"/>
    <w:multiLevelType w:val="hybridMultilevel"/>
    <w:tmpl w:val="2100514E"/>
    <w:lvl w:ilvl="0" w:tplc="842ADE36">
      <w:start w:val="12"/>
      <w:numFmt w:val="bullet"/>
      <w:lvlText w:val="-"/>
      <w:lvlJc w:val="left"/>
      <w:pPr>
        <w:ind w:left="168" w:hanging="360"/>
      </w:pPr>
      <w:rPr>
        <w:rFonts w:ascii="Arial Narrow" w:eastAsiaTheme="minorEastAsia" w:hAnsi="Arial Narrow" w:cs="Arial" w:hint="default"/>
      </w:rPr>
    </w:lvl>
    <w:lvl w:ilvl="1" w:tplc="440A0019" w:tentative="1">
      <w:start w:val="1"/>
      <w:numFmt w:val="lowerLetter"/>
      <w:lvlText w:val="%2."/>
      <w:lvlJc w:val="left"/>
      <w:pPr>
        <w:ind w:left="888" w:hanging="360"/>
      </w:pPr>
    </w:lvl>
    <w:lvl w:ilvl="2" w:tplc="440A001B" w:tentative="1">
      <w:start w:val="1"/>
      <w:numFmt w:val="lowerRoman"/>
      <w:lvlText w:val="%3."/>
      <w:lvlJc w:val="right"/>
      <w:pPr>
        <w:ind w:left="1608" w:hanging="180"/>
      </w:pPr>
    </w:lvl>
    <w:lvl w:ilvl="3" w:tplc="440A000F" w:tentative="1">
      <w:start w:val="1"/>
      <w:numFmt w:val="decimal"/>
      <w:lvlText w:val="%4."/>
      <w:lvlJc w:val="left"/>
      <w:pPr>
        <w:ind w:left="2328" w:hanging="360"/>
      </w:pPr>
    </w:lvl>
    <w:lvl w:ilvl="4" w:tplc="440A0019" w:tentative="1">
      <w:start w:val="1"/>
      <w:numFmt w:val="lowerLetter"/>
      <w:lvlText w:val="%5."/>
      <w:lvlJc w:val="left"/>
      <w:pPr>
        <w:ind w:left="3048" w:hanging="360"/>
      </w:pPr>
    </w:lvl>
    <w:lvl w:ilvl="5" w:tplc="440A001B" w:tentative="1">
      <w:start w:val="1"/>
      <w:numFmt w:val="lowerRoman"/>
      <w:lvlText w:val="%6."/>
      <w:lvlJc w:val="right"/>
      <w:pPr>
        <w:ind w:left="3768" w:hanging="180"/>
      </w:pPr>
    </w:lvl>
    <w:lvl w:ilvl="6" w:tplc="440A000F" w:tentative="1">
      <w:start w:val="1"/>
      <w:numFmt w:val="decimal"/>
      <w:lvlText w:val="%7."/>
      <w:lvlJc w:val="left"/>
      <w:pPr>
        <w:ind w:left="4488" w:hanging="360"/>
      </w:pPr>
    </w:lvl>
    <w:lvl w:ilvl="7" w:tplc="440A0019" w:tentative="1">
      <w:start w:val="1"/>
      <w:numFmt w:val="lowerLetter"/>
      <w:lvlText w:val="%8."/>
      <w:lvlJc w:val="left"/>
      <w:pPr>
        <w:ind w:left="5208" w:hanging="360"/>
      </w:pPr>
    </w:lvl>
    <w:lvl w:ilvl="8" w:tplc="440A001B" w:tentative="1">
      <w:start w:val="1"/>
      <w:numFmt w:val="lowerRoman"/>
      <w:lvlText w:val="%9."/>
      <w:lvlJc w:val="right"/>
      <w:pPr>
        <w:ind w:left="5928" w:hanging="180"/>
      </w:pPr>
    </w:lvl>
  </w:abstractNum>
  <w:abstractNum w:abstractNumId="25" w15:restartNumberingAfterBreak="0">
    <w:nsid w:val="71896940"/>
    <w:multiLevelType w:val="hybridMultilevel"/>
    <w:tmpl w:val="00482BC6"/>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26" w15:restartNumberingAfterBreak="0">
    <w:nsid w:val="722A07CA"/>
    <w:multiLevelType w:val="hybridMultilevel"/>
    <w:tmpl w:val="FB30EEA6"/>
    <w:lvl w:ilvl="0" w:tplc="293EA75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6F27F4A"/>
    <w:multiLevelType w:val="hybridMultilevel"/>
    <w:tmpl w:val="4164E4E8"/>
    <w:lvl w:ilvl="0" w:tplc="842ADE36">
      <w:start w:val="12"/>
      <w:numFmt w:val="bullet"/>
      <w:lvlText w:val="-"/>
      <w:lvlJc w:val="left"/>
      <w:pPr>
        <w:ind w:left="1494" w:hanging="360"/>
      </w:pPr>
      <w:rPr>
        <w:rFonts w:ascii="Arial Narrow" w:eastAsiaTheme="minorEastAsia" w:hAnsi="Arial Narrow" w:cs="Arial"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28" w15:restartNumberingAfterBreak="0">
    <w:nsid w:val="7A6B1DFD"/>
    <w:multiLevelType w:val="hybridMultilevel"/>
    <w:tmpl w:val="4D122C54"/>
    <w:lvl w:ilvl="0" w:tplc="2CD8E40A">
      <w:start w:val="10"/>
      <w:numFmt w:val="decimal"/>
      <w:lvlText w:val="%1."/>
      <w:lvlJc w:val="left"/>
      <w:pPr>
        <w:ind w:left="720" w:hanging="360"/>
      </w:pPr>
      <w:rPr>
        <w:rFonts w:ascii="Arial Narrow" w:hAnsi="Arial Narrow" w:hint="default"/>
        <w:b/>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5"/>
  </w:num>
  <w:num w:numId="2">
    <w:abstractNumId w:val="8"/>
  </w:num>
  <w:num w:numId="3">
    <w:abstractNumId w:val="10"/>
  </w:num>
  <w:num w:numId="4">
    <w:abstractNumId w:val="1"/>
  </w:num>
  <w:num w:numId="5">
    <w:abstractNumId w:val="26"/>
  </w:num>
  <w:num w:numId="6">
    <w:abstractNumId w:val="21"/>
  </w:num>
  <w:num w:numId="7">
    <w:abstractNumId w:val="19"/>
  </w:num>
  <w:num w:numId="8">
    <w:abstractNumId w:val="23"/>
  </w:num>
  <w:num w:numId="9">
    <w:abstractNumId w:val="2"/>
  </w:num>
  <w:num w:numId="10">
    <w:abstractNumId w:val="7"/>
  </w:num>
  <w:num w:numId="11">
    <w:abstractNumId w:val="22"/>
  </w:num>
  <w:num w:numId="12">
    <w:abstractNumId w:val="3"/>
  </w:num>
  <w:num w:numId="13">
    <w:abstractNumId w:val="28"/>
  </w:num>
  <w:num w:numId="14">
    <w:abstractNumId w:val="6"/>
  </w:num>
  <w:num w:numId="15">
    <w:abstractNumId w:val="9"/>
  </w:num>
  <w:num w:numId="16">
    <w:abstractNumId w:val="0"/>
  </w:num>
  <w:num w:numId="17">
    <w:abstractNumId w:val="27"/>
  </w:num>
  <w:num w:numId="18">
    <w:abstractNumId w:val="25"/>
  </w:num>
  <w:num w:numId="19">
    <w:abstractNumId w:val="14"/>
  </w:num>
  <w:num w:numId="20">
    <w:abstractNumId w:val="16"/>
  </w:num>
  <w:num w:numId="21">
    <w:abstractNumId w:val="17"/>
  </w:num>
  <w:num w:numId="22">
    <w:abstractNumId w:val="13"/>
  </w:num>
  <w:num w:numId="23">
    <w:abstractNumId w:val="4"/>
  </w:num>
  <w:num w:numId="24">
    <w:abstractNumId w:val="5"/>
  </w:num>
  <w:num w:numId="25">
    <w:abstractNumId w:val="11"/>
  </w:num>
  <w:num w:numId="26">
    <w:abstractNumId w:val="12"/>
  </w:num>
  <w:num w:numId="27">
    <w:abstractNumId w:val="24"/>
  </w:num>
  <w:num w:numId="28">
    <w:abstractNumId w:val="1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A0"/>
    <w:rsid w:val="00024DE2"/>
    <w:rsid w:val="00053D4C"/>
    <w:rsid w:val="00077AA6"/>
    <w:rsid w:val="00077BA8"/>
    <w:rsid w:val="000B1F3A"/>
    <w:rsid w:val="000C2C1D"/>
    <w:rsid w:val="000C5D63"/>
    <w:rsid w:val="000E5C05"/>
    <w:rsid w:val="000F6DED"/>
    <w:rsid w:val="00100104"/>
    <w:rsid w:val="00136498"/>
    <w:rsid w:val="00140424"/>
    <w:rsid w:val="00141870"/>
    <w:rsid w:val="001442AB"/>
    <w:rsid w:val="00146D35"/>
    <w:rsid w:val="00173AA8"/>
    <w:rsid w:val="001A043A"/>
    <w:rsid w:val="001C0F71"/>
    <w:rsid w:val="002101B5"/>
    <w:rsid w:val="002136F6"/>
    <w:rsid w:val="0021518A"/>
    <w:rsid w:val="00217BFF"/>
    <w:rsid w:val="0024099B"/>
    <w:rsid w:val="00241C8D"/>
    <w:rsid w:val="002507D8"/>
    <w:rsid w:val="002554FC"/>
    <w:rsid w:val="00262CA7"/>
    <w:rsid w:val="002657C5"/>
    <w:rsid w:val="002773DE"/>
    <w:rsid w:val="0029304B"/>
    <w:rsid w:val="002D23FC"/>
    <w:rsid w:val="002D51BA"/>
    <w:rsid w:val="002E0CA3"/>
    <w:rsid w:val="002E3E9E"/>
    <w:rsid w:val="00307EEF"/>
    <w:rsid w:val="003157ED"/>
    <w:rsid w:val="00333FB0"/>
    <w:rsid w:val="00374BFF"/>
    <w:rsid w:val="00377D03"/>
    <w:rsid w:val="003A18E8"/>
    <w:rsid w:val="003A50D2"/>
    <w:rsid w:val="003E42AF"/>
    <w:rsid w:val="0041784A"/>
    <w:rsid w:val="0042043F"/>
    <w:rsid w:val="00436C5B"/>
    <w:rsid w:val="0045063E"/>
    <w:rsid w:val="00460694"/>
    <w:rsid w:val="00462068"/>
    <w:rsid w:val="00473C60"/>
    <w:rsid w:val="0047401C"/>
    <w:rsid w:val="00477361"/>
    <w:rsid w:val="00482371"/>
    <w:rsid w:val="0049060E"/>
    <w:rsid w:val="004A1C1C"/>
    <w:rsid w:val="004A33AB"/>
    <w:rsid w:val="004C0AD2"/>
    <w:rsid w:val="004C0B9E"/>
    <w:rsid w:val="004D3D1D"/>
    <w:rsid w:val="004D77D6"/>
    <w:rsid w:val="004F34BD"/>
    <w:rsid w:val="00505BA7"/>
    <w:rsid w:val="005074E5"/>
    <w:rsid w:val="00515451"/>
    <w:rsid w:val="00525838"/>
    <w:rsid w:val="005402C4"/>
    <w:rsid w:val="00552E7C"/>
    <w:rsid w:val="0058193D"/>
    <w:rsid w:val="00585FF7"/>
    <w:rsid w:val="005A124B"/>
    <w:rsid w:val="005A2B23"/>
    <w:rsid w:val="005C4BB2"/>
    <w:rsid w:val="005E0308"/>
    <w:rsid w:val="0060116B"/>
    <w:rsid w:val="006257EF"/>
    <w:rsid w:val="00631A10"/>
    <w:rsid w:val="00643F74"/>
    <w:rsid w:val="00645263"/>
    <w:rsid w:val="006511AF"/>
    <w:rsid w:val="00663E57"/>
    <w:rsid w:val="00684225"/>
    <w:rsid w:val="006902A7"/>
    <w:rsid w:val="00691561"/>
    <w:rsid w:val="006A2ADF"/>
    <w:rsid w:val="006A62FF"/>
    <w:rsid w:val="006B01A0"/>
    <w:rsid w:val="006D26B7"/>
    <w:rsid w:val="006D7D04"/>
    <w:rsid w:val="006E1EC1"/>
    <w:rsid w:val="006E701D"/>
    <w:rsid w:val="006F131F"/>
    <w:rsid w:val="006F5ABA"/>
    <w:rsid w:val="00701E77"/>
    <w:rsid w:val="00702035"/>
    <w:rsid w:val="0071354E"/>
    <w:rsid w:val="00723A42"/>
    <w:rsid w:val="00724E7B"/>
    <w:rsid w:val="00740941"/>
    <w:rsid w:val="00754F0B"/>
    <w:rsid w:val="0076424D"/>
    <w:rsid w:val="00773DBA"/>
    <w:rsid w:val="00774817"/>
    <w:rsid w:val="00782D94"/>
    <w:rsid w:val="007955CA"/>
    <w:rsid w:val="007A1939"/>
    <w:rsid w:val="007A4323"/>
    <w:rsid w:val="007A78DE"/>
    <w:rsid w:val="007B7D18"/>
    <w:rsid w:val="007C7687"/>
    <w:rsid w:val="007D5812"/>
    <w:rsid w:val="00813221"/>
    <w:rsid w:val="008157E7"/>
    <w:rsid w:val="00836E8C"/>
    <w:rsid w:val="00852E7F"/>
    <w:rsid w:val="00864D87"/>
    <w:rsid w:val="008A2ABC"/>
    <w:rsid w:val="008A6879"/>
    <w:rsid w:val="008C6D9D"/>
    <w:rsid w:val="008D3696"/>
    <w:rsid w:val="008D6AF1"/>
    <w:rsid w:val="008E51DA"/>
    <w:rsid w:val="008E5986"/>
    <w:rsid w:val="008F54E6"/>
    <w:rsid w:val="009156CB"/>
    <w:rsid w:val="00922FAB"/>
    <w:rsid w:val="009455D9"/>
    <w:rsid w:val="009556C4"/>
    <w:rsid w:val="00963128"/>
    <w:rsid w:val="00982838"/>
    <w:rsid w:val="00997BA9"/>
    <w:rsid w:val="009C13EC"/>
    <w:rsid w:val="009D336A"/>
    <w:rsid w:val="009E0DC4"/>
    <w:rsid w:val="009F0F45"/>
    <w:rsid w:val="00A31516"/>
    <w:rsid w:val="00A56F3C"/>
    <w:rsid w:val="00A614F8"/>
    <w:rsid w:val="00A662A7"/>
    <w:rsid w:val="00A756B5"/>
    <w:rsid w:val="00A845D5"/>
    <w:rsid w:val="00AC14E8"/>
    <w:rsid w:val="00AC17C8"/>
    <w:rsid w:val="00AC773C"/>
    <w:rsid w:val="00AD17DB"/>
    <w:rsid w:val="00AE2E65"/>
    <w:rsid w:val="00AF26FD"/>
    <w:rsid w:val="00B064F3"/>
    <w:rsid w:val="00B33374"/>
    <w:rsid w:val="00B43D60"/>
    <w:rsid w:val="00B57367"/>
    <w:rsid w:val="00B57D51"/>
    <w:rsid w:val="00B64E3C"/>
    <w:rsid w:val="00B65630"/>
    <w:rsid w:val="00B7626D"/>
    <w:rsid w:val="00B853B1"/>
    <w:rsid w:val="00BA2212"/>
    <w:rsid w:val="00BA69CC"/>
    <w:rsid w:val="00BA729F"/>
    <w:rsid w:val="00BE4772"/>
    <w:rsid w:val="00C17C6C"/>
    <w:rsid w:val="00C20A64"/>
    <w:rsid w:val="00C6059C"/>
    <w:rsid w:val="00C8336B"/>
    <w:rsid w:val="00C96C7B"/>
    <w:rsid w:val="00C97E36"/>
    <w:rsid w:val="00CA3FB3"/>
    <w:rsid w:val="00CD4DBA"/>
    <w:rsid w:val="00D03C02"/>
    <w:rsid w:val="00D042C6"/>
    <w:rsid w:val="00D57E06"/>
    <w:rsid w:val="00D71DCF"/>
    <w:rsid w:val="00D9288F"/>
    <w:rsid w:val="00DA19E7"/>
    <w:rsid w:val="00DE5796"/>
    <w:rsid w:val="00E10EBF"/>
    <w:rsid w:val="00E21FC8"/>
    <w:rsid w:val="00E37582"/>
    <w:rsid w:val="00E64BBB"/>
    <w:rsid w:val="00E668B4"/>
    <w:rsid w:val="00E70AFC"/>
    <w:rsid w:val="00E750A4"/>
    <w:rsid w:val="00E918FF"/>
    <w:rsid w:val="00EA1EFC"/>
    <w:rsid w:val="00EA5EC5"/>
    <w:rsid w:val="00EB289F"/>
    <w:rsid w:val="00EC68D3"/>
    <w:rsid w:val="00EE45DA"/>
    <w:rsid w:val="00EE4730"/>
    <w:rsid w:val="00EF0FA4"/>
    <w:rsid w:val="00EF20F7"/>
    <w:rsid w:val="00F31D1C"/>
    <w:rsid w:val="00F5723E"/>
    <w:rsid w:val="00F90A25"/>
    <w:rsid w:val="00F93689"/>
    <w:rsid w:val="00FE1248"/>
    <w:rsid w:val="00FF6A7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5C5408-7F62-46DE-A997-9F2263EE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1A0"/>
  </w:style>
  <w:style w:type="paragraph" w:styleId="Ttulo1">
    <w:name w:val="heading 1"/>
    <w:basedOn w:val="Normal"/>
    <w:next w:val="Normal"/>
    <w:link w:val="Ttulo1Car"/>
    <w:uiPriority w:val="9"/>
    <w:qFormat/>
    <w:rsid w:val="00651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077BA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01A0"/>
    <w:pPr>
      <w:ind w:left="720"/>
      <w:contextualSpacing/>
    </w:pPr>
  </w:style>
  <w:style w:type="table" w:styleId="Tablaconcuadrcula">
    <w:name w:val="Table Grid"/>
    <w:basedOn w:val="Tablanormal"/>
    <w:uiPriority w:val="39"/>
    <w:rsid w:val="005E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E2E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2E65"/>
  </w:style>
  <w:style w:type="paragraph" w:styleId="Piedepgina">
    <w:name w:val="footer"/>
    <w:basedOn w:val="Normal"/>
    <w:link w:val="PiedepginaCar"/>
    <w:uiPriority w:val="99"/>
    <w:unhideWhenUsed/>
    <w:rsid w:val="004C0B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B9E"/>
  </w:style>
  <w:style w:type="character" w:customStyle="1" w:styleId="Ttulo1Car">
    <w:name w:val="Título 1 Car"/>
    <w:basedOn w:val="Fuentedeprrafopredeter"/>
    <w:link w:val="Ttulo1"/>
    <w:uiPriority w:val="9"/>
    <w:rsid w:val="006511A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511AF"/>
    <w:pPr>
      <w:outlineLvl w:val="9"/>
    </w:pPr>
    <w:rPr>
      <w:lang w:eastAsia="es-SV"/>
    </w:rPr>
  </w:style>
  <w:style w:type="paragraph" w:styleId="Textodeglobo">
    <w:name w:val="Balloon Text"/>
    <w:basedOn w:val="Normal"/>
    <w:link w:val="TextodegloboCar"/>
    <w:uiPriority w:val="99"/>
    <w:semiHidden/>
    <w:unhideWhenUsed/>
    <w:rsid w:val="00CD4D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4DBA"/>
    <w:rPr>
      <w:rFonts w:ascii="Segoe UI" w:hAnsi="Segoe UI" w:cs="Segoe UI"/>
      <w:sz w:val="18"/>
      <w:szCs w:val="18"/>
    </w:rPr>
  </w:style>
  <w:style w:type="character" w:customStyle="1" w:styleId="Ttulo2Car">
    <w:name w:val="Título 2 Car"/>
    <w:basedOn w:val="Fuentedeprrafopredeter"/>
    <w:link w:val="Ttulo2"/>
    <w:rsid w:val="00077BA8"/>
    <w:rPr>
      <w:rFonts w:asciiTheme="majorHAnsi" w:eastAsiaTheme="majorEastAsia" w:hAnsiTheme="majorHAnsi" w:cstheme="majorBidi"/>
      <w:color w:val="2E74B5" w:themeColor="accent1" w:themeShade="BF"/>
      <w:sz w:val="26"/>
      <w:szCs w:val="26"/>
      <w:lang w:eastAsia="es-SV"/>
    </w:rPr>
  </w:style>
  <w:style w:type="paragraph" w:styleId="TDC2">
    <w:name w:val="toc 2"/>
    <w:basedOn w:val="Normal"/>
    <w:next w:val="Normal"/>
    <w:autoRedefine/>
    <w:uiPriority w:val="39"/>
    <w:unhideWhenUsed/>
    <w:rsid w:val="00077BA8"/>
    <w:pPr>
      <w:spacing w:after="100"/>
      <w:ind w:left="220"/>
    </w:pPr>
  </w:style>
  <w:style w:type="character" w:styleId="Hipervnculo">
    <w:name w:val="Hyperlink"/>
    <w:basedOn w:val="Fuentedeprrafopredeter"/>
    <w:uiPriority w:val="99"/>
    <w:unhideWhenUsed/>
    <w:rsid w:val="00077BA8"/>
    <w:rPr>
      <w:color w:val="0563C1" w:themeColor="hyperlink"/>
      <w:u w:val="single"/>
    </w:rPr>
  </w:style>
  <w:style w:type="paragraph" w:styleId="Textoindependiente3">
    <w:name w:val="Body Text 3"/>
    <w:basedOn w:val="Normal"/>
    <w:link w:val="Textoindependiente3Car"/>
    <w:uiPriority w:val="99"/>
    <w:rsid w:val="000F6DED"/>
    <w:pPr>
      <w:spacing w:after="120" w:line="240" w:lineRule="auto"/>
    </w:pPr>
    <w:rPr>
      <w:rFonts w:ascii="Arial" w:eastAsia="Calibri" w:hAnsi="Arial" w:cs="Times New Roman"/>
      <w:sz w:val="16"/>
      <w:szCs w:val="16"/>
      <w:lang w:val="es-GT" w:eastAsia="es-ES"/>
    </w:rPr>
  </w:style>
  <w:style w:type="character" w:customStyle="1" w:styleId="Textoindependiente3Car">
    <w:name w:val="Texto independiente 3 Car"/>
    <w:basedOn w:val="Fuentedeprrafopredeter"/>
    <w:link w:val="Textoindependiente3"/>
    <w:uiPriority w:val="99"/>
    <w:rsid w:val="000F6DED"/>
    <w:rPr>
      <w:rFonts w:ascii="Arial" w:eastAsia="Calibri" w:hAnsi="Arial" w:cs="Times New Roman"/>
      <w:sz w:val="16"/>
      <w:szCs w:val="16"/>
      <w:lang w:val="es-GT" w:eastAsia="es-ES"/>
    </w:rPr>
  </w:style>
  <w:style w:type="paragraph" w:customStyle="1" w:styleId="Patty2">
    <w:name w:val="Patty 2"/>
    <w:basedOn w:val="Encabezado"/>
    <w:link w:val="Patty2Car"/>
    <w:qFormat/>
    <w:rsid w:val="00F5723E"/>
    <w:pPr>
      <w:spacing w:line="360" w:lineRule="auto"/>
      <w:ind w:right="192"/>
      <w:jc w:val="both"/>
    </w:pPr>
    <w:rPr>
      <w:rFonts w:ascii="Arial Narrow" w:eastAsia="Times New Roman" w:hAnsi="Arial Narrow" w:cs="Arial"/>
      <w:b/>
      <w:sz w:val="24"/>
      <w:szCs w:val="24"/>
      <w:lang w:val="es-419" w:eastAsia="es-ES"/>
    </w:rPr>
  </w:style>
  <w:style w:type="character" w:customStyle="1" w:styleId="Patty2Car">
    <w:name w:val="Patty 2 Car"/>
    <w:basedOn w:val="EncabezadoCar"/>
    <w:link w:val="Patty2"/>
    <w:rsid w:val="00F5723E"/>
    <w:rPr>
      <w:rFonts w:ascii="Arial Narrow" w:eastAsia="Times New Roman" w:hAnsi="Arial Narrow" w:cs="Arial"/>
      <w:b/>
      <w:sz w:val="24"/>
      <w:szCs w:val="24"/>
      <w:lang w:val="es-419"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201135">
      <w:bodyDiv w:val="1"/>
      <w:marLeft w:val="0"/>
      <w:marRight w:val="0"/>
      <w:marTop w:val="0"/>
      <w:marBottom w:val="0"/>
      <w:divBdr>
        <w:top w:val="none" w:sz="0" w:space="0" w:color="auto"/>
        <w:left w:val="none" w:sz="0" w:space="0" w:color="auto"/>
        <w:bottom w:val="none" w:sz="0" w:space="0" w:color="auto"/>
        <w:right w:val="none" w:sz="0" w:space="0" w:color="auto"/>
      </w:divBdr>
    </w:div>
    <w:div w:id="686951639">
      <w:bodyDiv w:val="1"/>
      <w:marLeft w:val="0"/>
      <w:marRight w:val="0"/>
      <w:marTop w:val="0"/>
      <w:marBottom w:val="0"/>
      <w:divBdr>
        <w:top w:val="none" w:sz="0" w:space="0" w:color="auto"/>
        <w:left w:val="none" w:sz="0" w:space="0" w:color="auto"/>
        <w:bottom w:val="none" w:sz="0" w:space="0" w:color="auto"/>
        <w:right w:val="none" w:sz="0" w:space="0" w:color="auto"/>
      </w:divBdr>
    </w:div>
    <w:div w:id="710686838">
      <w:bodyDiv w:val="1"/>
      <w:marLeft w:val="0"/>
      <w:marRight w:val="0"/>
      <w:marTop w:val="0"/>
      <w:marBottom w:val="0"/>
      <w:divBdr>
        <w:top w:val="none" w:sz="0" w:space="0" w:color="auto"/>
        <w:left w:val="none" w:sz="0" w:space="0" w:color="auto"/>
        <w:bottom w:val="none" w:sz="0" w:space="0" w:color="auto"/>
        <w:right w:val="none" w:sz="0" w:space="0" w:color="auto"/>
      </w:divBdr>
    </w:div>
    <w:div w:id="938830856">
      <w:bodyDiv w:val="1"/>
      <w:marLeft w:val="0"/>
      <w:marRight w:val="0"/>
      <w:marTop w:val="0"/>
      <w:marBottom w:val="0"/>
      <w:divBdr>
        <w:top w:val="none" w:sz="0" w:space="0" w:color="auto"/>
        <w:left w:val="none" w:sz="0" w:space="0" w:color="auto"/>
        <w:bottom w:val="none" w:sz="0" w:space="0" w:color="auto"/>
        <w:right w:val="none" w:sz="0" w:space="0" w:color="auto"/>
      </w:divBdr>
    </w:div>
    <w:div w:id="1511095743">
      <w:bodyDiv w:val="1"/>
      <w:marLeft w:val="0"/>
      <w:marRight w:val="0"/>
      <w:marTop w:val="0"/>
      <w:marBottom w:val="0"/>
      <w:divBdr>
        <w:top w:val="none" w:sz="0" w:space="0" w:color="auto"/>
        <w:left w:val="none" w:sz="0" w:space="0" w:color="auto"/>
        <w:bottom w:val="none" w:sz="0" w:space="0" w:color="auto"/>
        <w:right w:val="none" w:sz="0" w:space="0" w:color="auto"/>
      </w:divBdr>
    </w:div>
    <w:div w:id="1527599241">
      <w:bodyDiv w:val="1"/>
      <w:marLeft w:val="0"/>
      <w:marRight w:val="0"/>
      <w:marTop w:val="0"/>
      <w:marBottom w:val="0"/>
      <w:divBdr>
        <w:top w:val="none" w:sz="0" w:space="0" w:color="auto"/>
        <w:left w:val="none" w:sz="0" w:space="0" w:color="auto"/>
        <w:bottom w:val="none" w:sz="0" w:space="0" w:color="auto"/>
        <w:right w:val="none" w:sz="0" w:space="0" w:color="auto"/>
      </w:divBdr>
    </w:div>
    <w:div w:id="177054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95DE-1C79-4EDB-9EA6-B8CA41FE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9</Pages>
  <Words>1623</Words>
  <Characters>8930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Margarita Rivera Portillo</dc:creator>
  <cp:keywords/>
  <dc:description/>
  <cp:lastModifiedBy>Luis Antonio Hernandez</cp:lastModifiedBy>
  <cp:revision>22</cp:revision>
  <cp:lastPrinted>2016-07-27T15:51:00Z</cp:lastPrinted>
  <dcterms:created xsi:type="dcterms:W3CDTF">2017-12-01T20:30:00Z</dcterms:created>
  <dcterms:modified xsi:type="dcterms:W3CDTF">2019-04-04T14:34:00Z</dcterms:modified>
</cp:coreProperties>
</file>