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5179"/>
        <w:gridCol w:w="2412"/>
        <w:gridCol w:w="58"/>
      </w:tblGrid>
      <w:tr w:rsidR="00E04FDD" w:rsidRPr="00A03C03" w:rsidTr="000F21A4">
        <w:trPr>
          <w:gridAfter w:val="1"/>
          <w:wAfter w:w="58" w:type="dxa"/>
          <w:trHeight w:val="443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04FDD" w:rsidRPr="00A03C03" w:rsidRDefault="00E04FDD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</w:tr>
      <w:tr w:rsidR="00E04FDD" w:rsidRPr="00A03C03" w:rsidTr="000F21A4">
        <w:trPr>
          <w:gridAfter w:val="1"/>
          <w:wAfter w:w="58" w:type="dxa"/>
          <w:trHeight w:val="443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03C03" w:rsidRPr="00A03C03" w:rsidRDefault="00A03C03" w:rsidP="00E04F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</w:tr>
      <w:tr w:rsidR="00A03C03" w:rsidRPr="00A03C03" w:rsidTr="000F21A4">
        <w:trPr>
          <w:trHeight w:val="370"/>
        </w:trPr>
        <w:tc>
          <w:tcPr>
            <w:tcW w:w="8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3C03" w:rsidRPr="00A03C03" w:rsidRDefault="00A03C03" w:rsidP="00A03C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DIRECCIÓN NACIONAL DE MEDICAMENTOS</w:t>
            </w:r>
          </w:p>
        </w:tc>
      </w:tr>
      <w:tr w:rsidR="00A03C03" w:rsidRPr="00A03C03" w:rsidTr="000F21A4">
        <w:trPr>
          <w:trHeight w:val="323"/>
        </w:trPr>
        <w:tc>
          <w:tcPr>
            <w:tcW w:w="8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3C03" w:rsidRPr="00A03C03" w:rsidRDefault="000F3656" w:rsidP="00A730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PRESUPUESTO EJECUTADO</w:t>
            </w:r>
            <w:r w:rsidR="00A03C03" w:rsidRPr="00A03C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 xml:space="preserve"> DE INGRESOS</w:t>
            </w:r>
            <w:r w:rsidR="00FA7BC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 xml:space="preserve"> AL 3</w:t>
            </w:r>
            <w:r w:rsidR="00A7308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0</w:t>
            </w:r>
            <w:r w:rsidR="00FA7BC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 xml:space="preserve"> DE</w:t>
            </w:r>
            <w:r w:rsidR="003E3D9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A7308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JUNIO</w:t>
            </w:r>
            <w:r w:rsidR="00A03C03" w:rsidRPr="00A03C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 xml:space="preserve"> 201</w:t>
            </w:r>
            <w:r w:rsidR="0074399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7</w:t>
            </w:r>
          </w:p>
        </w:tc>
      </w:tr>
      <w:tr w:rsidR="00A03C03" w:rsidRPr="00A03C03" w:rsidTr="000F21A4">
        <w:trPr>
          <w:trHeight w:val="370"/>
        </w:trPr>
        <w:tc>
          <w:tcPr>
            <w:tcW w:w="8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3C03" w:rsidRPr="00A03C03" w:rsidRDefault="000F3656" w:rsidP="00A03C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Fuente de F</w:t>
            </w:r>
            <w:r w:rsidRPr="00A03C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inanciamiento</w:t>
            </w:r>
            <w:r w:rsidR="00A03C03" w:rsidRPr="00A03C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: RECURSOS PROPIOS</w:t>
            </w:r>
          </w:p>
        </w:tc>
      </w:tr>
      <w:tr w:rsidR="00A03C03" w:rsidRPr="00A03C03" w:rsidTr="000F21A4">
        <w:trPr>
          <w:trHeight w:val="474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3C03" w:rsidRPr="00A03C03" w:rsidRDefault="00A03C03" w:rsidP="00A03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7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3C03" w:rsidRPr="00A03C03" w:rsidRDefault="00A03C03" w:rsidP="00A03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</w:tr>
      <w:tr w:rsidR="00A03C03" w:rsidRPr="00A03C03" w:rsidTr="000F21A4">
        <w:trPr>
          <w:trHeight w:val="678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03C03" w:rsidRPr="00A03C03" w:rsidRDefault="00A03C03" w:rsidP="00A03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CODIGO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03C03" w:rsidRPr="00A03C03" w:rsidRDefault="00A03C03" w:rsidP="00A03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CONCEPTO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03C03" w:rsidRPr="00A03C03" w:rsidRDefault="00A03C03" w:rsidP="00743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DEVENGADO 201</w:t>
            </w:r>
            <w:r w:rsidR="0074399D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7</w:t>
            </w:r>
          </w:p>
        </w:tc>
      </w:tr>
      <w:tr w:rsidR="00A03C03" w:rsidRPr="00A03C03" w:rsidTr="000F21A4">
        <w:trPr>
          <w:trHeight w:val="47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03C03" w:rsidRPr="00A03C03" w:rsidRDefault="00A03C03" w:rsidP="00A03C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03C03" w:rsidRPr="00A03C03" w:rsidRDefault="00A03C03" w:rsidP="00A03C0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Tasas y Derechos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03C03" w:rsidRPr="00A03C03" w:rsidRDefault="003E3D94" w:rsidP="00A7308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 xml:space="preserve"> $        </w:t>
            </w:r>
            <w:r w:rsidR="00A7308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4,203,570.92</w:t>
            </w:r>
          </w:p>
        </w:tc>
      </w:tr>
      <w:tr w:rsidR="00A73082" w:rsidRPr="00A03C03" w:rsidTr="000F21A4">
        <w:trPr>
          <w:trHeight w:val="47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082" w:rsidRPr="00A03C03" w:rsidRDefault="00A73082" w:rsidP="00A03C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14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082" w:rsidRPr="00A03C03" w:rsidRDefault="00A73082" w:rsidP="00A03C0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Venta de Bienes y Servicios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082" w:rsidRDefault="00A73082" w:rsidP="0074399D">
            <w:pPr>
              <w:spacing w:after="0" w:line="240" w:lineRule="auto"/>
              <w:ind w:right="69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 xml:space="preserve"> $                    55.00</w:t>
            </w:r>
          </w:p>
        </w:tc>
      </w:tr>
      <w:tr w:rsidR="00A03C03" w:rsidRPr="00A03C03" w:rsidTr="00A73082">
        <w:trPr>
          <w:trHeight w:val="47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03C03" w:rsidRPr="00A03C03" w:rsidRDefault="00A03C03" w:rsidP="00A03C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15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03C03" w:rsidRPr="00A03C03" w:rsidRDefault="00A03C03" w:rsidP="00A03C0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Ingresos Financieros y Otros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03C03" w:rsidRPr="00A03C03" w:rsidRDefault="00027EE3" w:rsidP="0074399D">
            <w:pPr>
              <w:spacing w:after="0" w:line="240" w:lineRule="auto"/>
              <w:ind w:right="69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 xml:space="preserve"> $            </w:t>
            </w:r>
            <w:r w:rsidR="00A7308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83,003.58</w:t>
            </w:r>
          </w:p>
        </w:tc>
      </w:tr>
      <w:tr w:rsidR="00A03C03" w:rsidRPr="00A03C03" w:rsidTr="000F21A4">
        <w:trPr>
          <w:trHeight w:val="47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C03" w:rsidRPr="00A03C03" w:rsidRDefault="00A03C03" w:rsidP="00A03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C03" w:rsidRPr="00A03C03" w:rsidRDefault="00A03C03" w:rsidP="00A03C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3C03" w:rsidRPr="00A03C03" w:rsidRDefault="00A03C03" w:rsidP="001572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 xml:space="preserve"> $        </w:t>
            </w:r>
            <w:r w:rsidR="00A7308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4,286,629.50</w:t>
            </w:r>
          </w:p>
        </w:tc>
      </w:tr>
    </w:tbl>
    <w:p w:rsidR="00A03C03" w:rsidRPr="00A03C03" w:rsidRDefault="00A03C03">
      <w:pPr>
        <w:rPr>
          <w:rFonts w:ascii="Arial" w:hAnsi="Arial" w:cs="Arial"/>
          <w:sz w:val="24"/>
          <w:szCs w:val="24"/>
        </w:rPr>
      </w:pPr>
    </w:p>
    <w:p w:rsidR="00A03C03" w:rsidRDefault="00A03C03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5257"/>
        <w:gridCol w:w="2070"/>
      </w:tblGrid>
      <w:tr w:rsidR="00764120" w:rsidRPr="00A03C03" w:rsidTr="00027EE3">
        <w:trPr>
          <w:trHeight w:val="450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4120" w:rsidRPr="00A03C03" w:rsidRDefault="00764120" w:rsidP="00A03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DIRECCION NACIONAL DE MEDICAMENTOS</w:t>
            </w:r>
          </w:p>
        </w:tc>
      </w:tr>
      <w:tr w:rsidR="00764120" w:rsidRPr="00A03C03" w:rsidTr="00027EE3">
        <w:trPr>
          <w:trHeight w:val="450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4120" w:rsidRPr="00A03C03" w:rsidRDefault="00764120" w:rsidP="00A730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PRESUPUESTO EJECUTADO</w:t>
            </w: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DE EGRESOS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AL 3</w:t>
            </w:r>
            <w:r w:rsidR="00A730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DE </w:t>
            </w:r>
            <w:r w:rsidR="00A730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JUNIO</w:t>
            </w: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201</w:t>
            </w:r>
            <w:r w:rsidR="00743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</w:t>
            </w:r>
          </w:p>
        </w:tc>
      </w:tr>
      <w:tr w:rsidR="00764120" w:rsidRPr="00A03C03" w:rsidTr="00027EE3">
        <w:trPr>
          <w:trHeight w:val="450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4120" w:rsidRDefault="00764120" w:rsidP="00A03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Fuente de F</w:t>
            </w:r>
            <w:r w:rsidRPr="00A03C0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SV"/>
              </w:rPr>
              <w:t>inanciamiento: RECURSOS PROPIOS</w:t>
            </w: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</w:p>
          <w:p w:rsidR="00764120" w:rsidRDefault="00764120" w:rsidP="00A03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  <w:p w:rsidR="00764120" w:rsidRPr="00A03C03" w:rsidRDefault="00764120" w:rsidP="00A03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</w:tr>
      <w:tr w:rsidR="00764120" w:rsidRPr="00A03C03" w:rsidTr="00027EE3">
        <w:trPr>
          <w:trHeight w:val="1053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538DD5"/>
            <w:vAlign w:val="center"/>
            <w:hideMark/>
          </w:tcPr>
          <w:p w:rsidR="00764120" w:rsidRPr="00A03C03" w:rsidRDefault="00764120" w:rsidP="00A03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/>
                <w:bCs/>
                <w:color w:val="F2F2F2"/>
                <w:sz w:val="24"/>
                <w:szCs w:val="24"/>
                <w:lang w:eastAsia="es-SV"/>
              </w:rPr>
              <w:t>Código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38DD5"/>
            <w:vAlign w:val="center"/>
            <w:hideMark/>
          </w:tcPr>
          <w:p w:rsidR="00764120" w:rsidRPr="00A03C03" w:rsidRDefault="00764120" w:rsidP="00A03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/>
                <w:bCs/>
                <w:color w:val="F2F2F2"/>
                <w:sz w:val="24"/>
                <w:szCs w:val="24"/>
                <w:lang w:eastAsia="es-SV"/>
              </w:rPr>
              <w:t>Concepto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38DD5"/>
            <w:vAlign w:val="center"/>
            <w:hideMark/>
          </w:tcPr>
          <w:p w:rsidR="00764120" w:rsidRPr="00A03C03" w:rsidRDefault="00764120" w:rsidP="00743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b/>
                <w:bCs/>
                <w:color w:val="F2F2F2"/>
                <w:sz w:val="24"/>
                <w:szCs w:val="24"/>
                <w:lang w:eastAsia="es-SV"/>
              </w:rPr>
              <w:t>Ejecutado 201</w:t>
            </w:r>
            <w:r w:rsidR="0074399D">
              <w:rPr>
                <w:rFonts w:ascii="Arial" w:eastAsia="Times New Roman" w:hAnsi="Arial" w:cs="Arial"/>
                <w:b/>
                <w:bCs/>
                <w:color w:val="F2F2F2"/>
                <w:sz w:val="24"/>
                <w:szCs w:val="24"/>
                <w:lang w:eastAsia="es-SV"/>
              </w:rPr>
              <w:t>7</w:t>
            </w:r>
          </w:p>
        </w:tc>
      </w:tr>
      <w:tr w:rsidR="00764120" w:rsidRPr="00A03C03" w:rsidTr="00027EE3">
        <w:trPr>
          <w:trHeight w:val="45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64120" w:rsidRPr="00A03C03" w:rsidRDefault="00764120" w:rsidP="00A03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51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64120" w:rsidRPr="00A03C03" w:rsidRDefault="00764120" w:rsidP="00A03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Remuneraciones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4399D" w:rsidRPr="0074399D" w:rsidRDefault="0074399D" w:rsidP="00743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43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764120" w:rsidRPr="00743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</w:p>
          <w:p w:rsidR="00764120" w:rsidRPr="0074399D" w:rsidRDefault="0074399D" w:rsidP="00A730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4399D">
              <w:rPr>
                <w:rFonts w:ascii="Arial" w:hAnsi="Arial" w:cs="Arial"/>
                <w:color w:val="000000"/>
                <w:sz w:val="24"/>
                <w:szCs w:val="24"/>
              </w:rPr>
              <w:t xml:space="preserve">$   </w:t>
            </w:r>
            <w:r w:rsidR="00A73082">
              <w:rPr>
                <w:rFonts w:ascii="Arial" w:hAnsi="Arial" w:cs="Arial"/>
                <w:color w:val="000000"/>
                <w:sz w:val="24"/>
                <w:szCs w:val="24"/>
              </w:rPr>
              <w:t>1,929,996.40</w:t>
            </w:r>
            <w:r w:rsidRPr="0074399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764120" w:rsidRPr="00A03C03" w:rsidTr="0074399D">
        <w:trPr>
          <w:trHeight w:val="45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20" w:rsidRPr="00A03C03" w:rsidRDefault="00764120" w:rsidP="00A03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54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20" w:rsidRPr="00A03C03" w:rsidRDefault="00764120" w:rsidP="00A03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Adquisiciones de Bienes y Servicios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4120" w:rsidRPr="0074399D" w:rsidRDefault="00A73082" w:rsidP="0074399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      930,916.54</w:t>
            </w:r>
          </w:p>
        </w:tc>
      </w:tr>
      <w:tr w:rsidR="00764120" w:rsidRPr="00A03C03" w:rsidTr="0074399D">
        <w:trPr>
          <w:trHeight w:val="45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64120" w:rsidRPr="00A03C03" w:rsidRDefault="00764120" w:rsidP="00A03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55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64120" w:rsidRPr="00A03C03" w:rsidRDefault="00764120" w:rsidP="00A03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Gastos Financieros y Otros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764120" w:rsidRPr="0074399D" w:rsidRDefault="00A73082" w:rsidP="0074399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      171,892.75</w:t>
            </w:r>
          </w:p>
        </w:tc>
      </w:tr>
      <w:tr w:rsidR="00764120" w:rsidRPr="00A03C03" w:rsidTr="0074399D">
        <w:trPr>
          <w:trHeight w:val="45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20" w:rsidRPr="00A03C03" w:rsidRDefault="00764120" w:rsidP="00A03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61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20" w:rsidRPr="00A03C03" w:rsidRDefault="00764120" w:rsidP="00A03C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3C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Inversiones en Activos Fijos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4120" w:rsidRPr="0074399D" w:rsidRDefault="0074399D" w:rsidP="00A7308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74399D">
              <w:rPr>
                <w:rFonts w:ascii="Arial" w:hAnsi="Arial" w:cs="Arial"/>
                <w:color w:val="000000"/>
                <w:sz w:val="24"/>
                <w:szCs w:val="24"/>
              </w:rPr>
              <w:t xml:space="preserve">$       </w:t>
            </w:r>
            <w:r w:rsidR="00A73082">
              <w:rPr>
                <w:rFonts w:ascii="Arial" w:hAnsi="Arial" w:cs="Arial"/>
                <w:color w:val="000000"/>
                <w:sz w:val="24"/>
                <w:szCs w:val="24"/>
              </w:rPr>
              <w:t xml:space="preserve">  13,143.34</w:t>
            </w:r>
          </w:p>
        </w:tc>
      </w:tr>
      <w:tr w:rsidR="00764120" w:rsidRPr="00A03C03" w:rsidTr="00027EE3">
        <w:trPr>
          <w:trHeight w:val="450"/>
        </w:trPr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764120" w:rsidRPr="00A03C03" w:rsidRDefault="00764120" w:rsidP="00A03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4399D" w:rsidRPr="0074399D" w:rsidRDefault="00764120" w:rsidP="00E312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439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</w:p>
          <w:p w:rsidR="00764120" w:rsidRPr="0074399D" w:rsidRDefault="00A73082" w:rsidP="0074399D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   3,045,949.03</w:t>
            </w:r>
          </w:p>
        </w:tc>
        <w:bookmarkStart w:id="0" w:name="_GoBack"/>
        <w:bookmarkEnd w:id="0"/>
      </w:tr>
    </w:tbl>
    <w:p w:rsidR="00A03C03" w:rsidRPr="00A03C03" w:rsidRDefault="00A03C03">
      <w:pPr>
        <w:rPr>
          <w:rFonts w:ascii="Arial" w:hAnsi="Arial" w:cs="Arial"/>
          <w:sz w:val="24"/>
          <w:szCs w:val="24"/>
        </w:rPr>
      </w:pPr>
    </w:p>
    <w:p w:rsidR="00A03C03" w:rsidRPr="00A03C03" w:rsidRDefault="00A03C03">
      <w:pPr>
        <w:rPr>
          <w:rFonts w:ascii="Arial" w:hAnsi="Arial" w:cs="Arial"/>
          <w:sz w:val="24"/>
          <w:szCs w:val="24"/>
        </w:rPr>
      </w:pPr>
    </w:p>
    <w:p w:rsidR="00A03C03" w:rsidRPr="00A03C03" w:rsidRDefault="00A03C03">
      <w:pPr>
        <w:rPr>
          <w:rFonts w:ascii="Arial" w:hAnsi="Arial" w:cs="Arial"/>
          <w:sz w:val="24"/>
          <w:szCs w:val="24"/>
        </w:rPr>
      </w:pPr>
    </w:p>
    <w:sectPr w:rsidR="00A03C03" w:rsidRPr="00A03C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DD"/>
    <w:rsid w:val="00027EE3"/>
    <w:rsid w:val="000F21A4"/>
    <w:rsid w:val="000F3656"/>
    <w:rsid w:val="001572CB"/>
    <w:rsid w:val="002C0480"/>
    <w:rsid w:val="003E3D94"/>
    <w:rsid w:val="004B4BE2"/>
    <w:rsid w:val="00716505"/>
    <w:rsid w:val="0074399D"/>
    <w:rsid w:val="00764120"/>
    <w:rsid w:val="007D11A7"/>
    <w:rsid w:val="00932F6F"/>
    <w:rsid w:val="009456C1"/>
    <w:rsid w:val="00A03C03"/>
    <w:rsid w:val="00A73082"/>
    <w:rsid w:val="00B177F3"/>
    <w:rsid w:val="00B939ED"/>
    <w:rsid w:val="00D243BD"/>
    <w:rsid w:val="00E04FDD"/>
    <w:rsid w:val="00E312D0"/>
    <w:rsid w:val="00EA30B9"/>
    <w:rsid w:val="00FA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CF423-E75D-4511-80B6-81FBD801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4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Guadalupe Melendez Penado</dc:creator>
  <cp:keywords/>
  <dc:description/>
  <cp:lastModifiedBy>Ana Guadalupe Melendez Penado</cp:lastModifiedBy>
  <cp:revision>4</cp:revision>
  <cp:lastPrinted>2016-07-15T16:06:00Z</cp:lastPrinted>
  <dcterms:created xsi:type="dcterms:W3CDTF">2017-04-24T17:10:00Z</dcterms:created>
  <dcterms:modified xsi:type="dcterms:W3CDTF">2017-07-10T21:33:00Z</dcterms:modified>
</cp:coreProperties>
</file>