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84" w:rsidRPr="00AB7DC0" w:rsidRDefault="00736502" w:rsidP="00884684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-379095</wp:posOffset>
            </wp:positionV>
            <wp:extent cx="2130425" cy="624205"/>
            <wp:effectExtent l="0" t="0" r="3175" b="4445"/>
            <wp:wrapTight wrapText="bothSides">
              <wp:wrapPolygon edited="0">
                <wp:start x="0" y="0"/>
                <wp:lineTo x="0" y="21095"/>
                <wp:lineTo x="21439" y="21095"/>
                <wp:lineTo x="21439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684">
        <w:rPr>
          <w:rFonts w:ascii="Arial" w:eastAsia="Calibri" w:hAnsi="Arial" w:cs="Arial"/>
          <w:b/>
          <w:sz w:val="24"/>
          <w:szCs w:val="24"/>
        </w:rPr>
        <w:t xml:space="preserve">UAIP/OIR/0132/2019 </w:t>
      </w:r>
    </w:p>
    <w:p w:rsidR="00884684" w:rsidRDefault="00884684" w:rsidP="00884684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 las instalaciones de la Unidad de Acceso a la Información Pública, de la Dirección General  de Centros Penales, ubicada en la Séptima Avenida Norte, Pasaje Número Tres, Urbanización Santa Adela, casa Numero Uno, San Salvador. A las trece horas con treinta minutos del día diecisiete de mayo dos mil diecinueve. Vista la solicitud del señor </w:t>
      </w:r>
      <w:r w:rsidR="00736502" w:rsidRPr="00736502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="00736502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736502" w:rsidRPr="00736502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736502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736502" w:rsidRPr="00736502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="00736502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>quien requiere:</w:t>
      </w:r>
    </w:p>
    <w:p w:rsidR="00884684" w:rsidRDefault="00884684" w:rsidP="00884684">
      <w:pPr>
        <w:jc w:val="both"/>
        <w:rPr>
          <w:rFonts w:ascii="Arial" w:eastAsia="Times New Roman" w:hAnsi="Arial" w:cs="Arial"/>
          <w:i/>
          <w:sz w:val="24"/>
          <w:szCs w:val="24"/>
          <w:lang w:eastAsia="es-SV"/>
        </w:rPr>
      </w:pPr>
      <w:r w:rsidRPr="00884684">
        <w:rPr>
          <w:rFonts w:ascii="Arial" w:hAnsi="Arial" w:cs="Arial"/>
          <w:i/>
          <w:sz w:val="24"/>
          <w:szCs w:val="24"/>
        </w:rPr>
        <w:t>“Copia del Plan Operativo con avances de su ejecución al mes de abril del presente año, del centro de Detención Menor de mujeres de Izalco” </w:t>
      </w:r>
    </w:p>
    <w:p w:rsidR="00884684" w:rsidRPr="00106557" w:rsidRDefault="00884684" w:rsidP="00884684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c, d, e, f, g. y Artículos  65, 69, 71 </w:t>
      </w:r>
      <w:r w:rsidRPr="00106557">
        <w:rPr>
          <w:rFonts w:ascii="Arial" w:eastAsia="Calibri" w:hAnsi="Arial" w:cs="Arial"/>
          <w:i/>
          <w:sz w:val="24"/>
          <w:szCs w:val="24"/>
        </w:rPr>
        <w:t xml:space="preserve">de la Ley Acceso a la Información Pública concluyendo el plazo de entrega de información la suscrita RESUELVE: que la Unidad Generadora de la información solicitada no emitió respuesta a la fecha por tanto se sugiere al solicitante interponer Recurso de Apelación ante el Instituto de Acceso a la Información Pública. </w:t>
      </w:r>
    </w:p>
    <w:p w:rsidR="00884684" w:rsidRPr="0097176F" w:rsidRDefault="00884684" w:rsidP="00884684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884684" w:rsidRPr="00AB7DC0" w:rsidRDefault="00884684" w:rsidP="00884684">
      <w:pPr>
        <w:jc w:val="both"/>
        <w:rPr>
          <w:rFonts w:ascii="Arial" w:eastAsia="Calibri" w:hAnsi="Arial" w:cs="Arial"/>
          <w:sz w:val="24"/>
        </w:rPr>
      </w:pPr>
    </w:p>
    <w:p w:rsidR="00884684" w:rsidRDefault="00884684" w:rsidP="00884684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884684" w:rsidRPr="008728FC" w:rsidRDefault="00884684" w:rsidP="00884684">
      <w:pPr>
        <w:tabs>
          <w:tab w:val="left" w:pos="208"/>
          <w:tab w:val="right" w:pos="8838"/>
        </w:tabs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AB7DC0">
        <w:rPr>
          <w:rFonts w:ascii="Arial" w:eastAsia="Calibri" w:hAnsi="Arial" w:cs="Arial"/>
          <w:sz w:val="16"/>
          <w:szCs w:val="16"/>
        </w:rPr>
        <w:t>MJCA/kl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Oficial de Información</w:t>
      </w:r>
    </w:p>
    <w:p w:rsidR="00884684" w:rsidRDefault="00884684" w:rsidP="00884684"/>
    <w:p w:rsidR="00884684" w:rsidRDefault="00884684" w:rsidP="00884684"/>
    <w:p w:rsidR="00884684" w:rsidRDefault="00884684" w:rsidP="00884684"/>
    <w:p w:rsidR="00884684" w:rsidRDefault="00884684" w:rsidP="00884684"/>
    <w:p w:rsidR="001A2BCF" w:rsidRDefault="001A2BCF"/>
    <w:sectPr w:rsidR="001A2BC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4DF" w:rsidRDefault="00C164DF">
      <w:pPr>
        <w:spacing w:after="0" w:line="240" w:lineRule="auto"/>
      </w:pPr>
      <w:r>
        <w:separator/>
      </w:r>
    </w:p>
  </w:endnote>
  <w:endnote w:type="continuationSeparator" w:id="0">
    <w:p w:rsidR="00C164DF" w:rsidRDefault="00C1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4DF" w:rsidRDefault="00C164DF">
      <w:pPr>
        <w:spacing w:after="0" w:line="240" w:lineRule="auto"/>
      </w:pPr>
      <w:r>
        <w:separator/>
      </w:r>
    </w:p>
  </w:footnote>
  <w:footnote w:type="continuationSeparator" w:id="0">
    <w:p w:rsidR="00C164DF" w:rsidRDefault="00C1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26" w:rsidRPr="008D63B9" w:rsidRDefault="00884684" w:rsidP="00E2122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67AFE85A" wp14:editId="6271B370">
          <wp:simplePos x="0" y="0"/>
          <wp:positionH relativeFrom="column">
            <wp:posOffset>5145405</wp:posOffset>
          </wp:positionH>
          <wp:positionV relativeFrom="paragraph">
            <wp:posOffset>-195580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EFDBB5C" wp14:editId="270992F0">
          <wp:simplePos x="0" y="0"/>
          <wp:positionH relativeFrom="column">
            <wp:posOffset>-444500</wp:posOffset>
          </wp:positionH>
          <wp:positionV relativeFrom="paragraph">
            <wp:posOffset>-42545</wp:posOffset>
          </wp:positionV>
          <wp:extent cx="716280" cy="577850"/>
          <wp:effectExtent l="0" t="0" r="7620" b="0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rFonts w:ascii="Arial" w:hAnsi="Arial" w:cs="Arial"/>
        <w:b/>
        <w:sz w:val="18"/>
        <w:szCs w:val="18"/>
      </w:rPr>
      <w:t xml:space="preserve">  MINISTERIO DE JUSTICIA Y SEGURIDAD PÚBLICA</w:t>
    </w:r>
  </w:p>
  <w:p w:rsidR="00E21226" w:rsidRPr="008D63B9" w:rsidRDefault="00884684" w:rsidP="00E2122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DIRECCIÓN GENERAL DE CENTROS PENALES</w:t>
    </w:r>
  </w:p>
  <w:p w:rsidR="00E21226" w:rsidRPr="008D63B9" w:rsidRDefault="00884684" w:rsidP="00E21226">
    <w:pPr>
      <w:tabs>
        <w:tab w:val="center" w:pos="4419"/>
        <w:tab w:val="left" w:pos="7096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8D63B9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E21226" w:rsidRPr="008D63B9" w:rsidRDefault="00884684" w:rsidP="00E2122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>7ª Avenida Norte y Pasaje N° 3 Urbanización Santa Adela Casa N° 1 San Salvador.</w:t>
    </w:r>
  </w:p>
  <w:p w:rsidR="00E21226" w:rsidRPr="008D63B9" w:rsidRDefault="00884684" w:rsidP="00E21226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ab/>
      <w:t>Teléfono 2527-8700 Fax 2527-8715</w:t>
    </w:r>
    <w:r w:rsidRPr="008D63B9">
      <w:rPr>
        <w:sz w:val="20"/>
        <w:szCs w:val="20"/>
        <w:lang w:val="es-ES"/>
      </w:rPr>
      <w:tab/>
    </w:r>
    <w:r w:rsidRPr="008D63B9">
      <w:rPr>
        <w:sz w:val="20"/>
        <w:szCs w:val="20"/>
        <w:lang w:val="es-ES"/>
      </w:rPr>
      <w:tab/>
    </w:r>
  </w:p>
  <w:p w:rsidR="00E21226" w:rsidRPr="008D63B9" w:rsidRDefault="00884684" w:rsidP="00E21226">
    <w:pPr>
      <w:tabs>
        <w:tab w:val="right" w:pos="8838"/>
      </w:tabs>
      <w:spacing w:line="240" w:lineRule="auto"/>
    </w:pPr>
    <w:r w:rsidRPr="008D63B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6C4D9" wp14:editId="5CCA937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  <w:p w:rsidR="00E21226" w:rsidRDefault="00C164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84"/>
    <w:rsid w:val="001A2BCF"/>
    <w:rsid w:val="00736502"/>
    <w:rsid w:val="00884684"/>
    <w:rsid w:val="00C1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6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4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4684"/>
  </w:style>
  <w:style w:type="paragraph" w:styleId="Textodeglobo">
    <w:name w:val="Balloon Text"/>
    <w:basedOn w:val="Normal"/>
    <w:link w:val="TextodegloboCar"/>
    <w:uiPriority w:val="99"/>
    <w:semiHidden/>
    <w:unhideWhenUsed/>
    <w:rsid w:val="0073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6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4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4684"/>
  </w:style>
  <w:style w:type="paragraph" w:styleId="Textodeglobo">
    <w:name w:val="Balloon Text"/>
    <w:basedOn w:val="Normal"/>
    <w:link w:val="TextodegloboCar"/>
    <w:uiPriority w:val="99"/>
    <w:semiHidden/>
    <w:unhideWhenUsed/>
    <w:rsid w:val="0073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2019-05-17T19:56:00Z</cp:lastPrinted>
  <dcterms:created xsi:type="dcterms:W3CDTF">2019-10-09T20:01:00Z</dcterms:created>
  <dcterms:modified xsi:type="dcterms:W3CDTF">2019-10-09T20:01:00Z</dcterms:modified>
</cp:coreProperties>
</file>