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46" w:rsidRPr="00AB7DC0" w:rsidRDefault="00397265" w:rsidP="00397265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-351790</wp:posOffset>
            </wp:positionV>
            <wp:extent cx="2166620" cy="634365"/>
            <wp:effectExtent l="0" t="0" r="5080" b="0"/>
            <wp:wrapTight wrapText="bothSides">
              <wp:wrapPolygon edited="0">
                <wp:start x="0" y="0"/>
                <wp:lineTo x="0" y="20757"/>
                <wp:lineTo x="21461" y="20757"/>
                <wp:lineTo x="21461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446">
        <w:rPr>
          <w:rFonts w:ascii="Arial" w:eastAsia="Calibri" w:hAnsi="Arial" w:cs="Arial"/>
          <w:b/>
          <w:sz w:val="24"/>
          <w:szCs w:val="24"/>
        </w:rPr>
        <w:t xml:space="preserve">UAIP/OIR/0118/2019 </w:t>
      </w:r>
    </w:p>
    <w:p w:rsidR="009E4446" w:rsidRPr="0046052F" w:rsidRDefault="009E4446" w:rsidP="009E4446">
      <w:pPr>
        <w:jc w:val="both"/>
        <w:rPr>
          <w:rFonts w:ascii="Arial" w:eastAsia="Calibri" w:hAnsi="Arial" w:cs="Arial"/>
          <w:sz w:val="24"/>
          <w:szCs w:val="24"/>
        </w:rPr>
      </w:pPr>
      <w:r w:rsidRPr="0046052F"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</w:t>
      </w:r>
      <w:r>
        <w:rPr>
          <w:rFonts w:ascii="Arial" w:eastAsia="Calibri" w:hAnsi="Arial" w:cs="Arial"/>
          <w:sz w:val="24"/>
          <w:szCs w:val="24"/>
        </w:rPr>
        <w:t xml:space="preserve">quince horas del día </w:t>
      </w:r>
      <w:r w:rsidR="00055FF9">
        <w:rPr>
          <w:rFonts w:ascii="Arial" w:eastAsia="Calibri" w:hAnsi="Arial" w:cs="Arial"/>
          <w:sz w:val="24"/>
          <w:szCs w:val="24"/>
        </w:rPr>
        <w:t xml:space="preserve">diecisiete </w:t>
      </w:r>
      <w:r>
        <w:rPr>
          <w:rFonts w:ascii="Arial" w:eastAsia="Calibri" w:hAnsi="Arial" w:cs="Arial"/>
          <w:sz w:val="24"/>
          <w:szCs w:val="24"/>
        </w:rPr>
        <w:t xml:space="preserve">de mayo </w:t>
      </w:r>
      <w:r w:rsidRPr="0046052F">
        <w:rPr>
          <w:rFonts w:ascii="Arial" w:eastAsia="Calibri" w:hAnsi="Arial" w:cs="Arial"/>
          <w:sz w:val="24"/>
          <w:szCs w:val="24"/>
        </w:rPr>
        <w:t>dos mil di</w:t>
      </w:r>
      <w:r>
        <w:rPr>
          <w:rFonts w:ascii="Arial" w:eastAsia="Calibri" w:hAnsi="Arial" w:cs="Arial"/>
          <w:sz w:val="24"/>
          <w:szCs w:val="24"/>
        </w:rPr>
        <w:t xml:space="preserve">ecinueve. Vista la solicitud de la Licenciada </w:t>
      </w:r>
      <w:r w:rsidR="00397265" w:rsidRPr="00397265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39726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6052F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97265" w:rsidRPr="00397265">
        <w:rPr>
          <w:rFonts w:ascii="Arial" w:eastAsia="Calibri" w:hAnsi="Arial" w:cs="Arial"/>
          <w:sz w:val="24"/>
          <w:szCs w:val="24"/>
          <w:highlight w:val="black"/>
        </w:rPr>
        <w:t>XXXXXXXXXXXXXXXXXXXXXXXXXXXXXXXXXXXXXXXXXXXXXXXXX</w:t>
      </w:r>
      <w:r w:rsidRPr="0039726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97265" w:rsidRPr="00397265">
        <w:rPr>
          <w:rFonts w:ascii="Arial" w:eastAsia="Calibri" w:hAnsi="Arial" w:cs="Arial"/>
          <w:sz w:val="24"/>
          <w:szCs w:val="24"/>
          <w:highlight w:val="black"/>
        </w:rPr>
        <w:t>XXXXXXX</w:t>
      </w:r>
      <w:r w:rsidR="0039726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6052F">
        <w:rPr>
          <w:rFonts w:ascii="Arial" w:eastAsia="Calibri" w:hAnsi="Arial" w:cs="Arial"/>
          <w:sz w:val="24"/>
          <w:szCs w:val="24"/>
        </w:rPr>
        <w:t>quien requiere:</w:t>
      </w:r>
    </w:p>
    <w:p w:rsidR="00A05F42" w:rsidRPr="00E958A4" w:rsidRDefault="00A05F42" w:rsidP="00E958A4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E958A4">
        <w:rPr>
          <w:rFonts w:ascii="Arial" w:hAnsi="Arial" w:cs="Arial"/>
          <w:sz w:val="24"/>
          <w:szCs w:val="24"/>
        </w:rPr>
        <w:t xml:space="preserve">Lista de empleos en los que trabajan las internas de la granja penitenciaria de Izalco, y por los cuales reciben remuneración. Así </w:t>
      </w:r>
      <w:r w:rsidR="00297392" w:rsidRPr="00E958A4">
        <w:rPr>
          <w:rFonts w:ascii="Arial" w:hAnsi="Arial" w:cs="Arial"/>
          <w:sz w:val="24"/>
          <w:szCs w:val="24"/>
        </w:rPr>
        <w:t>también</w:t>
      </w:r>
      <w:r w:rsidRPr="00E958A4">
        <w:rPr>
          <w:rFonts w:ascii="Arial" w:hAnsi="Arial" w:cs="Arial"/>
          <w:sz w:val="24"/>
          <w:szCs w:val="24"/>
        </w:rPr>
        <w:t xml:space="preserve"> indicar, el lugar donde trabajan. </w:t>
      </w:r>
    </w:p>
    <w:p w:rsidR="00E958A4" w:rsidRPr="00E958A4" w:rsidRDefault="00E958A4" w:rsidP="00E958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58A4">
        <w:rPr>
          <w:rFonts w:ascii="Arial" w:hAnsi="Arial" w:cs="Arial"/>
          <w:sz w:val="24"/>
          <w:szCs w:val="24"/>
        </w:rPr>
        <w:t>¿A qué horas el CDI envía a los</w:t>
      </w:r>
      <w:bookmarkStart w:id="0" w:name="_GoBack"/>
      <w:bookmarkEnd w:id="0"/>
      <w:r w:rsidRPr="00E958A4">
        <w:rPr>
          <w:rFonts w:ascii="Arial" w:hAnsi="Arial" w:cs="Arial"/>
          <w:sz w:val="24"/>
          <w:szCs w:val="24"/>
        </w:rPr>
        <w:t xml:space="preserve"> niños con sus madres?</w:t>
      </w:r>
    </w:p>
    <w:p w:rsidR="00A05F42" w:rsidRPr="00E958A4" w:rsidRDefault="00E958A4" w:rsidP="00E958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58A4">
        <w:rPr>
          <w:rFonts w:ascii="Arial" w:hAnsi="Arial" w:cs="Arial"/>
          <w:sz w:val="24"/>
          <w:szCs w:val="24"/>
        </w:rPr>
        <w:t>¿Cuantas horas al día pasan los niños con sus madres?</w:t>
      </w:r>
    </w:p>
    <w:p w:rsidR="00E958A4" w:rsidRPr="00E958A4" w:rsidRDefault="00E958A4" w:rsidP="00E958A4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E958A4">
        <w:rPr>
          <w:rFonts w:ascii="Arial" w:hAnsi="Arial" w:cs="Arial"/>
          <w:sz w:val="24"/>
          <w:szCs w:val="24"/>
        </w:rPr>
        <w:t>¿El sector materno corresponde exclusivamente a las internas que se encuentran en la fase ordinaria? </w:t>
      </w:r>
    </w:p>
    <w:p w:rsidR="009E4446" w:rsidRDefault="00A05F42" w:rsidP="009E4446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46052F">
        <w:rPr>
          <w:rFonts w:ascii="Arial" w:eastAsia="Calibri" w:hAnsi="Arial" w:cs="Arial"/>
          <w:sz w:val="24"/>
          <w:szCs w:val="24"/>
        </w:rPr>
        <w:t xml:space="preserve"> </w:t>
      </w:r>
      <w:r w:rsidR="009E4446" w:rsidRPr="0046052F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="009E4446" w:rsidRPr="0046052F">
        <w:rPr>
          <w:rFonts w:ascii="Arial" w:eastAsia="Calibri" w:hAnsi="Arial" w:cs="Arial"/>
          <w:sz w:val="24"/>
          <w:szCs w:val="24"/>
        </w:rPr>
        <w:t>a</w:t>
      </w:r>
      <w:proofErr w:type="gramEnd"/>
      <w:r w:rsidR="009E4446" w:rsidRPr="0046052F">
        <w:rPr>
          <w:rFonts w:ascii="Arial" w:eastAsia="Calibri" w:hAnsi="Arial" w:cs="Arial"/>
          <w:sz w:val="24"/>
          <w:szCs w:val="24"/>
        </w:rPr>
        <w:t>, b, j. Ar</w:t>
      </w:r>
      <w:r w:rsidR="009E4446">
        <w:rPr>
          <w:rFonts w:ascii="Arial" w:eastAsia="Calibri" w:hAnsi="Arial" w:cs="Arial"/>
          <w:sz w:val="24"/>
          <w:szCs w:val="24"/>
        </w:rPr>
        <w:t xml:space="preserve">t. 4 Lit. </w:t>
      </w:r>
      <w:proofErr w:type="gramStart"/>
      <w:r w:rsidR="009E4446">
        <w:rPr>
          <w:rFonts w:ascii="Arial" w:eastAsia="Calibri" w:hAnsi="Arial" w:cs="Arial"/>
          <w:sz w:val="24"/>
          <w:szCs w:val="24"/>
        </w:rPr>
        <w:t>a</w:t>
      </w:r>
      <w:proofErr w:type="gramEnd"/>
      <w:r w:rsidR="009E4446">
        <w:rPr>
          <w:rFonts w:ascii="Arial" w:eastAsia="Calibri" w:hAnsi="Arial" w:cs="Arial"/>
          <w:sz w:val="24"/>
          <w:szCs w:val="24"/>
        </w:rPr>
        <w:t>, b, c, d, e, f, g. y</w:t>
      </w:r>
      <w:r w:rsidR="009E4446" w:rsidRPr="0046052F">
        <w:rPr>
          <w:rFonts w:ascii="Arial" w:eastAsia="Calibri" w:hAnsi="Arial" w:cs="Arial"/>
          <w:sz w:val="24"/>
          <w:szCs w:val="24"/>
        </w:rPr>
        <w:t xml:space="preserve"> Artículos  65, 69, 71 </w:t>
      </w:r>
      <w:r w:rsidR="009E4446" w:rsidRPr="0046052F">
        <w:rPr>
          <w:rFonts w:ascii="Arial" w:eastAsia="Calibri" w:hAnsi="Arial" w:cs="Arial"/>
          <w:i/>
          <w:sz w:val="24"/>
          <w:szCs w:val="24"/>
        </w:rPr>
        <w:t xml:space="preserve">de la Ley Acceso a la Información Pública la suscrita RESUELVE: </w:t>
      </w:r>
      <w:r w:rsidR="009E4446">
        <w:rPr>
          <w:rFonts w:ascii="Arial" w:eastAsia="Calibri" w:hAnsi="Arial" w:cs="Arial"/>
          <w:i/>
          <w:sz w:val="24"/>
          <w:szCs w:val="24"/>
        </w:rPr>
        <w:t>se anexa a est</w:t>
      </w:r>
      <w:r w:rsidR="00055FF9">
        <w:rPr>
          <w:rFonts w:ascii="Arial" w:eastAsia="Calibri" w:hAnsi="Arial" w:cs="Arial"/>
          <w:i/>
          <w:sz w:val="24"/>
          <w:szCs w:val="24"/>
        </w:rPr>
        <w:t>a resolución Oficio CPPMGI N°242</w:t>
      </w:r>
      <w:r w:rsidR="009E4446">
        <w:rPr>
          <w:rFonts w:ascii="Arial" w:eastAsia="Calibri" w:hAnsi="Arial" w:cs="Arial"/>
          <w:i/>
          <w:sz w:val="24"/>
          <w:szCs w:val="24"/>
        </w:rPr>
        <w:t xml:space="preserve">/2019, emitido por el Centro Penitenciario para Mujeres Granja Izalco. </w:t>
      </w:r>
    </w:p>
    <w:p w:rsidR="009E4446" w:rsidRPr="0097176F" w:rsidRDefault="009E4446" w:rsidP="009E4446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9E4446" w:rsidRDefault="009E4446" w:rsidP="009E4446">
      <w:pPr>
        <w:jc w:val="both"/>
        <w:rPr>
          <w:rFonts w:ascii="Arial" w:eastAsia="Calibri" w:hAnsi="Arial" w:cs="Arial"/>
          <w:i/>
        </w:rPr>
      </w:pPr>
    </w:p>
    <w:p w:rsidR="009E4446" w:rsidRPr="000E7E82" w:rsidRDefault="009E4446" w:rsidP="009E4446">
      <w:pPr>
        <w:jc w:val="both"/>
        <w:rPr>
          <w:rFonts w:ascii="Arial" w:eastAsia="Calibri" w:hAnsi="Arial" w:cs="Arial"/>
          <w:i/>
        </w:rPr>
      </w:pPr>
    </w:p>
    <w:p w:rsidR="009E4446" w:rsidRDefault="009E4446" w:rsidP="009E4446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9E4446" w:rsidRPr="00551A2D" w:rsidRDefault="009E4446" w:rsidP="009E4446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9E4446" w:rsidRDefault="009E4446" w:rsidP="009E4446"/>
    <w:p w:rsidR="009E4446" w:rsidRDefault="009E4446" w:rsidP="009E4446"/>
    <w:p w:rsidR="009E4446" w:rsidRDefault="009E4446" w:rsidP="009E4446"/>
    <w:p w:rsidR="006C6B8D" w:rsidRDefault="006C6B8D"/>
    <w:sectPr w:rsidR="006C6B8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E1" w:rsidRDefault="00D514E1" w:rsidP="009E4446">
      <w:pPr>
        <w:spacing w:after="0" w:line="240" w:lineRule="auto"/>
      </w:pPr>
      <w:r>
        <w:separator/>
      </w:r>
    </w:p>
  </w:endnote>
  <w:endnote w:type="continuationSeparator" w:id="0">
    <w:p w:rsidR="00D514E1" w:rsidRDefault="00D514E1" w:rsidP="009E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E1" w:rsidRDefault="00D514E1" w:rsidP="009E4446">
      <w:pPr>
        <w:spacing w:after="0" w:line="240" w:lineRule="auto"/>
      </w:pPr>
      <w:r>
        <w:separator/>
      </w:r>
    </w:p>
  </w:footnote>
  <w:footnote w:type="continuationSeparator" w:id="0">
    <w:p w:rsidR="00D514E1" w:rsidRDefault="00D514E1" w:rsidP="009E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46" w:rsidRPr="008D63B9" w:rsidRDefault="009E4446" w:rsidP="009E444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168BE47A" wp14:editId="0FC8E561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147189" wp14:editId="1054708F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9E4446" w:rsidRPr="008D63B9" w:rsidRDefault="009E4446" w:rsidP="009E444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9E4446" w:rsidRPr="008D63B9" w:rsidRDefault="009E4446" w:rsidP="009E4446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9E4446" w:rsidRPr="008D63B9" w:rsidRDefault="009E4446" w:rsidP="009E444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9E4446" w:rsidRPr="008D63B9" w:rsidRDefault="009E4446" w:rsidP="009E4446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9E4446" w:rsidRPr="008D63B9" w:rsidRDefault="009E4446" w:rsidP="009E4446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EE4FC" wp14:editId="4353528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9E4446" w:rsidRDefault="009E44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B64C2"/>
    <w:multiLevelType w:val="hybridMultilevel"/>
    <w:tmpl w:val="F998F93A"/>
    <w:lvl w:ilvl="0" w:tplc="7054E75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627243"/>
    <w:multiLevelType w:val="hybridMultilevel"/>
    <w:tmpl w:val="A21C97F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46"/>
    <w:rsid w:val="00055FF9"/>
    <w:rsid w:val="00297392"/>
    <w:rsid w:val="002D5B42"/>
    <w:rsid w:val="00397265"/>
    <w:rsid w:val="00544AE1"/>
    <w:rsid w:val="006C6B8D"/>
    <w:rsid w:val="009E4446"/>
    <w:rsid w:val="00A05F42"/>
    <w:rsid w:val="00A959A5"/>
    <w:rsid w:val="00B340AF"/>
    <w:rsid w:val="00D514E1"/>
    <w:rsid w:val="00E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44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446"/>
  </w:style>
  <w:style w:type="paragraph" w:styleId="Piedepgina">
    <w:name w:val="footer"/>
    <w:basedOn w:val="Normal"/>
    <w:link w:val="PiedepginaCar"/>
    <w:uiPriority w:val="99"/>
    <w:unhideWhenUsed/>
    <w:rsid w:val="009E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446"/>
  </w:style>
  <w:style w:type="paragraph" w:styleId="Textodeglobo">
    <w:name w:val="Balloon Text"/>
    <w:basedOn w:val="Normal"/>
    <w:link w:val="TextodegloboCar"/>
    <w:uiPriority w:val="99"/>
    <w:semiHidden/>
    <w:unhideWhenUsed/>
    <w:rsid w:val="0039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44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446"/>
  </w:style>
  <w:style w:type="paragraph" w:styleId="Piedepgina">
    <w:name w:val="footer"/>
    <w:basedOn w:val="Normal"/>
    <w:link w:val="PiedepginaCar"/>
    <w:uiPriority w:val="99"/>
    <w:unhideWhenUsed/>
    <w:rsid w:val="009E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446"/>
  </w:style>
  <w:style w:type="paragraph" w:styleId="Textodeglobo">
    <w:name w:val="Balloon Text"/>
    <w:basedOn w:val="Normal"/>
    <w:link w:val="TextodegloboCar"/>
    <w:uiPriority w:val="99"/>
    <w:semiHidden/>
    <w:unhideWhenUsed/>
    <w:rsid w:val="0039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2019-05-17T19:40:00Z</cp:lastPrinted>
  <dcterms:created xsi:type="dcterms:W3CDTF">2019-10-08T19:55:00Z</dcterms:created>
  <dcterms:modified xsi:type="dcterms:W3CDTF">2019-10-08T19:55:00Z</dcterms:modified>
</cp:coreProperties>
</file>