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A40" w:rsidRPr="00AB7DC0" w:rsidRDefault="001D1FB2" w:rsidP="001C1A40">
      <w:pPr>
        <w:tabs>
          <w:tab w:val="left" w:pos="8001"/>
        </w:tabs>
        <w:ind w:left="5664"/>
        <w:jc w:val="right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 wp14:anchorId="685F2256" wp14:editId="24B53129">
            <wp:simplePos x="0" y="0"/>
            <wp:positionH relativeFrom="column">
              <wp:posOffset>-10795</wp:posOffset>
            </wp:positionH>
            <wp:positionV relativeFrom="paragraph">
              <wp:posOffset>-370840</wp:posOffset>
            </wp:positionV>
            <wp:extent cx="2303780" cy="675005"/>
            <wp:effectExtent l="0" t="0" r="1270" b="0"/>
            <wp:wrapTight wrapText="bothSides">
              <wp:wrapPolygon edited="0">
                <wp:start x="0" y="0"/>
                <wp:lineTo x="0" y="20726"/>
                <wp:lineTo x="21433" y="20726"/>
                <wp:lineTo x="21433" y="0"/>
                <wp:lineTo x="0" y="0"/>
              </wp:wrapPolygon>
            </wp:wrapTight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ion publica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A40">
        <w:rPr>
          <w:rFonts w:ascii="Arial" w:eastAsia="Calibri" w:hAnsi="Arial" w:cs="Arial"/>
          <w:b/>
          <w:sz w:val="24"/>
          <w:szCs w:val="24"/>
        </w:rPr>
        <w:t xml:space="preserve">UAIP/OIR/0098/2019 </w:t>
      </w:r>
    </w:p>
    <w:p w:rsidR="001C1A40" w:rsidRDefault="001C1A40" w:rsidP="001C1A40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En las instalaciones de la Unidad de Acceso a la Información Pública, de la Dirección General  de Centros Penales, ubicada en la Séptima Avenida Norte, Pasaje Número Tres, Urbanización Santa Adela, casa Numero Uno, San Salvador. A las nueve horas con treinta minutos del día veintinueve de abril dos mil diecinueve. Vista la solicitud del señor </w:t>
      </w:r>
      <w:r w:rsidR="001D1FB2" w:rsidRPr="001D1FB2">
        <w:rPr>
          <w:rFonts w:ascii="Arial" w:eastAsia="Calibri" w:hAnsi="Arial" w:cs="Arial"/>
          <w:sz w:val="24"/>
          <w:szCs w:val="24"/>
          <w:highlight w:val="black"/>
        </w:rPr>
        <w:t>XXXXXXXXXXXXXXXXXXXXXXXXXX</w:t>
      </w:r>
      <w:r w:rsidR="001D1FB2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B7DC0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1D1FB2" w:rsidRPr="001D1FB2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1D1FB2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1D1FB2" w:rsidRPr="001D1FB2">
        <w:rPr>
          <w:rFonts w:ascii="Arial" w:eastAsia="Calibri" w:hAnsi="Arial" w:cs="Arial"/>
          <w:sz w:val="24"/>
          <w:szCs w:val="24"/>
          <w:highlight w:val="black"/>
        </w:rPr>
        <w:t>XXXXXXXXXXXXXXXXXXXXXXXXXXX</w:t>
      </w:r>
      <w:r w:rsidR="001D1FB2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B7DC0">
        <w:rPr>
          <w:rFonts w:ascii="Arial" w:eastAsia="Calibri" w:hAnsi="Arial" w:cs="Arial"/>
          <w:sz w:val="24"/>
          <w:szCs w:val="24"/>
        </w:rPr>
        <w:t>quien requiere:</w:t>
      </w:r>
    </w:p>
    <w:p w:rsidR="001C1A40" w:rsidRPr="001C1A40" w:rsidRDefault="001C1A40" w:rsidP="001C1A40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1C1A40">
        <w:rPr>
          <w:rFonts w:ascii="Arial" w:hAnsi="Arial" w:cs="Arial"/>
          <w:i/>
          <w:sz w:val="24"/>
          <w:szCs w:val="24"/>
        </w:rPr>
        <w:t>“Copia de documentos acuerdos y otro tipo de resoluciones que expresen el destino del inmueble donde ha funcionado el centro penal de San Miguel, cuando no funcione como Centro Penal”.</w:t>
      </w:r>
    </w:p>
    <w:p w:rsidR="001C1A40" w:rsidRDefault="001C1A40" w:rsidP="001C1A40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AB7DC0">
        <w:rPr>
          <w:rFonts w:ascii="Arial" w:eastAsia="Calibri" w:hAnsi="Arial" w:cs="Arial"/>
          <w:sz w:val="24"/>
          <w:szCs w:val="24"/>
        </w:rPr>
        <w:t xml:space="preserve"> “Por lo que con el fin de dar cumplimiento a los Art.  1, 2, 3 Lit. </w:t>
      </w:r>
      <w:proofErr w:type="gramStart"/>
      <w:r w:rsidRPr="00AB7DC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B7DC0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</w:t>
      </w:r>
      <w:r w:rsidRPr="00106557">
        <w:rPr>
          <w:rFonts w:ascii="Arial" w:eastAsia="Calibri" w:hAnsi="Arial" w:cs="Arial"/>
          <w:i/>
          <w:sz w:val="24"/>
          <w:szCs w:val="24"/>
        </w:rPr>
        <w:t xml:space="preserve">de la Ley Acceso a la Información Pública concluyendo el plazo de entrega de información la suscrita RESUELVE: </w:t>
      </w:r>
      <w:r>
        <w:rPr>
          <w:rFonts w:ascii="Arial" w:eastAsia="Calibri" w:hAnsi="Arial" w:cs="Arial"/>
          <w:i/>
          <w:sz w:val="24"/>
          <w:szCs w:val="24"/>
        </w:rPr>
        <w:t>en respuesta a este requerimiento la Subdirección de Asuntos Jurídicos informa que no posee dicha información determinando que es Inexistente.</w:t>
      </w:r>
    </w:p>
    <w:p w:rsidR="001C1A40" w:rsidRPr="0097176F" w:rsidRDefault="001C1A40" w:rsidP="001C1A40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AB7DC0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1C1A40" w:rsidRPr="00AB7DC0" w:rsidRDefault="001C1A40" w:rsidP="001C1A40">
      <w:pPr>
        <w:jc w:val="both"/>
        <w:rPr>
          <w:rFonts w:ascii="Arial" w:eastAsia="Calibri" w:hAnsi="Arial" w:cs="Arial"/>
          <w:sz w:val="24"/>
        </w:rPr>
      </w:pPr>
    </w:p>
    <w:p w:rsidR="001C1A40" w:rsidRDefault="001C1A40" w:rsidP="001C1A40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</w:t>
      </w:r>
      <w:r w:rsidRPr="00AB7DC0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1C1A40" w:rsidRPr="008728FC" w:rsidRDefault="001C1A40" w:rsidP="001C1A40">
      <w:pPr>
        <w:tabs>
          <w:tab w:val="left" w:pos="208"/>
          <w:tab w:val="right" w:pos="8838"/>
        </w:tabs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Pr="00AB7DC0">
        <w:rPr>
          <w:rFonts w:ascii="Arial" w:eastAsia="Calibri" w:hAnsi="Arial" w:cs="Arial"/>
          <w:sz w:val="16"/>
          <w:szCs w:val="16"/>
        </w:rPr>
        <w:t>MJCA/kl</w:t>
      </w: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>Oficial de Información</w:t>
      </w:r>
    </w:p>
    <w:p w:rsidR="001C1A40" w:rsidRDefault="001C1A40" w:rsidP="001C1A40"/>
    <w:p w:rsidR="001C1A40" w:rsidRDefault="001C1A40" w:rsidP="001C1A40"/>
    <w:p w:rsidR="001C1A40" w:rsidRDefault="001C1A40" w:rsidP="001C1A40"/>
    <w:p w:rsidR="001C1A40" w:rsidRDefault="001C1A40" w:rsidP="001C1A40"/>
    <w:p w:rsidR="00B83783" w:rsidRDefault="00B83783"/>
    <w:sectPr w:rsidR="00B8378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FB9" w:rsidRDefault="00602FB9">
      <w:pPr>
        <w:spacing w:after="0" w:line="240" w:lineRule="auto"/>
      </w:pPr>
      <w:r>
        <w:separator/>
      </w:r>
    </w:p>
  </w:endnote>
  <w:endnote w:type="continuationSeparator" w:id="0">
    <w:p w:rsidR="00602FB9" w:rsidRDefault="0060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FB9" w:rsidRDefault="00602FB9">
      <w:pPr>
        <w:spacing w:after="0" w:line="240" w:lineRule="auto"/>
      </w:pPr>
      <w:r>
        <w:separator/>
      </w:r>
    </w:p>
  </w:footnote>
  <w:footnote w:type="continuationSeparator" w:id="0">
    <w:p w:rsidR="00602FB9" w:rsidRDefault="00602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226" w:rsidRPr="008D63B9" w:rsidRDefault="001C1A40" w:rsidP="00E21226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noProof/>
        <w:sz w:val="18"/>
        <w:szCs w:val="18"/>
        <w:lang w:eastAsia="es-SV"/>
      </w:rPr>
      <w:drawing>
        <wp:anchor distT="0" distB="0" distL="114300" distR="114300" simplePos="0" relativeHeight="251661312" behindDoc="1" locked="0" layoutInCell="1" allowOverlap="1" wp14:anchorId="0D1E2011" wp14:editId="57C0EFFA">
          <wp:simplePos x="0" y="0"/>
          <wp:positionH relativeFrom="column">
            <wp:posOffset>5145405</wp:posOffset>
          </wp:positionH>
          <wp:positionV relativeFrom="paragraph">
            <wp:posOffset>-195580</wp:posOffset>
          </wp:positionV>
          <wp:extent cx="1054100" cy="731520"/>
          <wp:effectExtent l="0" t="0" r="0" b="0"/>
          <wp:wrapTight wrapText="bothSides">
            <wp:wrapPolygon edited="0">
              <wp:start x="9759" y="2250"/>
              <wp:lineTo x="2733" y="3375"/>
              <wp:lineTo x="1952" y="4500"/>
              <wp:lineTo x="1952" y="18563"/>
              <wp:lineTo x="10930" y="18563"/>
              <wp:lineTo x="14443" y="17438"/>
              <wp:lineTo x="19128" y="14625"/>
              <wp:lineTo x="18737" y="2250"/>
              <wp:lineTo x="9759" y="225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FC3232A" wp14:editId="1C28D0EF">
          <wp:simplePos x="0" y="0"/>
          <wp:positionH relativeFrom="column">
            <wp:posOffset>-444500</wp:posOffset>
          </wp:positionH>
          <wp:positionV relativeFrom="paragraph">
            <wp:posOffset>-42545</wp:posOffset>
          </wp:positionV>
          <wp:extent cx="716280" cy="577850"/>
          <wp:effectExtent l="0" t="0" r="7620" b="0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1628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rFonts w:ascii="Arial" w:hAnsi="Arial" w:cs="Arial"/>
        <w:b/>
        <w:sz w:val="18"/>
        <w:szCs w:val="18"/>
      </w:rPr>
      <w:t xml:space="preserve">  MINISTERIO DE JUSTICIA Y SEGURIDAD PÚBLICA</w:t>
    </w:r>
  </w:p>
  <w:p w:rsidR="00E21226" w:rsidRPr="008D63B9" w:rsidRDefault="001C1A40" w:rsidP="00E21226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sz w:val="18"/>
        <w:szCs w:val="18"/>
      </w:rPr>
      <w:t>DIRECCIÓN GENERAL DE CENTROS PENALES</w:t>
    </w:r>
  </w:p>
  <w:p w:rsidR="00E21226" w:rsidRPr="008D63B9" w:rsidRDefault="001C1A40" w:rsidP="00E21226">
    <w:pPr>
      <w:tabs>
        <w:tab w:val="center" w:pos="4419"/>
        <w:tab w:val="left" w:pos="7096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8D63B9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E21226" w:rsidRPr="008D63B9" w:rsidRDefault="001C1A40" w:rsidP="00E21226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>7ª Avenida Norte y Pasaje N° 3 Urbanización Santa Adela Casa N° 1 San Salvador.</w:t>
    </w:r>
  </w:p>
  <w:p w:rsidR="00E21226" w:rsidRPr="008D63B9" w:rsidRDefault="001C1A40" w:rsidP="00E21226">
    <w:pPr>
      <w:tabs>
        <w:tab w:val="center" w:pos="4773"/>
        <w:tab w:val="left" w:pos="7740"/>
        <w:tab w:val="right" w:pos="8838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ab/>
      <w:t>Teléfono 2527-8700 Fax 2527-8715</w:t>
    </w:r>
    <w:r w:rsidRPr="008D63B9">
      <w:rPr>
        <w:sz w:val="20"/>
        <w:szCs w:val="20"/>
        <w:lang w:val="es-ES"/>
      </w:rPr>
      <w:tab/>
    </w:r>
    <w:r w:rsidRPr="008D63B9">
      <w:rPr>
        <w:sz w:val="20"/>
        <w:szCs w:val="20"/>
        <w:lang w:val="es-ES"/>
      </w:rPr>
      <w:tab/>
    </w:r>
  </w:p>
  <w:p w:rsidR="00E21226" w:rsidRPr="008D63B9" w:rsidRDefault="001C1A40" w:rsidP="00E21226">
    <w:pPr>
      <w:tabs>
        <w:tab w:val="right" w:pos="8838"/>
      </w:tabs>
      <w:spacing w:line="240" w:lineRule="auto"/>
    </w:pPr>
    <w:r w:rsidRPr="008D63B9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E43006" wp14:editId="21132FCC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>
      <w:tab/>
    </w:r>
  </w:p>
  <w:p w:rsidR="00E21226" w:rsidRDefault="00602F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A40"/>
    <w:rsid w:val="001C1A40"/>
    <w:rsid w:val="001C5869"/>
    <w:rsid w:val="001D1FB2"/>
    <w:rsid w:val="00602FB9"/>
    <w:rsid w:val="009D0E59"/>
    <w:rsid w:val="00B8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A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1A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1A40"/>
  </w:style>
  <w:style w:type="paragraph" w:styleId="Piedepgina">
    <w:name w:val="footer"/>
    <w:basedOn w:val="Normal"/>
    <w:link w:val="PiedepginaCar"/>
    <w:uiPriority w:val="99"/>
    <w:unhideWhenUsed/>
    <w:rsid w:val="001C58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869"/>
  </w:style>
  <w:style w:type="paragraph" w:styleId="Textodeglobo">
    <w:name w:val="Balloon Text"/>
    <w:basedOn w:val="Normal"/>
    <w:link w:val="TextodegloboCar"/>
    <w:uiPriority w:val="99"/>
    <w:semiHidden/>
    <w:unhideWhenUsed/>
    <w:rsid w:val="001D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1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A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1A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1A40"/>
  </w:style>
  <w:style w:type="paragraph" w:styleId="Piedepgina">
    <w:name w:val="footer"/>
    <w:basedOn w:val="Normal"/>
    <w:link w:val="PiedepginaCar"/>
    <w:uiPriority w:val="99"/>
    <w:unhideWhenUsed/>
    <w:rsid w:val="001C58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869"/>
  </w:style>
  <w:style w:type="paragraph" w:styleId="Textodeglobo">
    <w:name w:val="Balloon Text"/>
    <w:basedOn w:val="Normal"/>
    <w:link w:val="TextodegloboCar"/>
    <w:uiPriority w:val="99"/>
    <w:semiHidden/>
    <w:unhideWhenUsed/>
    <w:rsid w:val="001D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1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cp:lastPrinted>2019-04-29T16:26:00Z</cp:lastPrinted>
  <dcterms:created xsi:type="dcterms:W3CDTF">2019-10-08T19:36:00Z</dcterms:created>
  <dcterms:modified xsi:type="dcterms:W3CDTF">2019-10-08T19:36:00Z</dcterms:modified>
</cp:coreProperties>
</file>