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90" w:rsidRDefault="000D4E90" w:rsidP="00A67B99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A67B99" w:rsidRPr="00E33403" w:rsidRDefault="00A67B99" w:rsidP="00A67B99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/OIR/0456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A67B99" w:rsidRDefault="00A67B99" w:rsidP="00A67B99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D92B8C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</w:t>
      </w:r>
      <w:r w:rsidR="00D92B8C" w:rsidRPr="00D92B8C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</w:t>
      </w:r>
      <w:r w:rsidR="00D92B8C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92B8C" w:rsidRPr="00D92B8C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D92B8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92B8C" w:rsidRPr="00D92B8C">
        <w:rPr>
          <w:rFonts w:ascii="Arial" w:eastAsia="Calibri" w:hAnsi="Arial" w:cs="Arial"/>
          <w:sz w:val="24"/>
          <w:szCs w:val="24"/>
          <w:highlight w:val="black"/>
        </w:rPr>
        <w:t>XXXXXXXX</w:t>
      </w:r>
      <w:r w:rsidR="00D92B8C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A67B99" w:rsidRDefault="00A67B99" w:rsidP="00A67B9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“Constancia de reclusión mi suegra </w:t>
      </w:r>
      <w:r w:rsidR="00D92B8C" w:rsidRPr="00D92B8C">
        <w:rPr>
          <w:rFonts w:ascii="Arial" w:hAnsi="Arial" w:cs="Arial"/>
          <w:sz w:val="24"/>
          <w:szCs w:val="24"/>
          <w:highlight w:val="black"/>
        </w:rPr>
        <w:t>XXXXXXXXXXXXXXXXXX</w:t>
      </w:r>
      <w:r w:rsidR="00D92B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está recluida en el Centro Penal de Sensuntepeque”. </w:t>
      </w:r>
    </w:p>
    <w:p w:rsidR="00A67B99" w:rsidRPr="00805F21" w:rsidRDefault="00A67B99" w:rsidP="00A67B99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805F21">
        <w:rPr>
          <w:rFonts w:ascii="Arial" w:eastAsia="Calibri" w:hAnsi="Arial" w:cs="Arial"/>
          <w:i/>
          <w:sz w:val="24"/>
          <w:szCs w:val="24"/>
        </w:rPr>
        <w:t xml:space="preserve">que </w:t>
      </w:r>
      <w:r w:rsidRPr="00805F21">
        <w:rPr>
          <w:rFonts w:ascii="Arial" w:eastAsia="Calibri" w:hAnsi="Arial" w:cs="Arial"/>
          <w:i/>
          <w:sz w:val="24"/>
          <w:szCs w:val="24"/>
        </w:rPr>
        <w:t>con consentimiento libre y expreso de</w:t>
      </w:r>
      <w:r w:rsidR="00805F21" w:rsidRPr="00805F21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805F21">
        <w:rPr>
          <w:rFonts w:ascii="Arial" w:eastAsia="Calibri" w:hAnsi="Arial" w:cs="Arial"/>
          <w:i/>
          <w:sz w:val="24"/>
          <w:szCs w:val="24"/>
        </w:rPr>
        <w:t>l</w:t>
      </w:r>
      <w:r w:rsidR="00805F21" w:rsidRPr="00805F21">
        <w:rPr>
          <w:rFonts w:ascii="Arial" w:eastAsia="Calibri" w:hAnsi="Arial" w:cs="Arial"/>
          <w:i/>
          <w:sz w:val="24"/>
          <w:szCs w:val="24"/>
        </w:rPr>
        <w:t>a</w:t>
      </w:r>
      <w:r w:rsidRPr="00805F21">
        <w:rPr>
          <w:rFonts w:ascii="Arial" w:eastAsia="Calibri" w:hAnsi="Arial" w:cs="Arial"/>
          <w:i/>
          <w:sz w:val="24"/>
          <w:szCs w:val="24"/>
        </w:rPr>
        <w:t xml:space="preserve"> señor</w:t>
      </w:r>
      <w:r w:rsidR="00805F21" w:rsidRPr="00805F21">
        <w:rPr>
          <w:rFonts w:ascii="Arial" w:eastAsia="Calibri" w:hAnsi="Arial" w:cs="Arial"/>
          <w:i/>
          <w:sz w:val="24"/>
          <w:szCs w:val="24"/>
        </w:rPr>
        <w:t>a</w:t>
      </w:r>
      <w:r w:rsidR="00805F21" w:rsidRPr="00805F21">
        <w:rPr>
          <w:rFonts w:ascii="Arial" w:hAnsi="Arial" w:cs="Arial"/>
          <w:i/>
          <w:sz w:val="24"/>
          <w:szCs w:val="24"/>
        </w:rPr>
        <w:t xml:space="preserve"> Castillo</w:t>
      </w:r>
      <w:r w:rsidRPr="00805F21">
        <w:rPr>
          <w:rFonts w:ascii="Arial" w:hAnsi="Arial" w:cs="Arial"/>
          <w:i/>
          <w:sz w:val="24"/>
          <w:szCs w:val="24"/>
        </w:rPr>
        <w:t xml:space="preserve">, </w:t>
      </w:r>
      <w:r w:rsidRPr="00805F21">
        <w:rPr>
          <w:rFonts w:ascii="Arial" w:eastAsia="Calibri" w:hAnsi="Arial" w:cs="Arial"/>
          <w:i/>
          <w:sz w:val="24"/>
          <w:szCs w:val="24"/>
        </w:rPr>
        <w:t>se hace entrega de constancia de reclusión de</w:t>
      </w:r>
      <w:r w:rsidR="00805F21" w:rsidRPr="00805F21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805F21">
        <w:rPr>
          <w:rFonts w:ascii="Arial" w:eastAsia="Calibri" w:hAnsi="Arial" w:cs="Arial"/>
          <w:i/>
          <w:sz w:val="24"/>
          <w:szCs w:val="24"/>
        </w:rPr>
        <w:t>l</w:t>
      </w:r>
      <w:r w:rsidR="00805F21" w:rsidRPr="00805F21">
        <w:rPr>
          <w:rFonts w:ascii="Arial" w:eastAsia="Calibri" w:hAnsi="Arial" w:cs="Arial"/>
          <w:i/>
          <w:sz w:val="24"/>
          <w:szCs w:val="24"/>
        </w:rPr>
        <w:t>a</w:t>
      </w:r>
      <w:r w:rsidRPr="00805F21">
        <w:rPr>
          <w:rFonts w:ascii="Arial" w:eastAsia="Calibri" w:hAnsi="Arial" w:cs="Arial"/>
          <w:i/>
          <w:sz w:val="24"/>
          <w:szCs w:val="24"/>
        </w:rPr>
        <w:t xml:space="preserve"> señor</w:t>
      </w:r>
      <w:r w:rsidR="00805F21" w:rsidRPr="00805F21">
        <w:rPr>
          <w:rFonts w:ascii="Arial" w:eastAsia="Calibri" w:hAnsi="Arial" w:cs="Arial"/>
          <w:i/>
          <w:sz w:val="24"/>
          <w:szCs w:val="24"/>
        </w:rPr>
        <w:t>a</w:t>
      </w:r>
      <w:r w:rsidR="00805F21" w:rsidRPr="00805F21">
        <w:rPr>
          <w:rFonts w:ascii="Arial" w:hAnsi="Arial" w:cs="Arial"/>
          <w:i/>
          <w:sz w:val="24"/>
          <w:szCs w:val="24"/>
        </w:rPr>
        <w:t xml:space="preserve"> </w:t>
      </w:r>
      <w:r w:rsidR="00D92B8C" w:rsidRPr="00D92B8C">
        <w:rPr>
          <w:rFonts w:ascii="Arial" w:hAnsi="Arial" w:cs="Arial"/>
          <w:sz w:val="24"/>
          <w:szCs w:val="24"/>
          <w:highlight w:val="black"/>
        </w:rPr>
        <w:t>XXXX</w:t>
      </w:r>
      <w:r w:rsidR="00D92B8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92B8C" w:rsidRPr="00D92B8C">
        <w:rPr>
          <w:rFonts w:ascii="Arial" w:hAnsi="Arial" w:cs="Arial"/>
          <w:sz w:val="24"/>
          <w:szCs w:val="24"/>
          <w:highlight w:val="black"/>
        </w:rPr>
        <w:t>XXXXXXXXXXXXXX</w:t>
      </w:r>
      <w:r w:rsidRPr="00805F21">
        <w:rPr>
          <w:rFonts w:ascii="Arial" w:eastAsia="Calibri" w:hAnsi="Arial" w:cs="Arial"/>
          <w:i/>
          <w:sz w:val="24"/>
          <w:szCs w:val="24"/>
        </w:rPr>
        <w:t xml:space="preserve"> a la señora </w:t>
      </w:r>
      <w:r w:rsidR="00D92B8C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</w:t>
      </w:r>
      <w:r w:rsidR="00805F21" w:rsidRPr="00805F21"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  <w:t>.</w:t>
      </w:r>
    </w:p>
    <w:p w:rsidR="00A67B99" w:rsidRPr="00E33403" w:rsidRDefault="00A67B99" w:rsidP="00A67B99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67B99" w:rsidRPr="00E33403" w:rsidRDefault="00A67B99" w:rsidP="00A67B99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 w:rsidR="00805F21">
        <w:rPr>
          <w:rFonts w:ascii="Arial" w:eastAsia="Calibri" w:hAnsi="Arial" w:cs="Arial"/>
          <w:sz w:val="24"/>
        </w:rPr>
        <w:t>as quince</w:t>
      </w:r>
      <w:r>
        <w:rPr>
          <w:rFonts w:ascii="Arial" w:eastAsia="Calibri" w:hAnsi="Arial" w:cs="Arial"/>
          <w:sz w:val="24"/>
        </w:rPr>
        <w:t xml:space="preserve"> horas </w:t>
      </w:r>
      <w:r w:rsidR="00805F21">
        <w:rPr>
          <w:rFonts w:ascii="Arial" w:eastAsia="Calibri" w:hAnsi="Arial" w:cs="Arial"/>
          <w:sz w:val="24"/>
        </w:rPr>
        <w:t xml:space="preserve">del día </w:t>
      </w:r>
      <w:r w:rsidR="000D4E90">
        <w:rPr>
          <w:rFonts w:ascii="Arial" w:eastAsia="Calibri" w:hAnsi="Arial" w:cs="Arial"/>
          <w:sz w:val="24"/>
        </w:rPr>
        <w:t>veintiséis</w:t>
      </w:r>
      <w:r>
        <w:rPr>
          <w:rFonts w:ascii="Arial" w:eastAsia="Calibri" w:hAnsi="Arial" w:cs="Arial"/>
          <w:sz w:val="24"/>
        </w:rPr>
        <w:t xml:space="preserve"> 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A67B99" w:rsidRPr="00E33403" w:rsidRDefault="00A67B99" w:rsidP="00A67B99">
      <w:pPr>
        <w:rPr>
          <w:rFonts w:ascii="Arial" w:eastAsia="Calibri" w:hAnsi="Arial" w:cs="Arial"/>
          <w:sz w:val="24"/>
        </w:rPr>
      </w:pPr>
    </w:p>
    <w:p w:rsidR="00A67B99" w:rsidRPr="00E33403" w:rsidRDefault="00A67B99" w:rsidP="00A67B9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A67B99" w:rsidRPr="00E33403" w:rsidRDefault="00A67B99" w:rsidP="00A67B9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A67B99" w:rsidRPr="00E33403" w:rsidRDefault="00A67B99" w:rsidP="00A67B9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A67B99" w:rsidRPr="00E33403" w:rsidRDefault="00A67B99" w:rsidP="00A67B9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67B99" w:rsidRPr="00E33403" w:rsidRDefault="00A67B99" w:rsidP="00A67B99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A67B99" w:rsidRPr="00E33403" w:rsidRDefault="00A67B99" w:rsidP="00A67B99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A67B99" w:rsidRPr="00E33403" w:rsidRDefault="00A67B99" w:rsidP="00A67B9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A67B99" w:rsidRPr="00E33403" w:rsidRDefault="00A67B99" w:rsidP="00A67B9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</w:p>
    <w:p w:rsidR="00A67B99" w:rsidRPr="00E33403" w:rsidRDefault="00A67B99" w:rsidP="00A67B99">
      <w:pPr>
        <w:rPr>
          <w:rFonts w:ascii="Arial" w:eastAsia="Calibri" w:hAnsi="Arial" w:cs="Arial"/>
          <w:sz w:val="24"/>
        </w:rPr>
      </w:pPr>
    </w:p>
    <w:p w:rsidR="00A67B99" w:rsidRDefault="00A67B99" w:rsidP="00A67B99"/>
    <w:p w:rsidR="00A67B99" w:rsidRDefault="00A67B99" w:rsidP="00A67B99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D6" w:rsidRDefault="00CB16D6" w:rsidP="00A67B99">
      <w:pPr>
        <w:spacing w:after="0" w:line="240" w:lineRule="auto"/>
      </w:pPr>
      <w:r>
        <w:separator/>
      </w:r>
    </w:p>
  </w:endnote>
  <w:endnote w:type="continuationSeparator" w:id="0">
    <w:p w:rsidR="00CB16D6" w:rsidRDefault="00CB16D6" w:rsidP="00A6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D6" w:rsidRDefault="00CB16D6" w:rsidP="00A67B99">
      <w:pPr>
        <w:spacing w:after="0" w:line="240" w:lineRule="auto"/>
      </w:pPr>
      <w:r>
        <w:separator/>
      </w:r>
    </w:p>
  </w:footnote>
  <w:footnote w:type="continuationSeparator" w:id="0">
    <w:p w:rsidR="00CB16D6" w:rsidRDefault="00CB16D6" w:rsidP="00A6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99" w:rsidRPr="00380680" w:rsidRDefault="00A67B99" w:rsidP="00A67B9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7D11F3BA" wp14:editId="34C02F9D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4BEF7C6A" wp14:editId="3D84DB4E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sz w:val="28"/>
        <w:szCs w:val="28"/>
      </w:rPr>
      <w:t xml:space="preserve"> MINISTERIO DE JUSTICIA Y SEGURIDAD PÚBLICA</w:t>
    </w:r>
  </w:p>
  <w:p w:rsidR="00A67B99" w:rsidRPr="00380680" w:rsidRDefault="00A67B99" w:rsidP="00A67B9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380680">
      <w:rPr>
        <w:b/>
        <w:sz w:val="24"/>
        <w:szCs w:val="24"/>
      </w:rPr>
      <w:t>DIRECCION GENERAL DE CENTROS PENALES</w:t>
    </w:r>
  </w:p>
  <w:p w:rsidR="00A67B99" w:rsidRPr="00380680" w:rsidRDefault="00A67B99" w:rsidP="00A67B99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A67B99" w:rsidRPr="00380680" w:rsidRDefault="00A67B99" w:rsidP="00A67B99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A67B99" w:rsidRPr="00380680" w:rsidRDefault="00A67B99" w:rsidP="00A67B9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E0F49" wp14:editId="5DFD3617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A67B99" w:rsidRPr="00380680" w:rsidRDefault="00A67B99" w:rsidP="00A67B99">
    <w:pPr>
      <w:pStyle w:val="Encabezado"/>
      <w:rPr>
        <w:lang w:val="es-MX"/>
      </w:rPr>
    </w:pPr>
  </w:p>
  <w:p w:rsidR="00A67B99" w:rsidRPr="00A67B99" w:rsidRDefault="00A67B99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99"/>
    <w:rsid w:val="000D4E90"/>
    <w:rsid w:val="00106548"/>
    <w:rsid w:val="00292DC4"/>
    <w:rsid w:val="002F700B"/>
    <w:rsid w:val="007E3470"/>
    <w:rsid w:val="00805F21"/>
    <w:rsid w:val="009949B4"/>
    <w:rsid w:val="00A03C8D"/>
    <w:rsid w:val="00A67B99"/>
    <w:rsid w:val="00CB16D6"/>
    <w:rsid w:val="00D35CF9"/>
    <w:rsid w:val="00D9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B99"/>
  </w:style>
  <w:style w:type="paragraph" w:styleId="Piedepgina">
    <w:name w:val="footer"/>
    <w:basedOn w:val="Normal"/>
    <w:link w:val="PiedepginaCar"/>
    <w:uiPriority w:val="99"/>
    <w:unhideWhenUsed/>
    <w:rsid w:val="00A67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B99"/>
  </w:style>
  <w:style w:type="paragraph" w:styleId="Piedepgina">
    <w:name w:val="footer"/>
    <w:basedOn w:val="Normal"/>
    <w:link w:val="PiedepginaCar"/>
    <w:uiPriority w:val="99"/>
    <w:unhideWhenUsed/>
    <w:rsid w:val="00A67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2018-11-28T14:23:00Z</cp:lastPrinted>
  <dcterms:created xsi:type="dcterms:W3CDTF">2019-03-05T19:17:00Z</dcterms:created>
  <dcterms:modified xsi:type="dcterms:W3CDTF">2019-03-19T15:01:00Z</dcterms:modified>
</cp:coreProperties>
</file>