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BD" w:rsidRPr="00B40F62" w:rsidRDefault="00D37BBD" w:rsidP="00D37BBD">
      <w:pPr>
        <w:tabs>
          <w:tab w:val="left" w:pos="8001"/>
        </w:tabs>
        <w:ind w:left="5664"/>
        <w:rPr>
          <w:rFonts w:ascii="Arial" w:eastAsia="Calibri" w:hAnsi="Arial" w:cs="Arial"/>
          <w:b/>
          <w:sz w:val="24"/>
          <w:szCs w:val="24"/>
        </w:rPr>
      </w:pPr>
      <w:r>
        <w:rPr>
          <w:rFonts w:ascii="Arial" w:eastAsia="Calibri" w:hAnsi="Arial" w:cs="Arial"/>
          <w:b/>
          <w:sz w:val="24"/>
          <w:szCs w:val="24"/>
        </w:rPr>
        <w:t xml:space="preserve">             UAIP/OIR/0207</w:t>
      </w:r>
      <w:r w:rsidRPr="00B40F62">
        <w:rPr>
          <w:rFonts w:ascii="Arial" w:eastAsia="Calibri" w:hAnsi="Arial" w:cs="Arial"/>
          <w:b/>
          <w:sz w:val="24"/>
          <w:szCs w:val="24"/>
        </w:rPr>
        <w:t>/2018</w:t>
      </w:r>
    </w:p>
    <w:p w:rsidR="00D37BBD" w:rsidRDefault="00D37BBD" w:rsidP="00D37BBD">
      <w:pPr>
        <w:jc w:val="both"/>
        <w:rPr>
          <w:rFonts w:ascii="Arial" w:eastAsia="Calibri" w:hAnsi="Arial" w:cs="Arial"/>
          <w:sz w:val="24"/>
          <w:szCs w:val="24"/>
        </w:rPr>
      </w:pPr>
      <w:r w:rsidRPr="00B40F62">
        <w:rPr>
          <w:rFonts w:ascii="Arial" w:eastAsia="Calibri" w:hAnsi="Arial" w:cs="Arial"/>
          <w:sz w:val="24"/>
          <w:szCs w:val="24"/>
        </w:rPr>
        <w:t xml:space="preserve">Vista la solicitud de la señora, </w:t>
      </w:r>
      <w:r w:rsidR="0055002E" w:rsidRPr="0055002E">
        <w:rPr>
          <w:rFonts w:ascii="Arial" w:eastAsia="Calibri" w:hAnsi="Arial" w:cs="Arial"/>
          <w:sz w:val="24"/>
          <w:szCs w:val="24"/>
          <w:highlight w:val="black"/>
        </w:rPr>
        <w:t>XXXXXXXXXXXXXXXXXXXXXXXX</w:t>
      </w:r>
      <w:r w:rsidRPr="0055002E">
        <w:rPr>
          <w:rFonts w:ascii="Arial" w:eastAsia="Calibri" w:hAnsi="Arial" w:cs="Arial"/>
          <w:sz w:val="24"/>
          <w:szCs w:val="24"/>
          <w:highlight w:val="black"/>
        </w:rPr>
        <w:t xml:space="preserve"> </w:t>
      </w:r>
      <w:r w:rsidRPr="00B40F62">
        <w:rPr>
          <w:rFonts w:ascii="Arial" w:eastAsia="Calibri" w:hAnsi="Arial" w:cs="Arial"/>
          <w:sz w:val="24"/>
          <w:szCs w:val="24"/>
        </w:rPr>
        <w:t xml:space="preserve">con Documento Único de Identidad número </w:t>
      </w:r>
      <w:r w:rsidR="0055002E" w:rsidRPr="0055002E">
        <w:rPr>
          <w:rFonts w:ascii="Arial" w:eastAsia="Calibri" w:hAnsi="Arial" w:cs="Arial"/>
          <w:sz w:val="24"/>
          <w:szCs w:val="24"/>
          <w:highlight w:val="black"/>
        </w:rPr>
        <w:t>XXXXXXXXXXXXXXXXXXXXXXXXXXXXXXXXXXXX</w:t>
      </w:r>
      <w:r w:rsidRPr="0055002E">
        <w:rPr>
          <w:rFonts w:ascii="Arial" w:eastAsia="Calibri" w:hAnsi="Arial" w:cs="Arial"/>
          <w:sz w:val="24"/>
          <w:szCs w:val="24"/>
          <w:highlight w:val="black"/>
        </w:rPr>
        <w:t xml:space="preserve"> </w:t>
      </w:r>
      <w:r w:rsidR="0055002E" w:rsidRPr="0055002E">
        <w:rPr>
          <w:rFonts w:ascii="Arial" w:eastAsia="Calibri" w:hAnsi="Arial" w:cs="Arial"/>
          <w:sz w:val="24"/>
          <w:szCs w:val="24"/>
          <w:highlight w:val="black"/>
        </w:rPr>
        <w:t>XXXXXXXXXXXXXXXXXXXXXXXXXX</w:t>
      </w:r>
      <w:r>
        <w:rPr>
          <w:rFonts w:ascii="Arial" w:eastAsia="Calibri" w:hAnsi="Arial" w:cs="Arial"/>
          <w:sz w:val="24"/>
          <w:szCs w:val="24"/>
        </w:rPr>
        <w:t xml:space="preserve"> </w:t>
      </w:r>
      <w:r w:rsidRPr="00B40F62">
        <w:rPr>
          <w:rFonts w:ascii="Arial" w:eastAsia="Calibri" w:hAnsi="Arial" w:cs="Arial"/>
          <w:sz w:val="24"/>
          <w:szCs w:val="24"/>
        </w:rPr>
        <w:t xml:space="preserve">quien requiere: </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1. ¿Cuál es el número registrado de la niñez que vive en el Centro Penitenciario para Mujeres Granja Izalco, que ha tenido acceso al sustituto de la leche materna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2. ¿Cuál es el número registrado de la niñez que vive en el Centro Preventivo y de Cumplimiento de Penas de Quezaltepeque, que ha tenido acceso al sustituto de la leche materna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3. ¿Cuál es el número registrado de mujeres privadas de libertad en estado de embarazo recluidas en el Centro Penitenciario para Mujeres Granja Izalco y en el Centro Preventivo y de Cumplimiento de Penas de Quezaltepeque, durante los años 2015, 2016, 2017 y 2018 ?</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4. ¿Cuál es el número registrado de mujeres privadas de libertad en estado de embarazo recluidas en el Centro Penitenciario para Mujeres Granja Izalco que han recibido atención ginecológica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5. ¿Cuál es el número registrado de mujeres privadas de libertad en estado de embarazo recluidas en el Centro Preventivo y de Cumplimiento de Penas de Quezaltepeque, que han recibido atención ginecológica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6. ¿Cuál es el número registrado de mujeres privadas de libertad en estado de embarazo recluidas en el Centro Penitenciario para Mujeres Granja Izalco que han recibido atención prenatal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7. ¿Cuál es el número registrado de mujeres privadas de libertad en estado de embarazo recluidas en el Centro Preventivo y de Cumplimiento de Penas de Quezaltepeque, que han recibido atención prenatal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8. ¿Cuál es el número registrado de la niñez que vive en el Centro Preventivo y de Cumplimiento de Penas de Quezaltepeque, que ha tenido acceso a programas de salud mental ( atención psicológica)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lastRenderedPageBreak/>
        <w:t>9. ¿Cuál es el número registrado de la niñez que vive en el Centro Penitenciario para Mujeres Granja Izalco, que ha tenido acceso a programas de salud mental ( atención psicológica)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10. ¿Cuál es el número registrado de la niñez que vive en el Centro Preventivo y de Cumplimiento de Penas de Quezaltepeque, que ha tenido acceso a programas de salud ( vacunación, atención pediatra y otros)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11. ¿Cuál es el número registrado de la niñez que vive en el Centro Penitenciario para Mujeres Granja Izalco, que ha tenido acceso a programas de salud ( vacunación, atención pediatra y otros)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12.. ¿Cuál es el número registrado de la niñez que vive en el Centro Preventivo y de Cumplimiento de Penas de Quezaltepeque, que ha tenido acceso a salidas programadas por dicho centro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13. ¿Cuál es el número registrado de la niñez que vive en el Centro Penitenciario para Mujeres Granja Izalco, que ha tenido acceso a salidas programadas por dicho centro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14. ¿Cuál es el número registrado de la niñez que vive en el Centro Preventivo y de Cumplimiento de Penas de Quezaltepeque, que ha tenido acceso a salidas con su madre o familiares fuera del centro penitenciario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15. ¿Cuál es el número registrado de la niñez que vive en el Centro Penitenciario para Mujeres Granja Izalco, que ha tenido acceso a salidas con su madre o familiares fuera del centro penitenciario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16. ¿Cuál es el número registrado de actividades culturales programadas para la niñez que vive en el Centro Preventivo y de Cumplimiento de Penas de Quezaltepeque,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17. ¿Cuál es el número registrado de actividades culturales programadas para la niñez que vive en el Centro Penitenciario Granja Izalco,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lastRenderedPageBreak/>
        <w:t>18. ¿Cuál es el número registrado de la niñez que vive en el Centro Preventivo y de Cumplimiento de Penas de Quezaltepeque, que ha tenido acceso a actividades culturales desarrolladas en el centro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19. ¿Cuál es el número registrado de la niñez que vive en el Centro Penitenciario de Mujeres Granja Izalco, que ha tenido acceso a las actividades culturales desarrolladas en dicho centro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20. ¿Cuál es el número registrado de la niñez que vive en el Centro Preventivo y de Cumplimiento de Penas de Quezaltepeque, que ha tenido acceso a los espacios de juego de dicho centro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21. ¿Cuál es el número registrado de la niñez que vive en el Centro Penitenciario para Mujeres, Granja Izalco, que ha tenido acceso a los espacios de juego de dicho centro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22. ¿Cuál es el número registrado de la niñez que vive en el Centro Preventivo y de Cumplimiento de Penas de Quezaltepeque, que ha destacado en su desarrollo y bienestar por su participación en actividades de juego y culturales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23. ¿Cuál es el número registrado de la niñez que vive en el Centro Penitenciario para Mujeres, Granja Izalco, que ha destacado en su desarrollo y bienestar por su participación en actividades de juego y culturales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24. ¿Cuál es el número registrado de la niñez que vive en el Centro Preventivo y de Cumplimiento de Penas de Quezaltepeque, que ha destacado en su desarrollo por su participación en actividades programadas al exterior, salidas con su madre o familiares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25. ¿Cuál es el número registrado de la niñez que vive en el Centro Penitenciario para Mujeres, Granja Izalco, que ha que ha destacado en su desarrollo por su participación en actividades programadas al exterior, salidas con su madre o familiares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26. ¿Cuál es el número registrado de la niñez que vive en el Centro Preventivo y de Cumplimiento de Penas de Quezaltepeque, que ha destacado en su rendimiento académico en su educación preescolar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lastRenderedPageBreak/>
        <w:t>27. ¿Cuál es el número registrado de la niñez que vive en el Centro Penitenciario para Mujeres, Granja Izalco, que ha destacado en su rendimiento académico en su educación preescolar fuera del centro penal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28. ¿Cuál es el número registrado, durante los años 2015, 2016, 2017 y 2018, de la niñez que vive en el Centro Preventivo y de Cumplimiento de Penas de Quezaltepeque, que han destacado en su desarrollo por las actividades lúdicas en las que ha participado en el Centro de Desarrollo Infantil/ guardería?</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29. ¿Cuál es el número registrado, durante los años 2015, 2016, 2017 y 2018, de la niñez que vive en el Centro Penitenciario para mujeres Granja Izalco, que han destacado en su desarrollo por las actividades lúdicas en las que ha participado en el Centro de Desarrollo Infantil/guardería?</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30. ¿Cuál es el número registrado de la niñez que vive en el Centro Penitenciario para Mujeres Granja Izalco, que ha tenido acceso a recibir educación preescolar fuera del centro penal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31. ¿Cuál es el número registrado de la niñez que vive en el Centro Preventivo y de Cumplimiento de Penas de Quezaltepeque, que ha tenido acceso a recibir educación preescolar fuera del centro penal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32. ¿Cuál es el número registrado de la niñez que vive en el Centro Preventivo y de Cumplimiento de Penas de Quezaltepeque, que ha tenido acceso a educación preescolar impartido por dicho centro ( guarderías, Centros de Desarrollo Infantil) durante los años 2015, 2016, 2017 y 2018?</w:t>
      </w:r>
    </w:p>
    <w:p w:rsidR="00F97363" w:rsidRPr="00F97363" w:rsidRDefault="00F97363" w:rsidP="00F97363">
      <w:pPr>
        <w:jc w:val="both"/>
        <w:rPr>
          <w:rFonts w:ascii="Arial" w:eastAsia="Calibri" w:hAnsi="Arial" w:cs="Arial"/>
          <w:sz w:val="24"/>
          <w:szCs w:val="24"/>
        </w:rPr>
      </w:pPr>
      <w:r w:rsidRPr="00F97363">
        <w:rPr>
          <w:rFonts w:ascii="Arial" w:eastAsia="Calibri" w:hAnsi="Arial" w:cs="Arial"/>
          <w:sz w:val="24"/>
          <w:szCs w:val="24"/>
        </w:rPr>
        <w:t xml:space="preserve">33. ¿Cuál es el número registrado de la niñez que vive en el Centro Penitenciario para Mujeres, Granja Izalco, que ha tenido acceso a educación preescolar impartido por dicho centro </w:t>
      </w:r>
      <w:proofErr w:type="gramStart"/>
      <w:r w:rsidRPr="00F97363">
        <w:rPr>
          <w:rFonts w:ascii="Arial" w:eastAsia="Calibri" w:hAnsi="Arial" w:cs="Arial"/>
          <w:sz w:val="24"/>
          <w:szCs w:val="24"/>
        </w:rPr>
        <w:t>( guarderías</w:t>
      </w:r>
      <w:proofErr w:type="gramEnd"/>
      <w:r w:rsidRPr="00F97363">
        <w:rPr>
          <w:rFonts w:ascii="Arial" w:eastAsia="Calibri" w:hAnsi="Arial" w:cs="Arial"/>
          <w:sz w:val="24"/>
          <w:szCs w:val="24"/>
        </w:rPr>
        <w:t>, Centros de Desarrollo Infantil) durante los años 2015, 2016, 2017 y 2018?</w:t>
      </w:r>
    </w:p>
    <w:p w:rsidR="0055002E" w:rsidRDefault="00F97363" w:rsidP="00F97363">
      <w:pPr>
        <w:jc w:val="both"/>
        <w:rPr>
          <w:rFonts w:ascii="Arial" w:eastAsia="Calibri" w:hAnsi="Arial" w:cs="Arial"/>
          <w:sz w:val="24"/>
          <w:szCs w:val="24"/>
        </w:rPr>
      </w:pPr>
      <w:r w:rsidRPr="00F97363">
        <w:rPr>
          <w:rFonts w:ascii="Arial" w:eastAsia="Calibri" w:hAnsi="Arial" w:cs="Arial"/>
          <w:sz w:val="24"/>
          <w:szCs w:val="24"/>
        </w:rPr>
        <w:t>34. Existe alguna autoridad responsable del Sistema Penitenciario y algún procedimiento en el que se le pida y tome en cuenta la opinión al niño/a si quiere vivir en prisión con su madre privada de libertad en el Centro Preventivo y de Cumplimiento de Penas de Quezaltepeque y en el Centro Penitenciario de Mujeres Granja Izalco.</w:t>
      </w:r>
      <w:proofErr w:type="gramStart"/>
      <w:r w:rsidRPr="00F97363">
        <w:rPr>
          <w:rFonts w:ascii="Arial" w:eastAsia="Calibri" w:hAnsi="Arial" w:cs="Arial"/>
          <w:sz w:val="24"/>
          <w:szCs w:val="24"/>
        </w:rPr>
        <w:t>?</w:t>
      </w:r>
      <w:proofErr w:type="gramEnd"/>
      <w:r w:rsidRPr="00F97363">
        <w:rPr>
          <w:rFonts w:ascii="Arial" w:eastAsia="Calibri" w:hAnsi="Arial" w:cs="Arial"/>
          <w:sz w:val="24"/>
          <w:szCs w:val="24"/>
        </w:rPr>
        <w:t xml:space="preserve"> Si o No. Por qué</w:t>
      </w:r>
      <w:proofErr w:type="gramStart"/>
      <w:r w:rsidRPr="00F97363">
        <w:rPr>
          <w:rFonts w:ascii="Arial" w:eastAsia="Calibri" w:hAnsi="Arial" w:cs="Arial"/>
          <w:sz w:val="24"/>
          <w:szCs w:val="24"/>
        </w:rPr>
        <w:t>?</w:t>
      </w:r>
      <w:proofErr w:type="gramEnd"/>
      <w:r w:rsidRPr="00F97363">
        <w:rPr>
          <w:rFonts w:ascii="Arial" w:eastAsia="Calibri" w:hAnsi="Arial" w:cs="Arial"/>
          <w:sz w:val="24"/>
          <w:szCs w:val="24"/>
        </w:rPr>
        <w:t xml:space="preserve"> (Normativa legal aplicable)</w:t>
      </w:r>
      <w:bookmarkStart w:id="0" w:name="_GoBack"/>
      <w:bookmarkEnd w:id="0"/>
    </w:p>
    <w:p w:rsidR="00D37BBD" w:rsidRDefault="00936A59" w:rsidP="00D37BBD">
      <w:pPr>
        <w:contextualSpacing/>
        <w:jc w:val="both"/>
        <w:rPr>
          <w:rFonts w:ascii="Arial" w:eastAsia="Calibri" w:hAnsi="Arial" w:cs="Arial"/>
        </w:rPr>
      </w:pPr>
      <w:r w:rsidRPr="00B40F62">
        <w:rPr>
          <w:rFonts w:ascii="Arial" w:eastAsia="Calibri" w:hAnsi="Arial" w:cs="Arial"/>
          <w:sz w:val="24"/>
          <w:szCs w:val="24"/>
        </w:rPr>
        <w:lastRenderedPageBreak/>
        <w:t xml:space="preserve"> </w:t>
      </w:r>
      <w:r w:rsidR="00D37BBD" w:rsidRPr="00B40F62">
        <w:rPr>
          <w:rFonts w:ascii="Arial" w:eastAsia="Calibri" w:hAnsi="Arial" w:cs="Arial"/>
          <w:sz w:val="24"/>
          <w:szCs w:val="24"/>
        </w:rPr>
        <w:t xml:space="preserve">“Por lo que con el fin de dar cumplimiento a los Art.  1, 2, 3 Lit. </w:t>
      </w:r>
      <w:proofErr w:type="gramStart"/>
      <w:r w:rsidR="00D37BBD" w:rsidRPr="00B40F62">
        <w:rPr>
          <w:rFonts w:ascii="Arial" w:eastAsia="Calibri" w:hAnsi="Arial" w:cs="Arial"/>
          <w:sz w:val="24"/>
          <w:szCs w:val="24"/>
        </w:rPr>
        <w:t>a</w:t>
      </w:r>
      <w:proofErr w:type="gramEnd"/>
      <w:r w:rsidR="00D37BBD" w:rsidRPr="00B40F62">
        <w:rPr>
          <w:rFonts w:ascii="Arial" w:eastAsia="Calibri" w:hAnsi="Arial" w:cs="Arial"/>
          <w:sz w:val="24"/>
          <w:szCs w:val="24"/>
        </w:rPr>
        <w:t xml:space="preserve">, b, j. Art. 4 Lit. </w:t>
      </w:r>
      <w:proofErr w:type="gramStart"/>
      <w:r w:rsidR="00D37BBD" w:rsidRPr="00B40F62">
        <w:rPr>
          <w:rFonts w:ascii="Arial" w:eastAsia="Calibri" w:hAnsi="Arial" w:cs="Arial"/>
          <w:sz w:val="24"/>
          <w:szCs w:val="24"/>
        </w:rPr>
        <w:t>a</w:t>
      </w:r>
      <w:proofErr w:type="gramEnd"/>
      <w:r w:rsidR="00D37BBD" w:rsidRPr="00B40F62">
        <w:rPr>
          <w:rFonts w:ascii="Arial" w:eastAsia="Calibri" w:hAnsi="Arial" w:cs="Arial"/>
          <w:sz w:val="24"/>
          <w:szCs w:val="24"/>
        </w:rPr>
        <w:t xml:space="preserve">, b, c, d, e, f, g. y Artículos  65, 69, 71 de la Ley Acceso a la Información Pública, la suscrita </w:t>
      </w:r>
      <w:r w:rsidR="00D37BBD" w:rsidRPr="00B40F62">
        <w:rPr>
          <w:rFonts w:ascii="Arial" w:eastAsia="Calibri" w:hAnsi="Arial" w:cs="Arial"/>
          <w:b/>
          <w:sz w:val="24"/>
          <w:szCs w:val="24"/>
        </w:rPr>
        <w:t>RESUELVE:</w:t>
      </w:r>
      <w:r w:rsidR="00D37BBD">
        <w:rPr>
          <w:rFonts w:ascii="Arial" w:eastAsia="Calibri" w:hAnsi="Arial" w:cs="Arial"/>
          <w:i/>
          <w:sz w:val="24"/>
          <w:szCs w:val="24"/>
        </w:rPr>
        <w:t xml:space="preserve"> se anexa respuesta únicamente del Centro Preventivo y de Cumplimiento de Penas </w:t>
      </w:r>
      <w:r w:rsidR="00D37BBD" w:rsidRPr="00575558">
        <w:rPr>
          <w:rFonts w:ascii="Arial" w:eastAsia="Calibri" w:hAnsi="Arial" w:cs="Arial"/>
        </w:rPr>
        <w:t>de Quezaltepeque</w:t>
      </w:r>
      <w:r w:rsidR="00D37BBD">
        <w:rPr>
          <w:rFonts w:ascii="Arial" w:eastAsia="Calibri" w:hAnsi="Arial" w:cs="Arial"/>
        </w:rPr>
        <w:t>.</w:t>
      </w:r>
    </w:p>
    <w:p w:rsidR="00D37BBD" w:rsidRPr="00B40F62" w:rsidRDefault="00D37BBD" w:rsidP="00D37BBD">
      <w:pPr>
        <w:contextualSpacing/>
        <w:jc w:val="both"/>
        <w:rPr>
          <w:rFonts w:ascii="Arial" w:eastAsia="Calibri" w:hAnsi="Arial" w:cs="Arial"/>
          <w:i/>
          <w:sz w:val="24"/>
          <w:szCs w:val="24"/>
        </w:rPr>
      </w:pPr>
    </w:p>
    <w:p w:rsidR="00D37BBD" w:rsidRPr="00B40F62" w:rsidRDefault="00D37BBD" w:rsidP="00D37BBD">
      <w:pPr>
        <w:rPr>
          <w:rFonts w:ascii="Arial" w:eastAsia="Calibri" w:hAnsi="Arial" w:cs="Arial"/>
          <w:sz w:val="24"/>
        </w:rPr>
      </w:pPr>
      <w:r w:rsidRPr="00B40F62">
        <w:rPr>
          <w:rFonts w:ascii="Arial" w:eastAsia="Calibri" w:hAnsi="Arial" w:cs="Arial"/>
          <w:sz w:val="24"/>
        </w:rPr>
        <w:t>Queda expedito el derecho del solicitante de proceder conforme lo establece el art. 82 LAIP.</w:t>
      </w:r>
    </w:p>
    <w:p w:rsidR="00D37BBD" w:rsidRPr="008647FB" w:rsidRDefault="00D37BBD" w:rsidP="00D37BBD">
      <w:pPr>
        <w:rPr>
          <w:rFonts w:ascii="Arial" w:eastAsia="Calibri" w:hAnsi="Arial" w:cs="Arial"/>
          <w:sz w:val="24"/>
        </w:rPr>
      </w:pPr>
      <w:r w:rsidRPr="008647FB">
        <w:rPr>
          <w:rFonts w:ascii="Arial" w:eastAsia="Calibri" w:hAnsi="Arial" w:cs="Arial"/>
          <w:sz w:val="24"/>
        </w:rPr>
        <w:t xml:space="preserve">San Salvador, a las trece horas </w:t>
      </w:r>
      <w:r w:rsidR="008647FB" w:rsidRPr="008647FB">
        <w:rPr>
          <w:rFonts w:ascii="Arial" w:eastAsia="Calibri" w:hAnsi="Arial" w:cs="Arial"/>
          <w:sz w:val="24"/>
        </w:rPr>
        <w:t xml:space="preserve">con veinte minutos del día quince  de junio </w:t>
      </w:r>
      <w:r w:rsidRPr="008647FB">
        <w:rPr>
          <w:rFonts w:ascii="Arial" w:eastAsia="Calibri" w:hAnsi="Arial" w:cs="Arial"/>
          <w:sz w:val="24"/>
        </w:rPr>
        <w:t>del dos mil dieciocho.</w:t>
      </w:r>
    </w:p>
    <w:p w:rsidR="00D37BBD" w:rsidRPr="00B40F62" w:rsidRDefault="00D37BBD" w:rsidP="00D37BBD">
      <w:pPr>
        <w:rPr>
          <w:rFonts w:ascii="Arial" w:eastAsia="Calibri" w:hAnsi="Arial" w:cs="Arial"/>
        </w:rPr>
      </w:pPr>
    </w:p>
    <w:p w:rsidR="00D37BBD" w:rsidRDefault="00D37BBD" w:rsidP="00D37BBD">
      <w:pPr>
        <w:spacing w:after="0"/>
        <w:rPr>
          <w:rFonts w:ascii="Arial" w:eastAsia="Calibri" w:hAnsi="Arial" w:cs="Arial"/>
          <w:sz w:val="24"/>
          <w:szCs w:val="24"/>
        </w:rPr>
      </w:pPr>
      <w:r w:rsidRPr="00B40F62">
        <w:rPr>
          <w:rFonts w:ascii="Arial" w:eastAsia="Calibri" w:hAnsi="Arial" w:cs="Arial"/>
        </w:rPr>
        <w:t xml:space="preserve">                                        </w:t>
      </w:r>
      <w:r>
        <w:rPr>
          <w:rFonts w:ascii="Arial" w:eastAsia="Calibri" w:hAnsi="Arial" w:cs="Arial"/>
        </w:rPr>
        <w:t xml:space="preserve">                            </w:t>
      </w:r>
      <w:r w:rsidRPr="00B40F62">
        <w:rPr>
          <w:rFonts w:ascii="Arial" w:eastAsia="Calibri" w:hAnsi="Arial" w:cs="Arial"/>
          <w:sz w:val="24"/>
          <w:szCs w:val="24"/>
        </w:rPr>
        <w:t>Licda</w:t>
      </w:r>
      <w:r>
        <w:rPr>
          <w:rFonts w:ascii="Arial" w:eastAsia="Calibri" w:hAnsi="Arial" w:cs="Arial"/>
          <w:sz w:val="24"/>
          <w:szCs w:val="24"/>
        </w:rPr>
        <w:t>. Marlene Janeth Cardona Andrade</w:t>
      </w:r>
    </w:p>
    <w:p w:rsidR="00D37BBD" w:rsidRPr="00B40F62" w:rsidRDefault="00D37BBD" w:rsidP="00D37BBD">
      <w:pPr>
        <w:spacing w:after="0"/>
        <w:rPr>
          <w:rFonts w:ascii="Arial" w:eastAsia="Calibri" w:hAnsi="Arial" w:cs="Arial"/>
          <w:sz w:val="24"/>
          <w:szCs w:val="24"/>
        </w:rPr>
      </w:pPr>
      <w:r>
        <w:rPr>
          <w:rFonts w:ascii="Arial" w:eastAsia="Calibri" w:hAnsi="Arial" w:cs="Arial"/>
          <w:sz w:val="24"/>
          <w:szCs w:val="24"/>
        </w:rPr>
        <w:t xml:space="preserve">                                                              </w:t>
      </w:r>
      <w:r w:rsidRPr="00B40F62">
        <w:rPr>
          <w:rFonts w:ascii="Arial" w:eastAsia="Calibri" w:hAnsi="Arial" w:cs="Arial"/>
          <w:sz w:val="24"/>
          <w:szCs w:val="24"/>
        </w:rPr>
        <w:t>Oficial de Información.</w:t>
      </w:r>
    </w:p>
    <w:p w:rsidR="00D37BBD" w:rsidRPr="00B40F62" w:rsidRDefault="00D37BBD" w:rsidP="00D37BBD">
      <w:pPr>
        <w:rPr>
          <w:rFonts w:ascii="Arial" w:eastAsia="Calibri" w:hAnsi="Arial" w:cs="Arial"/>
          <w:sz w:val="16"/>
          <w:szCs w:val="16"/>
        </w:rPr>
      </w:pPr>
    </w:p>
    <w:p w:rsidR="00D37BBD" w:rsidRPr="00AD1BA3" w:rsidRDefault="00D37BBD" w:rsidP="00D37BBD">
      <w:pPr>
        <w:rPr>
          <w:rFonts w:ascii="Arial" w:eastAsia="Calibri" w:hAnsi="Arial" w:cs="Arial"/>
          <w:sz w:val="16"/>
          <w:szCs w:val="16"/>
        </w:rPr>
      </w:pPr>
      <w:r>
        <w:rPr>
          <w:rFonts w:ascii="Arial" w:eastAsia="Calibri" w:hAnsi="Arial" w:cs="Arial"/>
          <w:sz w:val="16"/>
          <w:szCs w:val="16"/>
        </w:rPr>
        <w:t>MJCA/kl</w:t>
      </w:r>
    </w:p>
    <w:p w:rsidR="0097775A" w:rsidRDefault="0097775A"/>
    <w:sectPr w:rsidR="0097775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ADA" w:rsidRDefault="00D72ADA" w:rsidP="00D37BBD">
      <w:pPr>
        <w:spacing w:after="0" w:line="240" w:lineRule="auto"/>
      </w:pPr>
      <w:r>
        <w:separator/>
      </w:r>
    </w:p>
  </w:endnote>
  <w:endnote w:type="continuationSeparator" w:id="0">
    <w:p w:rsidR="00D72ADA" w:rsidRDefault="00D72ADA" w:rsidP="00D3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ADA" w:rsidRDefault="00D72ADA" w:rsidP="00D37BBD">
      <w:pPr>
        <w:spacing w:after="0" w:line="240" w:lineRule="auto"/>
      </w:pPr>
      <w:r>
        <w:separator/>
      </w:r>
    </w:p>
  </w:footnote>
  <w:footnote w:type="continuationSeparator" w:id="0">
    <w:p w:rsidR="00D72ADA" w:rsidRDefault="00D72ADA" w:rsidP="00D37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BBD" w:rsidRPr="00D37BBD" w:rsidRDefault="00D37BBD" w:rsidP="00D37BBD">
    <w:pPr>
      <w:pageBreakBefore/>
      <w:tabs>
        <w:tab w:val="center" w:pos="4419"/>
        <w:tab w:val="right" w:pos="8838"/>
        <w:tab w:val="right" w:pos="9214"/>
      </w:tabs>
      <w:spacing w:after="0" w:line="240" w:lineRule="auto"/>
      <w:jc w:val="center"/>
      <w:rPr>
        <w:rFonts w:ascii="Arial" w:eastAsia="Calibri" w:hAnsi="Arial" w:cs="Arial"/>
        <w:b/>
        <w:bCs/>
        <w:sz w:val="18"/>
        <w:szCs w:val="18"/>
      </w:rPr>
    </w:pPr>
    <w:r w:rsidRPr="00D37BBD">
      <w:rPr>
        <w:rFonts w:ascii="Calibri" w:eastAsia="Calibri" w:hAnsi="Calibri" w:cs="Times New Roman"/>
        <w:noProof/>
        <w:lang w:eastAsia="es-SV"/>
      </w:rPr>
      <w:drawing>
        <wp:anchor distT="0" distB="0" distL="114300" distR="114300" simplePos="0" relativeHeight="251660288" behindDoc="0" locked="0" layoutInCell="1" allowOverlap="1" wp14:anchorId="5EB67C13" wp14:editId="19C2CB55">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Descripción: 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LOGO YO CAMBIO.jpg"/>
                  <pic:cNvPicPr>
                    <a:picLocks noChangeAspect="1" noChangeArrowheads="1"/>
                  </pic:cNvPicPr>
                </pic:nvPicPr>
                <pic:blipFill>
                  <a:blip r:embed="rId1">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D37BBD">
      <w:rPr>
        <w:rFonts w:ascii="Calibri" w:eastAsia="Calibri" w:hAnsi="Calibri" w:cs="Times New Roman"/>
        <w:noProof/>
        <w:lang w:eastAsia="es-SV"/>
      </w:rPr>
      <w:drawing>
        <wp:anchor distT="0" distB="0" distL="114300" distR="114300" simplePos="0" relativeHeight="251661312" behindDoc="0" locked="0" layoutInCell="1" allowOverlap="1" wp14:anchorId="60FF3AF8" wp14:editId="3A8613B0">
          <wp:simplePos x="0" y="0"/>
          <wp:positionH relativeFrom="column">
            <wp:posOffset>5206365</wp:posOffset>
          </wp:positionH>
          <wp:positionV relativeFrom="paragraph">
            <wp:posOffset>-64770</wp:posOffset>
          </wp:positionV>
          <wp:extent cx="857250" cy="598170"/>
          <wp:effectExtent l="0" t="0" r="0" b="0"/>
          <wp:wrapSquare wrapText="bothSides"/>
          <wp:docPr id="3" name="Imagen 3" descr="Descripción: 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C:\Users\Lic. Hilda Aguirre\Desktop\LOGO JULIO 2014\LOGO DGC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D37BBD">
      <w:rPr>
        <w:rFonts w:ascii="Arial" w:eastAsia="Calibri" w:hAnsi="Arial" w:cs="Arial"/>
        <w:b/>
        <w:sz w:val="18"/>
        <w:szCs w:val="18"/>
      </w:rPr>
      <w:t>MINISTERIO DE JUSTICIA Y SEGURIDAD PÚBLICA</w:t>
    </w:r>
  </w:p>
  <w:p w:rsidR="00D37BBD" w:rsidRPr="00D37BBD" w:rsidRDefault="00D37BBD" w:rsidP="00D37BBD">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D37BBD">
      <w:rPr>
        <w:rFonts w:ascii="Arial" w:eastAsia="Calibri" w:hAnsi="Arial" w:cs="Arial"/>
        <w:b/>
        <w:bCs/>
        <w:sz w:val="18"/>
        <w:szCs w:val="18"/>
      </w:rPr>
      <w:t>DIRECCIÓN GENERAL DE CENTROS PENALES</w:t>
    </w:r>
  </w:p>
  <w:p w:rsidR="00D37BBD" w:rsidRPr="00D37BBD" w:rsidRDefault="00D37BBD" w:rsidP="00D37BBD">
    <w:pPr>
      <w:tabs>
        <w:tab w:val="center" w:pos="4419"/>
        <w:tab w:val="right" w:pos="8838"/>
        <w:tab w:val="right" w:pos="9214"/>
      </w:tabs>
      <w:spacing w:after="0" w:line="240" w:lineRule="auto"/>
      <w:jc w:val="center"/>
      <w:rPr>
        <w:rFonts w:ascii="Arial" w:eastAsia="Calibri" w:hAnsi="Arial" w:cs="Arial"/>
        <w:b/>
        <w:bCs/>
        <w:sz w:val="18"/>
        <w:szCs w:val="18"/>
      </w:rPr>
    </w:pPr>
    <w:r w:rsidRPr="00D37BBD">
      <w:rPr>
        <w:rFonts w:ascii="Arial" w:eastAsia="Calibri" w:hAnsi="Arial" w:cs="Arial"/>
        <w:b/>
        <w:bCs/>
        <w:sz w:val="18"/>
        <w:szCs w:val="18"/>
      </w:rPr>
      <w:t>UNIDAD DE ACCESO A LA INFORMACIÓN PÚBLICA</w:t>
    </w:r>
  </w:p>
  <w:p w:rsidR="00D37BBD" w:rsidRPr="00D37BBD" w:rsidRDefault="00D37BBD" w:rsidP="00D37BBD">
    <w:pPr>
      <w:suppressAutoHyphens/>
      <w:spacing w:after="0" w:line="240" w:lineRule="auto"/>
      <w:ind w:left="709"/>
      <w:jc w:val="center"/>
      <w:rPr>
        <w:rFonts w:ascii="Calibri" w:eastAsia="Calibri" w:hAnsi="Calibri" w:cs="Times New Roman"/>
        <w:sz w:val="20"/>
        <w:szCs w:val="20"/>
        <w:lang w:val="es-ES"/>
      </w:rPr>
    </w:pPr>
    <w:r w:rsidRPr="00D37BBD">
      <w:rPr>
        <w:rFonts w:ascii="Calibri" w:eastAsia="Calibri" w:hAnsi="Calibri" w:cs="Times New Roman"/>
        <w:sz w:val="20"/>
        <w:szCs w:val="20"/>
        <w:lang w:val="es-ES"/>
      </w:rPr>
      <w:t>7ª Avenida Norte y Pasaje N° 3 Urbanización Santa Adela Casa N° 1 San Salvador.</w:t>
    </w:r>
  </w:p>
  <w:p w:rsidR="00D37BBD" w:rsidRPr="00D37BBD" w:rsidRDefault="00D37BBD" w:rsidP="00D37BBD">
    <w:pPr>
      <w:tabs>
        <w:tab w:val="center" w:pos="4773"/>
        <w:tab w:val="left" w:pos="7740"/>
      </w:tabs>
      <w:suppressAutoHyphens/>
      <w:spacing w:after="0" w:line="240" w:lineRule="auto"/>
      <w:ind w:left="709"/>
      <w:rPr>
        <w:rFonts w:ascii="Calibri" w:eastAsia="Calibri" w:hAnsi="Calibri" w:cs="Times New Roman"/>
        <w:sz w:val="20"/>
        <w:szCs w:val="20"/>
        <w:lang w:val="es-ES"/>
      </w:rPr>
    </w:pPr>
    <w:r w:rsidRPr="00D37BBD">
      <w:rPr>
        <w:rFonts w:ascii="Calibri" w:eastAsia="Calibri" w:hAnsi="Calibri" w:cs="Times New Roman"/>
        <w:sz w:val="20"/>
        <w:szCs w:val="20"/>
        <w:lang w:val="es-ES"/>
      </w:rPr>
      <w:tab/>
      <w:t>Teléfono 2527-8700 Fax 2527-8715</w:t>
    </w:r>
    <w:r w:rsidRPr="00D37BBD">
      <w:rPr>
        <w:rFonts w:ascii="Calibri" w:eastAsia="Calibri" w:hAnsi="Calibri" w:cs="Times New Roman"/>
        <w:sz w:val="20"/>
        <w:szCs w:val="20"/>
        <w:lang w:val="es-ES"/>
      </w:rPr>
      <w:tab/>
    </w:r>
  </w:p>
  <w:p w:rsidR="00D37BBD" w:rsidRPr="00D37BBD" w:rsidRDefault="00D37BBD" w:rsidP="00D37BBD">
    <w:pPr>
      <w:tabs>
        <w:tab w:val="left" w:pos="8001"/>
      </w:tabs>
      <w:spacing w:line="240" w:lineRule="auto"/>
      <w:rPr>
        <w:rFonts w:ascii="Calibri" w:eastAsia="Calibri" w:hAnsi="Calibri" w:cs="Times New Roman"/>
      </w:rPr>
    </w:pPr>
    <w:r w:rsidRPr="00D37BBD">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44AE0760" wp14:editId="635DCFCE">
              <wp:simplePos x="0" y="0"/>
              <wp:positionH relativeFrom="column">
                <wp:posOffset>-603885</wp:posOffset>
              </wp:positionH>
              <wp:positionV relativeFrom="paragraph">
                <wp:posOffset>69850</wp:posOffset>
              </wp:positionV>
              <wp:extent cx="6809740" cy="0"/>
              <wp:effectExtent l="0" t="0" r="10160" b="19050"/>
              <wp:wrapNone/>
              <wp:docPr id="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AZ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JJQjTt&#10;0aIajWIeLLHhR/Kg0WBciam13thQJTvqF/MM7KsjGuqO6p2IXF9PBgHiifTuSJg4gzdth4/AMYfu&#10;PUTBjq3tAyRKQY7Rl9PNF3H0hOHidJbNHwu0j133UlpeDxrr/AcBPQlBlSipg2S0pIdn55E6pl5T&#10;wrKGtVQq2q40GZDtPHvI4gkHSvKwG/Kc3W1rZcmBhs6JXxAC0e7SLOw1j2idoHx1iT2V6hxjvtIB&#10;D2tBPpfo3Brf5tl8NVvNilExma5GRdY0o/fruhhN1/njQ/Ouqesm/x6o5UXZSc6FDuyubZoXf9cG&#10;lwdzbrBbo950SO/RY4lI9vqPpKOZwb9zJ2yBnzY2qBF8xc6MyZdXFFr/13nM+vnWlz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G8GMBkaAgAAMwQAAA4AAAAAAAAAAAAAAAAALgIAAGRycy9lMm9Eb2MueG1sUEsBAi0AFAAG&#10;AAgAAAAhADS/weHcAAAACQEAAA8AAAAAAAAAAAAAAAAAdAQAAGRycy9kb3ducmV2LnhtbFBLBQYA&#10;AAAABAAEAPMAAAB9BQAAAAA=&#10;" strokeweight="1.5pt"/>
          </w:pict>
        </mc:Fallback>
      </mc:AlternateContent>
    </w:r>
  </w:p>
  <w:p w:rsidR="00D37BBD" w:rsidRDefault="00D37B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135A6"/>
    <w:multiLevelType w:val="hybridMultilevel"/>
    <w:tmpl w:val="C856FE7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BD"/>
    <w:rsid w:val="0055002E"/>
    <w:rsid w:val="008647FB"/>
    <w:rsid w:val="00936A59"/>
    <w:rsid w:val="0097775A"/>
    <w:rsid w:val="00D37BBD"/>
    <w:rsid w:val="00D72ADA"/>
    <w:rsid w:val="00F97363"/>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BBD"/>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7B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BBD"/>
  </w:style>
  <w:style w:type="paragraph" w:styleId="Piedepgina">
    <w:name w:val="footer"/>
    <w:basedOn w:val="Normal"/>
    <w:link w:val="PiedepginaCar"/>
    <w:uiPriority w:val="99"/>
    <w:unhideWhenUsed/>
    <w:rsid w:val="00D37B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7BBD"/>
  </w:style>
  <w:style w:type="paragraph" w:styleId="Prrafodelista">
    <w:name w:val="List Paragraph"/>
    <w:basedOn w:val="Normal"/>
    <w:uiPriority w:val="34"/>
    <w:qFormat/>
    <w:rsid w:val="00D37B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BBD"/>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7B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BBD"/>
  </w:style>
  <w:style w:type="paragraph" w:styleId="Piedepgina">
    <w:name w:val="footer"/>
    <w:basedOn w:val="Normal"/>
    <w:link w:val="PiedepginaCar"/>
    <w:uiPriority w:val="99"/>
    <w:unhideWhenUsed/>
    <w:rsid w:val="00D37B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7BBD"/>
  </w:style>
  <w:style w:type="paragraph" w:styleId="Prrafodelista">
    <w:name w:val="List Paragraph"/>
    <w:basedOn w:val="Normal"/>
    <w:uiPriority w:val="34"/>
    <w:qFormat/>
    <w:rsid w:val="00D37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1431</Words>
  <Characters>7874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annya camila iraheta larios</dc:creator>
  <cp:keywords/>
  <dc:description/>
  <cp:lastModifiedBy>Andrea</cp:lastModifiedBy>
  <cp:revision>3</cp:revision>
  <dcterms:created xsi:type="dcterms:W3CDTF">2018-09-20T07:45:00Z</dcterms:created>
  <dcterms:modified xsi:type="dcterms:W3CDTF">2018-11-15T14:27:00Z</dcterms:modified>
</cp:coreProperties>
</file>