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EB2282" w:rsidRDefault="00FA1C53"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0CBB92DE" wp14:editId="12FDF4DD">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EB2282" w:rsidRPr="00EB2282" w:rsidRDefault="00EB2282"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p>
    <w:p w:rsidR="007A10F8" w:rsidRPr="00797BD7" w:rsidRDefault="007A10F8" w:rsidP="00AD582F">
      <w:pPr>
        <w:spacing w:line="360" w:lineRule="auto"/>
        <w:ind w:left="6372"/>
        <w:rPr>
          <w:rFonts w:ascii="Times New Roman" w:hAnsi="Times New Roman"/>
          <w:b/>
          <w:sz w:val="24"/>
          <w:szCs w:val="24"/>
        </w:rPr>
      </w:pPr>
      <w:r w:rsidRPr="00797BD7">
        <w:rPr>
          <w:rFonts w:ascii="Times New Roman" w:hAnsi="Times New Roman"/>
          <w:b/>
          <w:sz w:val="24"/>
          <w:szCs w:val="24"/>
        </w:rPr>
        <w:t>UAIP/OIR/</w:t>
      </w:r>
      <w:r w:rsidR="00415D62" w:rsidRPr="00797BD7">
        <w:rPr>
          <w:rFonts w:ascii="Times New Roman" w:hAnsi="Times New Roman"/>
          <w:b/>
          <w:sz w:val="24"/>
          <w:szCs w:val="24"/>
        </w:rPr>
        <w:t>0</w:t>
      </w:r>
      <w:r w:rsidR="00CC4663">
        <w:rPr>
          <w:rFonts w:ascii="Times New Roman" w:hAnsi="Times New Roman"/>
          <w:b/>
          <w:sz w:val="24"/>
          <w:szCs w:val="24"/>
        </w:rPr>
        <w:t>3</w:t>
      </w:r>
      <w:r w:rsidR="00AC0E0B">
        <w:rPr>
          <w:rFonts w:ascii="Times New Roman" w:hAnsi="Times New Roman"/>
          <w:b/>
          <w:sz w:val="24"/>
          <w:szCs w:val="24"/>
        </w:rPr>
        <w:t>2</w:t>
      </w:r>
      <w:r w:rsidRPr="00797BD7">
        <w:rPr>
          <w:rFonts w:ascii="Times New Roman" w:hAnsi="Times New Roman"/>
          <w:b/>
          <w:sz w:val="24"/>
          <w:szCs w:val="24"/>
        </w:rPr>
        <w:t>/201</w:t>
      </w:r>
      <w:r w:rsidR="00415D62" w:rsidRPr="00797BD7">
        <w:rPr>
          <w:rFonts w:ascii="Times New Roman" w:hAnsi="Times New Roman"/>
          <w:b/>
          <w:sz w:val="24"/>
          <w:szCs w:val="24"/>
        </w:rPr>
        <w:t>8</w:t>
      </w:r>
    </w:p>
    <w:p w:rsidR="007A10F8" w:rsidRPr="00797BD7" w:rsidRDefault="007A10F8" w:rsidP="007A10F8">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Vista la solicitud del señor </w:t>
      </w:r>
      <w:r w:rsidR="00693607" w:rsidRPr="00693607">
        <w:rPr>
          <w:rFonts w:ascii="Times New Roman" w:hAnsi="Times New Roman"/>
          <w:b/>
          <w:sz w:val="24"/>
          <w:szCs w:val="24"/>
          <w:highlight w:val="black"/>
        </w:rPr>
        <w:t>XXXXXXXXXXXXXXXX</w:t>
      </w:r>
      <w:r w:rsidRPr="00693607">
        <w:rPr>
          <w:rFonts w:ascii="Times New Roman" w:hAnsi="Times New Roman"/>
          <w:sz w:val="24"/>
          <w:szCs w:val="24"/>
          <w:highlight w:val="black"/>
        </w:rPr>
        <w:t xml:space="preserve"> </w:t>
      </w:r>
      <w:r w:rsidRPr="00797BD7">
        <w:rPr>
          <w:rFonts w:ascii="Times New Roman" w:hAnsi="Times New Roman"/>
          <w:sz w:val="24"/>
          <w:szCs w:val="24"/>
        </w:rPr>
        <w:t xml:space="preserve">con Documento Único de Identidad </w:t>
      </w:r>
      <w:r w:rsidR="00693607" w:rsidRPr="00693607">
        <w:rPr>
          <w:rFonts w:ascii="Times New Roman" w:hAnsi="Times New Roman"/>
          <w:b/>
          <w:sz w:val="24"/>
          <w:szCs w:val="24"/>
          <w:highlight w:val="black"/>
        </w:rPr>
        <w:t>XXXXXXXXXXXXXXXXXXXXXXXXXXXXXXXXXXXXXXXXXX</w:t>
      </w:r>
      <w:r w:rsidRPr="00797BD7">
        <w:rPr>
          <w:rFonts w:ascii="Times New Roman" w:hAnsi="Times New Roman"/>
          <w:sz w:val="24"/>
          <w:szCs w:val="24"/>
        </w:rPr>
        <w:t xml:space="preserve">, quien solicita: </w:t>
      </w:r>
    </w:p>
    <w:p w:rsidR="007A10F8" w:rsidRPr="00797BD7" w:rsidRDefault="00971C99" w:rsidP="00BC6EF0">
      <w:pPr>
        <w:pStyle w:val="Prrafodelista"/>
        <w:numPr>
          <w:ilvl w:val="0"/>
          <w:numId w:val="3"/>
        </w:numPr>
        <w:spacing w:line="360" w:lineRule="auto"/>
        <w:jc w:val="both"/>
        <w:rPr>
          <w:rFonts w:ascii="Times New Roman" w:hAnsi="Times New Roman"/>
          <w:b/>
          <w:sz w:val="24"/>
          <w:szCs w:val="24"/>
        </w:rPr>
      </w:pPr>
      <w:r w:rsidRPr="00797BD7">
        <w:rPr>
          <w:rFonts w:ascii="Times New Roman" w:hAnsi="Times New Roman"/>
          <w:b/>
          <w:sz w:val="24"/>
          <w:szCs w:val="24"/>
        </w:rPr>
        <w:t>Se proceda a la supresión definitiva en mi antecedente penal, cambiando la palabra cancelado a no tiene</w:t>
      </w:r>
      <w:r w:rsidR="00BC6EF0" w:rsidRPr="00797BD7">
        <w:rPr>
          <w:rFonts w:ascii="Times New Roman" w:hAnsi="Times New Roman"/>
          <w:b/>
          <w:sz w:val="24"/>
          <w:szCs w:val="24"/>
        </w:rPr>
        <w:t>.</w:t>
      </w:r>
    </w:p>
    <w:p w:rsidR="00BE3F2B" w:rsidRPr="00797BD7" w:rsidRDefault="007A10F8" w:rsidP="00BE3F2B">
      <w:pPr>
        <w:spacing w:line="360" w:lineRule="auto"/>
        <w:jc w:val="both"/>
        <w:rPr>
          <w:rFonts w:ascii="Times New Roman" w:hAnsi="Times New Roman"/>
          <w:sz w:val="24"/>
          <w:szCs w:val="24"/>
        </w:rPr>
      </w:pPr>
      <w:r w:rsidRPr="00797BD7">
        <w:rPr>
          <w:rFonts w:ascii="Times New Roman" w:hAnsi="Times New Roman"/>
          <w:sz w:val="24"/>
          <w:szCs w:val="24"/>
        </w:rPr>
        <w:t xml:space="preserve">Con el fin de dar cumplimiento a lo solicitado, conforme a los Arts. 1, 2, 3 lit. “a”, “b”, “j” art. 4 lit. “a”, “b”, “c”, “d”, “e”, “f”, “g”   36 y art. 71 de la Ley de Acceso a la Información Pública, la suscrita </w:t>
      </w:r>
      <w:r w:rsidRPr="00797BD7">
        <w:rPr>
          <w:rFonts w:ascii="Times New Roman" w:hAnsi="Times New Roman"/>
          <w:b/>
          <w:sz w:val="24"/>
          <w:szCs w:val="24"/>
        </w:rPr>
        <w:t>RESUELVE</w:t>
      </w:r>
      <w:r w:rsidRPr="00797BD7">
        <w:rPr>
          <w:rFonts w:ascii="Times New Roman" w:hAnsi="Times New Roman"/>
          <w:sz w:val="24"/>
          <w:szCs w:val="24"/>
        </w:rPr>
        <w:t xml:space="preserve"> Conceder el acceso a la información solicitada según información enviada por la Unidad de Registro y Control Penitenciario se informa, art. 69 LAIP. </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El Sistema de Registro de Antecedentes Penales (SIRAP), y el Sistema de Información Penitenciaria (SIPE), a la fecha el señor </w:t>
      </w:r>
      <w:r w:rsidR="00693607" w:rsidRPr="00693607">
        <w:rPr>
          <w:rFonts w:ascii="Times New Roman" w:hAnsi="Times New Roman"/>
          <w:b/>
          <w:sz w:val="24"/>
          <w:szCs w:val="24"/>
          <w:highlight w:val="black"/>
        </w:rPr>
        <w:t>XXXXXXXXXXXXXXXX</w:t>
      </w:r>
      <w:r w:rsidRPr="00797BD7">
        <w:rPr>
          <w:rFonts w:ascii="Times New Roman" w:hAnsi="Times New Roman"/>
          <w:sz w:val="24"/>
          <w:szCs w:val="24"/>
        </w:rPr>
        <w:t xml:space="preserve">, posee un registro de antecedente penal CANCELADO, en razón que en las observaciones se consigna que el Juzgado </w:t>
      </w:r>
      <w:r w:rsidR="00AC0E0B">
        <w:rPr>
          <w:rFonts w:ascii="Times New Roman" w:hAnsi="Times New Roman"/>
          <w:sz w:val="24"/>
          <w:szCs w:val="24"/>
        </w:rPr>
        <w:t>Segundo</w:t>
      </w:r>
      <w:r w:rsidRPr="00797BD7">
        <w:rPr>
          <w:rFonts w:ascii="Times New Roman" w:hAnsi="Times New Roman"/>
          <w:sz w:val="24"/>
          <w:szCs w:val="24"/>
        </w:rPr>
        <w:t xml:space="preserve"> de Vigilancia Penitenciaria y de Ejecuc</w:t>
      </w:r>
      <w:bookmarkStart w:id="0" w:name="_GoBack"/>
      <w:bookmarkEnd w:id="0"/>
      <w:r w:rsidRPr="00797BD7">
        <w:rPr>
          <w:rFonts w:ascii="Times New Roman" w:hAnsi="Times New Roman"/>
          <w:sz w:val="24"/>
          <w:szCs w:val="24"/>
        </w:rPr>
        <w:t xml:space="preserve">ión de la Pena de San </w:t>
      </w:r>
      <w:r w:rsidR="00A55518">
        <w:rPr>
          <w:rFonts w:ascii="Times New Roman" w:hAnsi="Times New Roman"/>
          <w:sz w:val="24"/>
          <w:szCs w:val="24"/>
        </w:rPr>
        <w:t>Salvador</w:t>
      </w:r>
      <w:r w:rsidRPr="00797BD7">
        <w:rPr>
          <w:rFonts w:ascii="Times New Roman" w:hAnsi="Times New Roman"/>
          <w:sz w:val="24"/>
          <w:szCs w:val="24"/>
        </w:rPr>
        <w:t xml:space="preserve">, le rehabilito los derechos de ciudadano. </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En virtud de lo anterior, y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Y, articulo 112, del Código Penal incisos SEGUNDO (…) El registro de las sentencias caduca en todos sus efectos al año de extinguida la pena. TERCERO (…) en los casos de cancelación o caducidad de los registros, el antecedente penal que consta no se </w:t>
      </w:r>
      <w:r w:rsidRPr="00797BD7">
        <w:rPr>
          <w:rFonts w:ascii="Times New Roman" w:hAnsi="Times New Roman"/>
          <w:sz w:val="24"/>
          <w:szCs w:val="24"/>
        </w:rPr>
        <w:lastRenderedPageBreak/>
        <w:t>tendrá en cuenta para ningún efecto; si se solicitan certificaciones de estos, se debe hacer constar expresamente en su caso ambas circunstancias.</w:t>
      </w:r>
    </w:p>
    <w:p w:rsidR="00797BD7"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Por lo antes expuesto no es procedente, la solicitud efectuada por su persona en cuanto a proceder a la supresión definitiva del antecedente penal, cambiando la palabra de CANCELADO a NO TIENE.</w:t>
      </w:r>
      <w:r w:rsidR="00797BD7" w:rsidRPr="00797BD7">
        <w:rPr>
          <w:rFonts w:ascii="Times New Roman" w:hAnsi="Times New Roman"/>
          <w:sz w:val="24"/>
          <w:szCs w:val="24"/>
        </w:rPr>
        <w:t xml:space="preserve"> </w:t>
      </w:r>
    </w:p>
    <w:p w:rsidR="007A10F8" w:rsidRPr="00797BD7" w:rsidRDefault="007A10F8"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Queda expedito el derecho del solicitante de proceder conforme a lo establecido en el art. 82 de la Ley de Acceso a la Información Pública.</w:t>
      </w:r>
    </w:p>
    <w:p w:rsidR="007A10F8" w:rsidRPr="00797BD7" w:rsidRDefault="007A10F8" w:rsidP="007A10F8">
      <w:pPr>
        <w:ind w:firstLine="708"/>
        <w:jc w:val="both"/>
        <w:rPr>
          <w:rFonts w:ascii="Times New Roman" w:hAnsi="Times New Roman"/>
          <w:sz w:val="24"/>
          <w:szCs w:val="24"/>
        </w:rPr>
      </w:pPr>
      <w:r w:rsidRPr="00797BD7">
        <w:rPr>
          <w:rFonts w:ascii="Times New Roman" w:hAnsi="Times New Roman"/>
          <w:sz w:val="24"/>
          <w:szCs w:val="24"/>
        </w:rPr>
        <w:t xml:space="preserve">San Salvador, a las </w:t>
      </w:r>
      <w:r w:rsidR="009661B2">
        <w:rPr>
          <w:rFonts w:ascii="Times New Roman" w:hAnsi="Times New Roman"/>
          <w:sz w:val="24"/>
          <w:szCs w:val="24"/>
        </w:rPr>
        <w:t>nueve</w:t>
      </w:r>
      <w:r w:rsidR="00153C31" w:rsidRPr="00797BD7">
        <w:rPr>
          <w:rFonts w:ascii="Times New Roman" w:hAnsi="Times New Roman"/>
          <w:sz w:val="24"/>
          <w:szCs w:val="24"/>
        </w:rPr>
        <w:t xml:space="preserve"> </w:t>
      </w:r>
      <w:r w:rsidRPr="00797BD7">
        <w:rPr>
          <w:rFonts w:ascii="Times New Roman" w:hAnsi="Times New Roman"/>
          <w:sz w:val="24"/>
          <w:szCs w:val="24"/>
        </w:rPr>
        <w:t xml:space="preserve">horas con </w:t>
      </w:r>
      <w:r w:rsidR="00AC0E0B">
        <w:rPr>
          <w:rFonts w:ascii="Times New Roman" w:hAnsi="Times New Roman"/>
          <w:sz w:val="24"/>
          <w:szCs w:val="24"/>
        </w:rPr>
        <w:t>cuarenta</w:t>
      </w:r>
      <w:r w:rsidR="009F7F3F" w:rsidRPr="00797BD7">
        <w:rPr>
          <w:rFonts w:ascii="Times New Roman" w:hAnsi="Times New Roman"/>
          <w:sz w:val="24"/>
          <w:szCs w:val="24"/>
        </w:rPr>
        <w:t xml:space="preserve"> </w:t>
      </w:r>
      <w:r w:rsidRPr="00797BD7">
        <w:rPr>
          <w:rFonts w:ascii="Times New Roman" w:hAnsi="Times New Roman"/>
          <w:sz w:val="24"/>
          <w:szCs w:val="24"/>
        </w:rPr>
        <w:t xml:space="preserve">minutos del día </w:t>
      </w:r>
      <w:r w:rsidR="009661B2">
        <w:rPr>
          <w:rFonts w:ascii="Times New Roman" w:hAnsi="Times New Roman"/>
          <w:sz w:val="24"/>
          <w:szCs w:val="24"/>
        </w:rPr>
        <w:t>veinticuatro</w:t>
      </w:r>
      <w:r w:rsidR="00415D62" w:rsidRPr="00797BD7">
        <w:rPr>
          <w:rFonts w:ascii="Times New Roman" w:hAnsi="Times New Roman"/>
          <w:sz w:val="24"/>
          <w:szCs w:val="24"/>
        </w:rPr>
        <w:t xml:space="preserve"> de enero</w:t>
      </w:r>
      <w:r w:rsidRPr="00797BD7">
        <w:rPr>
          <w:rFonts w:ascii="Times New Roman" w:hAnsi="Times New Roman"/>
          <w:sz w:val="24"/>
          <w:szCs w:val="24"/>
        </w:rPr>
        <w:t xml:space="preserve"> de dos mil dieci</w:t>
      </w:r>
      <w:r w:rsidR="00415D62" w:rsidRPr="00797BD7">
        <w:rPr>
          <w:rFonts w:ascii="Times New Roman" w:hAnsi="Times New Roman"/>
          <w:sz w:val="24"/>
          <w:szCs w:val="24"/>
        </w:rPr>
        <w:t>ocho</w:t>
      </w:r>
      <w:r w:rsidRPr="00797BD7">
        <w:rPr>
          <w:rFonts w:ascii="Times New Roman" w:hAnsi="Times New Roman"/>
          <w:sz w:val="24"/>
          <w:szCs w:val="24"/>
        </w:rPr>
        <w:t>.</w:t>
      </w:r>
    </w:p>
    <w:p w:rsidR="007A10F8" w:rsidRPr="00797BD7" w:rsidRDefault="007A10F8" w:rsidP="007A10F8">
      <w:pPr>
        <w:jc w:val="both"/>
        <w:rPr>
          <w:rFonts w:ascii="Times New Roman" w:hAnsi="Times New Roman"/>
          <w:sz w:val="24"/>
          <w:szCs w:val="24"/>
        </w:rPr>
      </w:pPr>
    </w:p>
    <w:p w:rsidR="007A10F8" w:rsidRPr="00797BD7" w:rsidRDefault="007A10F8" w:rsidP="007A10F8">
      <w:pPr>
        <w:jc w:val="both"/>
        <w:rPr>
          <w:rFonts w:ascii="Times New Roman" w:hAnsi="Times New Roman"/>
          <w:sz w:val="24"/>
          <w:szCs w:val="24"/>
        </w:rPr>
      </w:pPr>
    </w:p>
    <w:p w:rsidR="007A10F8" w:rsidRPr="00797BD7" w:rsidRDefault="007A10F8" w:rsidP="007A10F8">
      <w:pPr>
        <w:spacing w:after="0"/>
        <w:ind w:left="3540" w:firstLine="708"/>
        <w:rPr>
          <w:rFonts w:ascii="Times New Roman" w:hAnsi="Times New Roman"/>
          <w:b/>
          <w:sz w:val="24"/>
          <w:szCs w:val="24"/>
        </w:rPr>
      </w:pPr>
      <w:r w:rsidRPr="00797BD7">
        <w:rPr>
          <w:rFonts w:ascii="Times New Roman" w:hAnsi="Times New Roman"/>
          <w:b/>
          <w:sz w:val="24"/>
          <w:szCs w:val="24"/>
        </w:rPr>
        <w:t>Licda. Marlene Janeth Cardona Andrade</w:t>
      </w:r>
    </w:p>
    <w:p w:rsidR="007A10F8" w:rsidRPr="00797BD7" w:rsidRDefault="007A10F8" w:rsidP="007A10F8">
      <w:pPr>
        <w:ind w:left="3540" w:firstLine="708"/>
        <w:rPr>
          <w:rFonts w:ascii="Times New Roman" w:hAnsi="Times New Roman"/>
          <w:b/>
          <w:sz w:val="24"/>
          <w:szCs w:val="24"/>
        </w:rPr>
      </w:pPr>
      <w:r w:rsidRPr="00797BD7">
        <w:rPr>
          <w:rFonts w:ascii="Times New Roman" w:hAnsi="Times New Roman"/>
          <w:b/>
          <w:sz w:val="24"/>
          <w:szCs w:val="24"/>
        </w:rPr>
        <w:t xml:space="preserve">Oficial de Información </w:t>
      </w:r>
    </w:p>
    <w:p w:rsidR="007A10F8" w:rsidRPr="00797BD7" w:rsidRDefault="007A10F8" w:rsidP="007A10F8">
      <w:pPr>
        <w:spacing w:line="360" w:lineRule="auto"/>
        <w:jc w:val="both"/>
        <w:rPr>
          <w:rFonts w:ascii="Times New Roman" w:hAnsi="Times New Roman"/>
          <w:sz w:val="24"/>
          <w:szCs w:val="24"/>
        </w:rPr>
      </w:pPr>
      <w:r w:rsidRPr="00797BD7">
        <w:rPr>
          <w:rFonts w:ascii="Times New Roman" w:hAnsi="Times New Roman"/>
          <w:sz w:val="24"/>
          <w:szCs w:val="24"/>
        </w:rPr>
        <w:tab/>
        <w:t>MJC/</w:t>
      </w:r>
      <w:proofErr w:type="spellStart"/>
      <w:r w:rsidRPr="00797BD7">
        <w:rPr>
          <w:rFonts w:ascii="Times New Roman" w:hAnsi="Times New Roman"/>
          <w:sz w:val="24"/>
          <w:szCs w:val="24"/>
        </w:rPr>
        <w:t>fagc</w:t>
      </w:r>
      <w:proofErr w:type="spellEnd"/>
    </w:p>
    <w:p w:rsidR="00920652" w:rsidRPr="00797BD7" w:rsidRDefault="00825179" w:rsidP="007A10F8">
      <w:pPr>
        <w:rPr>
          <w:sz w:val="24"/>
          <w:szCs w:val="24"/>
        </w:rPr>
      </w:pPr>
      <w:r w:rsidRPr="00797BD7">
        <w:rPr>
          <w:sz w:val="24"/>
          <w:szCs w:val="24"/>
        </w:rPr>
        <w:t xml:space="preserve"> </w:t>
      </w:r>
    </w:p>
    <w:sectPr w:rsidR="00920652" w:rsidRPr="00797B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E6" w:rsidRDefault="00DB4CE6" w:rsidP="001337A9">
      <w:pPr>
        <w:spacing w:after="0" w:line="240" w:lineRule="auto"/>
      </w:pPr>
      <w:r>
        <w:separator/>
      </w:r>
    </w:p>
  </w:endnote>
  <w:endnote w:type="continuationSeparator" w:id="0">
    <w:p w:rsidR="00DB4CE6" w:rsidRDefault="00DB4CE6"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E6" w:rsidRDefault="00DB4CE6" w:rsidP="001337A9">
      <w:pPr>
        <w:spacing w:after="0" w:line="240" w:lineRule="auto"/>
      </w:pPr>
      <w:r>
        <w:separator/>
      </w:r>
    </w:p>
  </w:footnote>
  <w:footnote w:type="continuationSeparator" w:id="0">
    <w:p w:rsidR="00DB4CE6" w:rsidRDefault="00DB4CE6"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23E65"/>
    <w:rsid w:val="00052B42"/>
    <w:rsid w:val="000908CE"/>
    <w:rsid w:val="000A0FCF"/>
    <w:rsid w:val="000B041B"/>
    <w:rsid w:val="000C7798"/>
    <w:rsid w:val="000D5C47"/>
    <w:rsid w:val="000E2DAC"/>
    <w:rsid w:val="00112D12"/>
    <w:rsid w:val="001337A9"/>
    <w:rsid w:val="00153C31"/>
    <w:rsid w:val="001639B5"/>
    <w:rsid w:val="00163C80"/>
    <w:rsid w:val="001D6103"/>
    <w:rsid w:val="001F2C00"/>
    <w:rsid w:val="00223EB0"/>
    <w:rsid w:val="002566FC"/>
    <w:rsid w:val="00265464"/>
    <w:rsid w:val="00265960"/>
    <w:rsid w:val="002774C0"/>
    <w:rsid w:val="002A706A"/>
    <w:rsid w:val="002C7DCA"/>
    <w:rsid w:val="002E17D7"/>
    <w:rsid w:val="002F0E57"/>
    <w:rsid w:val="002F34A5"/>
    <w:rsid w:val="003119BA"/>
    <w:rsid w:val="0035795E"/>
    <w:rsid w:val="00383EC0"/>
    <w:rsid w:val="003908C8"/>
    <w:rsid w:val="003A5BD0"/>
    <w:rsid w:val="003F450F"/>
    <w:rsid w:val="003F47D5"/>
    <w:rsid w:val="00410AB5"/>
    <w:rsid w:val="00415D62"/>
    <w:rsid w:val="004627B7"/>
    <w:rsid w:val="004913D9"/>
    <w:rsid w:val="004B25F2"/>
    <w:rsid w:val="004F2C26"/>
    <w:rsid w:val="00521383"/>
    <w:rsid w:val="005336E7"/>
    <w:rsid w:val="00545D4C"/>
    <w:rsid w:val="00553D48"/>
    <w:rsid w:val="005868AC"/>
    <w:rsid w:val="005F18E9"/>
    <w:rsid w:val="005F6730"/>
    <w:rsid w:val="005F6BF1"/>
    <w:rsid w:val="00621B0C"/>
    <w:rsid w:val="00625937"/>
    <w:rsid w:val="00626E86"/>
    <w:rsid w:val="00643643"/>
    <w:rsid w:val="0064621E"/>
    <w:rsid w:val="0067562C"/>
    <w:rsid w:val="00693607"/>
    <w:rsid w:val="006D0CD1"/>
    <w:rsid w:val="00701932"/>
    <w:rsid w:val="00705DB2"/>
    <w:rsid w:val="00726726"/>
    <w:rsid w:val="00797BD7"/>
    <w:rsid w:val="007A10F8"/>
    <w:rsid w:val="00816736"/>
    <w:rsid w:val="00825179"/>
    <w:rsid w:val="008334A6"/>
    <w:rsid w:val="00835B26"/>
    <w:rsid w:val="00851368"/>
    <w:rsid w:val="00882BA9"/>
    <w:rsid w:val="00887247"/>
    <w:rsid w:val="008A7995"/>
    <w:rsid w:val="00920652"/>
    <w:rsid w:val="009661B2"/>
    <w:rsid w:val="00971C99"/>
    <w:rsid w:val="009B00BB"/>
    <w:rsid w:val="009F6722"/>
    <w:rsid w:val="009F7F3F"/>
    <w:rsid w:val="00A3299A"/>
    <w:rsid w:val="00A55518"/>
    <w:rsid w:val="00A672E0"/>
    <w:rsid w:val="00A91DBE"/>
    <w:rsid w:val="00AC0E0B"/>
    <w:rsid w:val="00AD582F"/>
    <w:rsid w:val="00B47614"/>
    <w:rsid w:val="00B5689D"/>
    <w:rsid w:val="00B5763C"/>
    <w:rsid w:val="00BA63EB"/>
    <w:rsid w:val="00BB7796"/>
    <w:rsid w:val="00BC6EF0"/>
    <w:rsid w:val="00BE3F2B"/>
    <w:rsid w:val="00C04F7B"/>
    <w:rsid w:val="00C05E5F"/>
    <w:rsid w:val="00C53560"/>
    <w:rsid w:val="00C557F5"/>
    <w:rsid w:val="00C77720"/>
    <w:rsid w:val="00CC06AA"/>
    <w:rsid w:val="00CC4663"/>
    <w:rsid w:val="00CF0F2F"/>
    <w:rsid w:val="00D06AE5"/>
    <w:rsid w:val="00D166C3"/>
    <w:rsid w:val="00D2181C"/>
    <w:rsid w:val="00D253D8"/>
    <w:rsid w:val="00D26A99"/>
    <w:rsid w:val="00D40413"/>
    <w:rsid w:val="00DA368A"/>
    <w:rsid w:val="00DA7AF4"/>
    <w:rsid w:val="00DB4CE6"/>
    <w:rsid w:val="00DB5315"/>
    <w:rsid w:val="00DF6AE3"/>
    <w:rsid w:val="00E55A8B"/>
    <w:rsid w:val="00E57E4E"/>
    <w:rsid w:val="00E60DF9"/>
    <w:rsid w:val="00E908E1"/>
    <w:rsid w:val="00EB2282"/>
    <w:rsid w:val="00EB24C3"/>
    <w:rsid w:val="00EB545C"/>
    <w:rsid w:val="00EC2490"/>
    <w:rsid w:val="00EF3E8F"/>
    <w:rsid w:val="00F054B4"/>
    <w:rsid w:val="00F147C5"/>
    <w:rsid w:val="00F26022"/>
    <w:rsid w:val="00F412FB"/>
    <w:rsid w:val="00F4512B"/>
    <w:rsid w:val="00F75105"/>
    <w:rsid w:val="00F826E6"/>
    <w:rsid w:val="00F97EE7"/>
    <w:rsid w:val="00FA1C53"/>
    <w:rsid w:val="00FD0B50"/>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3AD5-E34C-45AF-87E8-88EA0B39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2018-01-09T19:58:00Z</cp:lastPrinted>
  <dcterms:created xsi:type="dcterms:W3CDTF">2018-05-24T15:50:00Z</dcterms:created>
  <dcterms:modified xsi:type="dcterms:W3CDTF">2018-05-24T15:50:00Z</dcterms:modified>
</cp:coreProperties>
</file>