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3A" w:rsidRDefault="003B6D3A" w:rsidP="003B6D3A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EC3B38" w:rsidRPr="00EC3B38" w:rsidRDefault="00EC3B38" w:rsidP="003B6D3A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UAIP/OIR/0145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7A1D03" w:rsidRPr="00B80EFA" w:rsidRDefault="00EC3B38" w:rsidP="00EC3B38">
      <w:pPr>
        <w:pStyle w:val="NormalWeb"/>
        <w:jc w:val="both"/>
        <w:rPr>
          <w:rFonts w:ascii="Arial" w:hAnsi="Arial" w:cs="Arial"/>
          <w:i/>
        </w:rPr>
      </w:pPr>
      <w:r w:rsidRPr="00F2726F">
        <w:rPr>
          <w:rFonts w:ascii="Arial" w:hAnsi="Arial" w:cs="Arial"/>
        </w:rPr>
        <w:t>Vista la solicitud de</w:t>
      </w:r>
      <w:r>
        <w:rPr>
          <w:rFonts w:ascii="Arial" w:hAnsi="Arial" w:cs="Arial"/>
        </w:rPr>
        <w:t xml:space="preserve"> </w:t>
      </w:r>
      <w:r w:rsidRPr="00F2726F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F2726F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 xml:space="preserve">a </w:t>
      </w:r>
      <w:r w:rsidR="003B6D3A" w:rsidRPr="003B6D3A">
        <w:rPr>
          <w:rFonts w:ascii="Arial" w:hAnsi="Arial" w:cs="Arial"/>
          <w:b/>
          <w:highlight w:val="black"/>
        </w:rPr>
        <w:t>XXXXXXXXXXXXXXXXXXXXXXXXX</w:t>
      </w:r>
      <w:bookmarkStart w:id="0" w:name="_GoBack"/>
      <w:bookmarkEnd w:id="0"/>
      <w:r w:rsidRPr="00F2726F">
        <w:rPr>
          <w:rFonts w:ascii="Arial" w:hAnsi="Arial" w:cs="Arial"/>
        </w:rPr>
        <w:t>,</w:t>
      </w:r>
      <w:r w:rsidRPr="00F2726F"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</w:rPr>
        <w:t xml:space="preserve">con carnet de Residencia de la Republica de El Salvador número </w:t>
      </w:r>
      <w:r w:rsidR="003B6D3A" w:rsidRPr="003B6D3A">
        <w:rPr>
          <w:rFonts w:ascii="Arial" w:hAnsi="Arial" w:cs="Arial"/>
          <w:b/>
          <w:highlight w:val="black"/>
        </w:rPr>
        <w:t>XXXXXXXXXXXXXXXXXXXX</w:t>
      </w:r>
      <w:r w:rsidRPr="003B6D3A">
        <w:rPr>
          <w:rFonts w:ascii="Arial" w:hAnsi="Arial" w:cs="Arial"/>
          <w:highlight w:val="black"/>
        </w:rPr>
        <w:t xml:space="preserve"> </w:t>
      </w:r>
      <w:r w:rsidR="003B6D3A" w:rsidRPr="003B6D3A">
        <w:rPr>
          <w:rFonts w:ascii="Arial" w:hAnsi="Arial" w:cs="Arial"/>
          <w:b/>
          <w:highlight w:val="black"/>
        </w:rPr>
        <w:t>XXXXXXXXXX</w:t>
      </w:r>
      <w:r>
        <w:rPr>
          <w:rFonts w:ascii="Arial" w:hAnsi="Arial" w:cs="Arial"/>
        </w:rPr>
        <w:t xml:space="preserve"> </w:t>
      </w:r>
      <w:r w:rsidRPr="00F2726F">
        <w:rPr>
          <w:rFonts w:ascii="Arial" w:hAnsi="Arial" w:cs="Arial"/>
        </w:rPr>
        <w:t xml:space="preserve">quien requiere: </w:t>
      </w:r>
      <w:r w:rsidR="007A1D03" w:rsidRPr="00B80EFA">
        <w:rPr>
          <w:rFonts w:ascii="Arial" w:hAnsi="Arial" w:cs="Arial"/>
          <w:i/>
        </w:rPr>
        <w:t>“Estamos</w:t>
      </w:r>
      <w:r w:rsidRPr="00B80EFA">
        <w:rPr>
          <w:rFonts w:ascii="Arial" w:hAnsi="Arial" w:cs="Arial"/>
          <w:i/>
        </w:rPr>
        <w:t xml:space="preserve"> en proceso de investigación de poder contabilizar los procesos penales que fueron abiertos contra personas privadas de libertad. Con el fin de tener la información con que cuenta DGCP y su área jurídica, solicitamos, con todo resp</w:t>
      </w:r>
      <w:r w:rsidR="00B80EFA" w:rsidRPr="00B80EFA">
        <w:rPr>
          <w:rFonts w:ascii="Arial" w:hAnsi="Arial" w:cs="Arial"/>
          <w:i/>
        </w:rPr>
        <w:t xml:space="preserve">eto, la siguiente información. </w:t>
      </w:r>
    </w:p>
    <w:p w:rsidR="007A1D03" w:rsidRPr="00B80EFA" w:rsidRDefault="00EC3B38" w:rsidP="00B80EFA">
      <w:pPr>
        <w:pStyle w:val="NormalWeb"/>
        <w:spacing w:after="0" w:afterAutospacing="0"/>
        <w:jc w:val="both"/>
        <w:rPr>
          <w:rFonts w:ascii="Arial" w:hAnsi="Arial" w:cs="Arial"/>
          <w:i/>
        </w:rPr>
      </w:pPr>
      <w:r w:rsidRPr="00B80EFA">
        <w:rPr>
          <w:rFonts w:ascii="Arial" w:hAnsi="Arial" w:cs="Arial"/>
          <w:i/>
        </w:rPr>
        <w:t xml:space="preserve">1. Número de casos/procesos penales que se abrieron mientras </w:t>
      </w:r>
      <w:r w:rsidR="007A1D03" w:rsidRPr="00B80EFA">
        <w:rPr>
          <w:rFonts w:ascii="Arial" w:hAnsi="Arial" w:cs="Arial"/>
          <w:i/>
        </w:rPr>
        <w:t>que</w:t>
      </w:r>
      <w:r w:rsidRPr="00B80EFA">
        <w:rPr>
          <w:rFonts w:ascii="Arial" w:hAnsi="Arial" w:cs="Arial"/>
          <w:i/>
        </w:rPr>
        <w:t xml:space="preserve"> el imputado se encontraba privado de libertad desde abril 2016. Es decir, procesos o cargos nuevos o adicionales a los cuales provocaron su privación </w:t>
      </w:r>
      <w:r w:rsidR="007A1D03" w:rsidRPr="00B80EFA">
        <w:rPr>
          <w:rFonts w:ascii="Arial" w:hAnsi="Arial" w:cs="Arial"/>
          <w:i/>
        </w:rPr>
        <w:t>de libertad antes de abril 2016</w:t>
      </w:r>
    </w:p>
    <w:p w:rsidR="00B80EFA" w:rsidRPr="00B80EFA" w:rsidRDefault="00EC3B38" w:rsidP="00B80EFA">
      <w:pPr>
        <w:pStyle w:val="NormalWeb"/>
        <w:spacing w:after="0" w:afterAutospacing="0"/>
        <w:jc w:val="both"/>
        <w:rPr>
          <w:rFonts w:ascii="Arial" w:hAnsi="Arial" w:cs="Arial"/>
          <w:i/>
        </w:rPr>
      </w:pPr>
      <w:r w:rsidRPr="00B80EFA">
        <w:rPr>
          <w:rFonts w:ascii="Arial" w:hAnsi="Arial" w:cs="Arial"/>
          <w:i/>
        </w:rPr>
        <w:t>2. El detalle del penal en que se encontraba el imputado en el momento de abrir caso.</w:t>
      </w:r>
    </w:p>
    <w:p w:rsidR="003B6D3A" w:rsidRDefault="00EC3B38" w:rsidP="00B80EFA">
      <w:pPr>
        <w:pStyle w:val="NormalWeb"/>
        <w:spacing w:after="0" w:afterAutospacing="0"/>
        <w:jc w:val="both"/>
        <w:rPr>
          <w:rFonts w:ascii="Arial" w:hAnsi="Arial" w:cs="Arial"/>
          <w:i/>
        </w:rPr>
      </w:pPr>
      <w:r w:rsidRPr="00B80EFA">
        <w:rPr>
          <w:rFonts w:ascii="Arial" w:hAnsi="Arial" w:cs="Arial"/>
          <w:i/>
        </w:rPr>
        <w:t>3. El número y tipo de cargos o delitos investigados por la FGR desde abril 2016 contra personas privadas de libertad en los centros penales bajo medidas extraordinarias.</w:t>
      </w:r>
    </w:p>
    <w:p w:rsidR="00EC3B38" w:rsidRPr="00B80EFA" w:rsidRDefault="00EC3B38" w:rsidP="00B80EFA">
      <w:pPr>
        <w:pStyle w:val="NormalWeb"/>
        <w:spacing w:after="0" w:afterAutospacing="0"/>
        <w:jc w:val="both"/>
        <w:rPr>
          <w:rFonts w:ascii="Arial" w:hAnsi="Arial" w:cs="Arial"/>
          <w:i/>
        </w:rPr>
      </w:pPr>
      <w:r w:rsidRPr="00B80EFA">
        <w:rPr>
          <w:rFonts w:ascii="Arial" w:hAnsi="Arial" w:cs="Arial"/>
          <w:i/>
        </w:rPr>
        <w:t>4. El número y tipo de cargos o delitos que resultaron en una condena desde abril 2016 contra personas privadas de libertad en los centros penales, por penal.</w:t>
      </w:r>
    </w:p>
    <w:p w:rsidR="00EC3B38" w:rsidRPr="00B80EFA" w:rsidRDefault="00EC3B38" w:rsidP="00EC3B38">
      <w:pPr>
        <w:pStyle w:val="NormalWeb"/>
        <w:jc w:val="both"/>
        <w:rPr>
          <w:rFonts w:ascii="Arial" w:hAnsi="Arial" w:cs="Arial"/>
          <w:i/>
        </w:rPr>
      </w:pPr>
      <w:r w:rsidRPr="00B80EFA">
        <w:rPr>
          <w:rFonts w:ascii="Arial" w:hAnsi="Arial" w:cs="Arial"/>
          <w:i/>
        </w:rPr>
        <w:t>Entendemos que esta información también tiene la Fiscalía General de la República, nuestra investigación es sobre las fuentes de información y tipo de información disponible. Por eso, les agradecemos su colaboración en compartir la información que manejan DGCP con respeto a los puntos enumerados para poder registrar con que información jurídica la DGCP cuenta para su planificación e implementación de políticas en relación a las personas privadas de libertad</w:t>
      </w:r>
      <w:r w:rsidR="00B80EFA" w:rsidRPr="00B80EFA">
        <w:rPr>
          <w:rFonts w:ascii="Arial" w:hAnsi="Arial" w:cs="Arial"/>
          <w:i/>
        </w:rPr>
        <w:t>”</w:t>
      </w:r>
      <w:r w:rsidRPr="00B80EFA">
        <w:rPr>
          <w:rFonts w:ascii="Arial" w:hAnsi="Arial" w:cs="Arial"/>
          <w:i/>
        </w:rPr>
        <w:t>.</w:t>
      </w:r>
    </w:p>
    <w:p w:rsidR="00EC3B38" w:rsidRPr="00576DF3" w:rsidRDefault="00EC3B38" w:rsidP="00EC3B38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7A1D03">
        <w:rPr>
          <w:rFonts w:ascii="Arial" w:hAnsi="Arial" w:cs="Arial"/>
          <w:i/>
          <w:sz w:val="24"/>
          <w:szCs w:val="24"/>
        </w:rPr>
        <w:t>Según la Subdirección General de Asuntos Jurídicos</w:t>
      </w:r>
      <w:r w:rsidR="00A370D9">
        <w:rPr>
          <w:rFonts w:ascii="Arial" w:hAnsi="Arial" w:cs="Arial"/>
          <w:i/>
          <w:sz w:val="24"/>
          <w:szCs w:val="24"/>
        </w:rPr>
        <w:t xml:space="preserve"> la información solicitada </w:t>
      </w:r>
      <w:r w:rsidR="007A1D03">
        <w:rPr>
          <w:rFonts w:ascii="Arial" w:hAnsi="Arial" w:cs="Arial"/>
          <w:i/>
          <w:sz w:val="24"/>
          <w:szCs w:val="24"/>
        </w:rPr>
        <w:t>es Inexistente</w:t>
      </w:r>
      <w:r w:rsidR="00A370D9">
        <w:rPr>
          <w:rFonts w:ascii="Arial" w:hAnsi="Arial" w:cs="Arial"/>
          <w:i/>
          <w:sz w:val="24"/>
          <w:szCs w:val="24"/>
        </w:rPr>
        <w:t xml:space="preserve"> en esta Dirección General, de acuerdo con  </w:t>
      </w:r>
      <w:r w:rsidR="007A1D03">
        <w:rPr>
          <w:rFonts w:ascii="Arial" w:hAnsi="Arial" w:cs="Arial"/>
          <w:i/>
          <w:sz w:val="24"/>
          <w:szCs w:val="24"/>
        </w:rPr>
        <w:t xml:space="preserve"> Art</w:t>
      </w:r>
      <w:r w:rsidR="00A370D9">
        <w:rPr>
          <w:rFonts w:ascii="Arial" w:hAnsi="Arial" w:cs="Arial"/>
          <w:i/>
          <w:sz w:val="24"/>
          <w:szCs w:val="24"/>
        </w:rPr>
        <w:t>í</w:t>
      </w:r>
      <w:r w:rsidR="00B80EFA">
        <w:rPr>
          <w:rFonts w:ascii="Arial" w:hAnsi="Arial" w:cs="Arial"/>
          <w:i/>
          <w:sz w:val="24"/>
          <w:szCs w:val="24"/>
        </w:rPr>
        <w:t xml:space="preserve">culo 73 de la Ley de Acceso a la Información Pública. </w:t>
      </w:r>
      <w:r w:rsidR="007A1D03">
        <w:rPr>
          <w:rFonts w:ascii="Arial" w:hAnsi="Arial" w:cs="Arial"/>
          <w:i/>
          <w:sz w:val="24"/>
          <w:szCs w:val="24"/>
        </w:rPr>
        <w:t xml:space="preserve">  </w:t>
      </w:r>
    </w:p>
    <w:p w:rsidR="00B80EFA" w:rsidRDefault="00B80EFA" w:rsidP="00EC3B38">
      <w:pPr>
        <w:rPr>
          <w:rFonts w:ascii="Arial" w:hAnsi="Arial" w:cs="Arial"/>
          <w:sz w:val="24"/>
        </w:rPr>
      </w:pPr>
    </w:p>
    <w:p w:rsidR="00EC3B38" w:rsidRPr="00F2726F" w:rsidRDefault="00EC3B38" w:rsidP="00EC3B38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lastRenderedPageBreak/>
        <w:t>Queda expedito el derecho del solicitante de proceder conforme lo establece el art. 82 LAIP.</w:t>
      </w:r>
    </w:p>
    <w:p w:rsidR="00EC3B38" w:rsidRPr="00F2726F" w:rsidRDefault="00B80EFA" w:rsidP="00EC3B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catorce </w:t>
      </w:r>
      <w:r w:rsidR="00EC3B38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trece</w:t>
      </w:r>
      <w:r w:rsidR="00EC3B38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abril</w:t>
      </w:r>
      <w:r w:rsidR="00EC3B38" w:rsidRPr="00F2726F">
        <w:rPr>
          <w:rFonts w:ascii="Arial" w:hAnsi="Arial" w:cs="Arial"/>
          <w:sz w:val="24"/>
        </w:rPr>
        <w:t xml:space="preserve"> </w:t>
      </w:r>
      <w:r w:rsidR="00EC3B38">
        <w:rPr>
          <w:rFonts w:ascii="Arial" w:hAnsi="Arial" w:cs="Arial"/>
          <w:sz w:val="24"/>
        </w:rPr>
        <w:t>del dos mil dieciocho</w:t>
      </w:r>
      <w:r w:rsidR="00A370D9">
        <w:rPr>
          <w:rFonts w:ascii="Arial" w:hAnsi="Arial" w:cs="Arial"/>
          <w:sz w:val="24"/>
        </w:rPr>
        <w:t>.</w:t>
      </w:r>
    </w:p>
    <w:p w:rsidR="00EC3B38" w:rsidRPr="00F2726F" w:rsidRDefault="00EC3B38" w:rsidP="00EC3B38">
      <w:pPr>
        <w:rPr>
          <w:rFonts w:ascii="Arial" w:hAnsi="Arial" w:cs="Arial"/>
        </w:rPr>
      </w:pPr>
    </w:p>
    <w:p w:rsidR="00EC3B38" w:rsidRPr="00F2726F" w:rsidRDefault="00EC3B38" w:rsidP="00EC3B38">
      <w:pPr>
        <w:rPr>
          <w:rFonts w:ascii="Arial" w:hAnsi="Arial" w:cs="Arial"/>
        </w:rPr>
      </w:pPr>
    </w:p>
    <w:p w:rsidR="00EC3B38" w:rsidRPr="00F2726F" w:rsidRDefault="00EC3B38" w:rsidP="00EC3B38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EC3B38" w:rsidRPr="00F2726F" w:rsidRDefault="00EC3B38" w:rsidP="00EC3B38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EC3B38" w:rsidRDefault="00EC3B38" w:rsidP="00EC3B38">
      <w:pPr>
        <w:rPr>
          <w:rFonts w:ascii="Arial" w:hAnsi="Arial" w:cs="Arial"/>
          <w:sz w:val="16"/>
          <w:szCs w:val="16"/>
        </w:rPr>
      </w:pPr>
    </w:p>
    <w:p w:rsidR="00EC3B38" w:rsidRDefault="00EC3B38" w:rsidP="00EC3B38">
      <w:pPr>
        <w:rPr>
          <w:rFonts w:ascii="Arial" w:hAnsi="Arial" w:cs="Arial"/>
          <w:sz w:val="16"/>
          <w:szCs w:val="16"/>
        </w:rPr>
      </w:pPr>
    </w:p>
    <w:p w:rsidR="00EC3B38" w:rsidRPr="00F2726F" w:rsidRDefault="00EC3B38" w:rsidP="00EC3B38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DA63AF" w:rsidRDefault="00DA63AF"/>
    <w:sectPr w:rsidR="00DA63A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40" w:rsidRDefault="00641A40" w:rsidP="00EC3B38">
      <w:pPr>
        <w:spacing w:after="0" w:line="240" w:lineRule="auto"/>
      </w:pPr>
      <w:r>
        <w:separator/>
      </w:r>
    </w:p>
  </w:endnote>
  <w:endnote w:type="continuationSeparator" w:id="0">
    <w:p w:rsidR="00641A40" w:rsidRDefault="00641A40" w:rsidP="00EC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40" w:rsidRDefault="00641A40" w:rsidP="00EC3B38">
      <w:pPr>
        <w:spacing w:after="0" w:line="240" w:lineRule="auto"/>
      </w:pPr>
      <w:r>
        <w:separator/>
      </w:r>
    </w:p>
  </w:footnote>
  <w:footnote w:type="continuationSeparator" w:id="0">
    <w:p w:rsidR="00641A40" w:rsidRDefault="00641A40" w:rsidP="00EC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38" w:rsidRPr="00654D61" w:rsidRDefault="00EC3B38" w:rsidP="00EC3B3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FDF2E23" wp14:editId="2FF9E97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17DE0D5" wp14:editId="75270F1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C3B38" w:rsidRPr="00654D61" w:rsidRDefault="00EC3B38" w:rsidP="00EC3B3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C3B38" w:rsidRPr="00654D61" w:rsidRDefault="00EC3B38" w:rsidP="00EC3B3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C3B38" w:rsidRPr="00654D61" w:rsidRDefault="00EC3B38" w:rsidP="00EC3B3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C3B38" w:rsidRPr="00654D61" w:rsidRDefault="00EC3B38" w:rsidP="00EC3B3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C3B38" w:rsidRPr="00654D61" w:rsidRDefault="00EC3B38" w:rsidP="00EC3B38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7BAD2A" wp14:editId="01AF182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C3B38" w:rsidRDefault="00EC3B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38"/>
    <w:rsid w:val="003B6D3A"/>
    <w:rsid w:val="00641A40"/>
    <w:rsid w:val="007A1D03"/>
    <w:rsid w:val="00A370D9"/>
    <w:rsid w:val="00B80EFA"/>
    <w:rsid w:val="00DA63AF"/>
    <w:rsid w:val="00DE6C0F"/>
    <w:rsid w:val="00E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3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B3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C3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B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C3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3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B3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C3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B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C3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2018-04-13T21:27:00Z</cp:lastPrinted>
  <dcterms:created xsi:type="dcterms:W3CDTF">2018-04-27T17:51:00Z</dcterms:created>
  <dcterms:modified xsi:type="dcterms:W3CDTF">2018-04-27T17:51:00Z</dcterms:modified>
</cp:coreProperties>
</file>