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ED" w:rsidRPr="00D00B8B" w:rsidRDefault="00517BED" w:rsidP="00517BED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503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517BED" w:rsidRPr="004307C3" w:rsidRDefault="00517BED" w:rsidP="00517B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nueve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cincuenta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veintidós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diciembre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4307C3">
        <w:rPr>
          <w:rFonts w:ascii="Times New Roman" w:hAnsi="Times New Roman"/>
          <w:sz w:val="24"/>
          <w:szCs w:val="24"/>
        </w:rPr>
        <w:t>señor</w:t>
      </w:r>
      <w:r>
        <w:rPr>
          <w:rFonts w:ascii="Times New Roman" w:hAnsi="Times New Roman"/>
          <w:sz w:val="24"/>
          <w:szCs w:val="24"/>
        </w:rPr>
        <w:t>ita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 w:rsidR="00455623" w:rsidRPr="00455623">
        <w:rPr>
          <w:rFonts w:ascii="Times New Roman" w:hAnsi="Times New Roman"/>
          <w:b/>
          <w:sz w:val="24"/>
          <w:szCs w:val="24"/>
          <w:highlight w:val="black"/>
        </w:rPr>
        <w:t>XXXXXXXXXXXXXXXXXXXXX XXXXXXXX</w:t>
      </w:r>
      <w:r w:rsidRPr="004307C3">
        <w:rPr>
          <w:rFonts w:ascii="Times New Roman" w:hAnsi="Times New Roman"/>
          <w:sz w:val="24"/>
          <w:szCs w:val="24"/>
        </w:rPr>
        <w:t>, la prevención hecha po</w:t>
      </w:r>
      <w:bookmarkStart w:id="0" w:name="_GoBack"/>
      <w:bookmarkEnd w:id="0"/>
      <w:r w:rsidRPr="004307C3">
        <w:rPr>
          <w:rFonts w:ascii="Times New Roman" w:hAnsi="Times New Roman"/>
          <w:sz w:val="24"/>
          <w:szCs w:val="24"/>
        </w:rPr>
        <w:t xml:space="preserve">r esta unidad a su solicitud número </w:t>
      </w:r>
      <w:r>
        <w:rPr>
          <w:rFonts w:ascii="Times New Roman" w:hAnsi="Times New Roman"/>
          <w:sz w:val="24"/>
          <w:szCs w:val="24"/>
        </w:rPr>
        <w:t>503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trece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diciembre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-</w:t>
      </w:r>
      <w:r w:rsidRPr="00011DEE">
        <w:t xml:space="preserve"> </w:t>
      </w:r>
      <w:r w:rsidRPr="00517BED">
        <w:rPr>
          <w:rFonts w:ascii="Times New Roman" w:hAnsi="Times New Roman"/>
          <w:sz w:val="24"/>
          <w:szCs w:val="24"/>
        </w:rPr>
        <w:t>especifique el documento y reformule la pregunta con base al artículo 62 inciso 2  de la LAIP. Lo anterior a fin de proporcionarle respuesta a la petición expuesta y darle cumplimiento al artículo 66 de la Ley de Acceso a la Información Pública</w:t>
      </w:r>
      <w:r w:rsidRPr="00011DEE">
        <w:rPr>
          <w:rFonts w:ascii="Times New Roman" w:hAnsi="Times New Roman"/>
          <w:sz w:val="24"/>
          <w:szCs w:val="24"/>
        </w:rPr>
        <w:t xml:space="preserve">.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517BED" w:rsidRPr="004307C3" w:rsidRDefault="00517BED" w:rsidP="00517BED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517BED" w:rsidRPr="000A1136" w:rsidRDefault="00517BED" w:rsidP="00517BED">
      <w:pPr>
        <w:jc w:val="both"/>
        <w:rPr>
          <w:rFonts w:ascii="Times New Roman" w:hAnsi="Times New Roman"/>
          <w:sz w:val="24"/>
          <w:szCs w:val="24"/>
        </w:rPr>
      </w:pPr>
    </w:p>
    <w:p w:rsidR="00517BED" w:rsidRPr="000A1136" w:rsidRDefault="00517BED" w:rsidP="00517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BED" w:rsidRPr="000A1136" w:rsidRDefault="00517BED" w:rsidP="00517BED">
      <w:pPr>
        <w:spacing w:after="0"/>
        <w:rPr>
          <w:rFonts w:ascii="Times New Roman" w:hAnsi="Times New Roman"/>
          <w:sz w:val="24"/>
          <w:szCs w:val="24"/>
        </w:rPr>
      </w:pPr>
    </w:p>
    <w:p w:rsidR="00517BED" w:rsidRPr="008C574F" w:rsidRDefault="00517BED" w:rsidP="00517B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517BED" w:rsidRPr="000A1136" w:rsidRDefault="00517BED" w:rsidP="00517BE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17BED" w:rsidRPr="000A1136" w:rsidRDefault="00517BED" w:rsidP="00517BE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517BED" w:rsidRPr="000A1136" w:rsidRDefault="00517BED" w:rsidP="00517BED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517BED" w:rsidRPr="000A1136" w:rsidRDefault="00517BED" w:rsidP="00517BED">
      <w:pPr>
        <w:jc w:val="right"/>
        <w:rPr>
          <w:rFonts w:ascii="Times New Roman" w:hAnsi="Times New Roman"/>
          <w:sz w:val="24"/>
          <w:szCs w:val="24"/>
        </w:rPr>
      </w:pPr>
    </w:p>
    <w:p w:rsidR="00517BED" w:rsidRPr="000A1136" w:rsidRDefault="00517BED" w:rsidP="00517BED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517BED" w:rsidP="00CA60ED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</w:p>
    <w:sectPr w:rsidR="00C62D8B" w:rsidRPr="000A11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5D" w:rsidRDefault="00FC5B5D" w:rsidP="0074573F">
      <w:pPr>
        <w:spacing w:after="0" w:line="240" w:lineRule="auto"/>
      </w:pPr>
      <w:r>
        <w:separator/>
      </w:r>
    </w:p>
  </w:endnote>
  <w:end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5D" w:rsidRDefault="00FC5B5D" w:rsidP="0074573F">
      <w:pPr>
        <w:spacing w:after="0" w:line="240" w:lineRule="auto"/>
      </w:pPr>
      <w:r>
        <w:separator/>
      </w:r>
    </w:p>
  </w:footnote>
  <w:foot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2D5205"/>
    <w:rsid w:val="00300041"/>
    <w:rsid w:val="003F0900"/>
    <w:rsid w:val="00412FF8"/>
    <w:rsid w:val="004307C3"/>
    <w:rsid w:val="00455623"/>
    <w:rsid w:val="00517BED"/>
    <w:rsid w:val="00556479"/>
    <w:rsid w:val="0055757E"/>
    <w:rsid w:val="005B3B6E"/>
    <w:rsid w:val="006373B9"/>
    <w:rsid w:val="006E5F75"/>
    <w:rsid w:val="00707495"/>
    <w:rsid w:val="007366F4"/>
    <w:rsid w:val="0074573F"/>
    <w:rsid w:val="007B193D"/>
    <w:rsid w:val="007B479D"/>
    <w:rsid w:val="008C574F"/>
    <w:rsid w:val="00936F5E"/>
    <w:rsid w:val="009C0AA2"/>
    <w:rsid w:val="00A47DE0"/>
    <w:rsid w:val="00A6285A"/>
    <w:rsid w:val="00B93DC9"/>
    <w:rsid w:val="00BE1B30"/>
    <w:rsid w:val="00C45867"/>
    <w:rsid w:val="00C62D8B"/>
    <w:rsid w:val="00CA60ED"/>
    <w:rsid w:val="00CC0F82"/>
    <w:rsid w:val="00D00B8B"/>
    <w:rsid w:val="00D04D02"/>
    <w:rsid w:val="00D12654"/>
    <w:rsid w:val="00D90FFE"/>
    <w:rsid w:val="00DB4F78"/>
    <w:rsid w:val="00DD2B8E"/>
    <w:rsid w:val="00DD76EA"/>
    <w:rsid w:val="00E55C0D"/>
    <w:rsid w:val="00EF2638"/>
    <w:rsid w:val="00F3436C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3</cp:revision>
  <cp:lastPrinted>2017-12-22T16:03:00Z</cp:lastPrinted>
  <dcterms:created xsi:type="dcterms:W3CDTF">2018-01-25T20:13:00Z</dcterms:created>
  <dcterms:modified xsi:type="dcterms:W3CDTF">2018-01-25T20:17:00Z</dcterms:modified>
</cp:coreProperties>
</file>