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D3" w:rsidRPr="00D56CD3" w:rsidRDefault="00956048" w:rsidP="00D56CD3">
      <w:pPr>
        <w:tabs>
          <w:tab w:val="left" w:pos="8001"/>
        </w:tabs>
        <w:spacing w:after="0"/>
        <w:ind w:left="6372"/>
        <w:jc w:val="right"/>
        <w:rPr>
          <w:rFonts w:ascii="Cambria" w:eastAsia="Calibri" w:hAnsi="Cambria" w:cs="Calibri"/>
          <w:b/>
          <w:sz w:val="24"/>
          <w:szCs w:val="24"/>
        </w:rPr>
      </w:pPr>
      <w:r>
        <w:rPr>
          <w:rFonts w:ascii="Cambria" w:eastAsia="Calibri" w:hAnsi="Cambria" w:cs="Calibri"/>
          <w:b/>
          <w:sz w:val="24"/>
          <w:szCs w:val="24"/>
        </w:rPr>
        <w:t xml:space="preserve">                                                                                                                </w:t>
      </w:r>
      <w:r w:rsidR="00D56CD3" w:rsidRPr="00D56CD3">
        <w:rPr>
          <w:rFonts w:ascii="Cambria" w:eastAsia="Calibri" w:hAnsi="Cambria" w:cs="Calibri"/>
          <w:b/>
          <w:sz w:val="24"/>
          <w:szCs w:val="24"/>
        </w:rPr>
        <w:t>VERSIÓN  PÚBLICA</w:t>
      </w:r>
      <w:bookmarkStart w:id="0" w:name="_GoBack"/>
      <w:bookmarkEnd w:id="0"/>
    </w:p>
    <w:p w:rsidR="00956048" w:rsidRPr="00E82C4C" w:rsidRDefault="00956048" w:rsidP="00D56CD3">
      <w:pPr>
        <w:tabs>
          <w:tab w:val="left" w:pos="8001"/>
        </w:tabs>
        <w:jc w:val="right"/>
        <w:rPr>
          <w:rFonts w:ascii="Cambria" w:eastAsia="Calibri" w:hAnsi="Cambria" w:cs="Calibri"/>
          <w:b/>
          <w:sz w:val="24"/>
          <w:szCs w:val="24"/>
        </w:rPr>
      </w:pPr>
      <w:r>
        <w:rPr>
          <w:rFonts w:ascii="Cambria" w:eastAsia="Calibri" w:hAnsi="Cambria" w:cs="Calibri"/>
          <w:b/>
          <w:sz w:val="24"/>
          <w:szCs w:val="24"/>
        </w:rPr>
        <w:t xml:space="preserve">           UAIP/OIR/450</w:t>
      </w:r>
      <w:r w:rsidRPr="00E82C4C">
        <w:rPr>
          <w:rFonts w:ascii="Cambria" w:eastAsia="Calibri" w:hAnsi="Cambria" w:cs="Calibri"/>
          <w:b/>
          <w:sz w:val="24"/>
          <w:szCs w:val="24"/>
        </w:rPr>
        <w:t>/2017</w:t>
      </w:r>
    </w:p>
    <w:p w:rsidR="00956048" w:rsidRDefault="00956048" w:rsidP="00956048">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9B5BF1" w:rsidRPr="009B5BF1">
        <w:rPr>
          <w:rFonts w:ascii="Cambria" w:eastAsia="Calibri" w:hAnsi="Cambria" w:cs="Times New Roman"/>
          <w:b/>
          <w:sz w:val="24"/>
          <w:szCs w:val="24"/>
          <w:highlight w:val="black"/>
        </w:rPr>
        <w:t>XXXXXXXXXXXXXXXXXXXXXXXXXXXXXXXXXXXXXXX</w:t>
      </w:r>
      <w:r w:rsidRPr="009B5BF1">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r w:rsidR="009B5BF1" w:rsidRPr="009B5BF1">
        <w:rPr>
          <w:rFonts w:ascii="Cambria" w:eastAsia="Calibri" w:hAnsi="Cambria" w:cs="Times New Roman"/>
          <w:sz w:val="24"/>
          <w:szCs w:val="24"/>
          <w:highlight w:val="black"/>
        </w:rPr>
        <w:t>XXXXXXXXXXXXXXXXXXXXXXXXXXX</w:t>
      </w:r>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956048" w:rsidRPr="0035464B" w:rsidRDefault="00956048" w:rsidP="00956048">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956048" w:rsidRDefault="00956048" w:rsidP="00956048">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956048" w:rsidRDefault="00956048" w:rsidP="0095604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r w:rsidR="009B5BF1" w:rsidRPr="009B5BF1">
        <w:rPr>
          <w:rFonts w:ascii="Cambria" w:eastAsia="Calibri" w:hAnsi="Cambria" w:cs="Times New Roman"/>
          <w:b/>
          <w:sz w:val="24"/>
          <w:szCs w:val="24"/>
          <w:highlight w:val="black"/>
        </w:rPr>
        <w:t>XXXXXXXXXXXXXXXXXXXXXX</w:t>
      </w:r>
      <w:r w:rsidR="009B5BF1">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 Primero de Vigilancia Penitenciaria de Santa Ana,  le rehabilito los derechos de ciudadano”.</w:t>
      </w:r>
    </w:p>
    <w:p w:rsidR="00956048" w:rsidRDefault="00956048" w:rsidP="0095604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956048" w:rsidRDefault="00956048" w:rsidP="0095604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956048" w:rsidRPr="001A4CE1" w:rsidRDefault="00956048" w:rsidP="00956048">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00D64D16">
        <w:rPr>
          <w:rFonts w:ascii="Cambria" w:eastAsia="Calibri" w:hAnsi="Cambria" w:cs="Times New Roman"/>
          <w:sz w:val="24"/>
          <w:szCs w:val="24"/>
        </w:rPr>
        <w:t xml:space="preserve"> </w:t>
      </w:r>
      <w:r w:rsidR="009B5BF1" w:rsidRPr="009B5BF1">
        <w:rPr>
          <w:rFonts w:ascii="Cambria" w:eastAsia="Calibri" w:hAnsi="Cambria" w:cs="Times New Roman"/>
          <w:b/>
          <w:sz w:val="24"/>
          <w:szCs w:val="24"/>
          <w:highlight w:val="black"/>
        </w:rPr>
        <w:t>XXXXXXXXXXXXXXXXXXXXX</w:t>
      </w:r>
      <w:r w:rsidR="00D64D16" w:rsidRPr="009B5BF1">
        <w:rPr>
          <w:rFonts w:ascii="Cambria" w:eastAsia="Calibri" w:hAnsi="Cambria" w:cs="Times New Roman"/>
          <w:b/>
          <w:sz w:val="24"/>
          <w:szCs w:val="24"/>
          <w:highlight w:val="black"/>
        </w:rPr>
        <w:t>,</w:t>
      </w:r>
      <w:r w:rsidR="00D64D16">
        <w:rPr>
          <w:rFonts w:ascii="Cambria" w:eastAsia="Calibri" w:hAnsi="Cambria" w:cs="Times New Roman"/>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956048" w:rsidRDefault="00956048" w:rsidP="00956048">
      <w:pPr>
        <w:tabs>
          <w:tab w:val="left" w:pos="8001"/>
        </w:tabs>
        <w:jc w:val="both"/>
        <w:rPr>
          <w:rFonts w:ascii="Cambria" w:eastAsia="Calibri" w:hAnsi="Cambria" w:cs="Times New Roman"/>
          <w:sz w:val="24"/>
          <w:szCs w:val="24"/>
        </w:rPr>
      </w:pPr>
    </w:p>
    <w:p w:rsidR="00956048" w:rsidRDefault="00956048" w:rsidP="0095604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w:t>
      </w:r>
      <w:r w:rsidR="00D64D16">
        <w:rPr>
          <w:rFonts w:ascii="Cambria" w:eastAsia="Calibri" w:hAnsi="Cambria" w:cs="Times New Roman"/>
          <w:sz w:val="24"/>
          <w:szCs w:val="24"/>
        </w:rPr>
        <w:t>s nueve</w:t>
      </w:r>
      <w:r w:rsidRPr="005949CB">
        <w:rPr>
          <w:rFonts w:ascii="Cambria" w:eastAsia="Calibri" w:hAnsi="Cambria" w:cs="Times New Roman"/>
          <w:sz w:val="24"/>
          <w:szCs w:val="24"/>
        </w:rPr>
        <w:t xml:space="preserve"> </w:t>
      </w:r>
      <w:r>
        <w:rPr>
          <w:rFonts w:ascii="Cambria" w:eastAsia="Calibri" w:hAnsi="Cambria" w:cs="Times New Roman"/>
          <w:sz w:val="24"/>
          <w:szCs w:val="24"/>
        </w:rPr>
        <w:t xml:space="preserve">horas </w:t>
      </w:r>
      <w:r w:rsidR="00D64D16">
        <w:rPr>
          <w:rFonts w:ascii="Cambria" w:eastAsia="Calibri" w:hAnsi="Cambria" w:cs="Times New Roman"/>
          <w:sz w:val="24"/>
          <w:szCs w:val="24"/>
        </w:rPr>
        <w:t>del día veintisiete</w:t>
      </w:r>
      <w:r>
        <w:rPr>
          <w:rFonts w:ascii="Cambria" w:eastAsia="Calibri" w:hAnsi="Cambria" w:cs="Times New Roman"/>
          <w:sz w:val="24"/>
          <w:szCs w:val="24"/>
        </w:rPr>
        <w:t xml:space="preserve"> de noviembre del dos mil diecisiete.</w:t>
      </w:r>
    </w:p>
    <w:p w:rsidR="00956048" w:rsidRDefault="00956048" w:rsidP="0095604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p>
    <w:p w:rsidR="00956048" w:rsidRPr="00BB04BD" w:rsidRDefault="00956048" w:rsidP="00956048">
      <w:pPr>
        <w:tabs>
          <w:tab w:val="left" w:pos="8001"/>
        </w:tabs>
        <w:jc w:val="both"/>
        <w:rPr>
          <w:rFonts w:ascii="Cambria" w:eastAsia="Calibri" w:hAnsi="Cambria" w:cs="Times New Roman"/>
          <w:sz w:val="24"/>
          <w:szCs w:val="24"/>
        </w:rPr>
      </w:pPr>
    </w:p>
    <w:p w:rsidR="00956048" w:rsidRPr="00E82C4C" w:rsidRDefault="00956048" w:rsidP="0095604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956048" w:rsidRPr="00E82C4C" w:rsidRDefault="00956048" w:rsidP="0095604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956048" w:rsidRPr="00E82C4C" w:rsidRDefault="00956048" w:rsidP="0095604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956048" w:rsidRPr="00633986" w:rsidRDefault="00956048" w:rsidP="00956048">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956048" w:rsidRPr="00633986" w:rsidRDefault="00956048" w:rsidP="00956048">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956048" w:rsidRPr="00633986" w:rsidRDefault="00956048" w:rsidP="00956048">
      <w:pPr>
        <w:tabs>
          <w:tab w:val="left" w:pos="8001"/>
        </w:tabs>
        <w:jc w:val="both"/>
        <w:rPr>
          <w:rFonts w:ascii="Cambria" w:eastAsia="Batang" w:hAnsi="Cambria" w:cs="Calibri"/>
          <w:sz w:val="24"/>
          <w:szCs w:val="24"/>
        </w:rPr>
      </w:pPr>
    </w:p>
    <w:p w:rsidR="00956048" w:rsidRPr="0011328F" w:rsidRDefault="00956048" w:rsidP="00956048">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956048" w:rsidRDefault="00956048" w:rsidP="00956048"/>
    <w:p w:rsidR="00956048" w:rsidRDefault="00956048" w:rsidP="00956048"/>
    <w:p w:rsidR="003A51ED" w:rsidRDefault="003A51ED"/>
    <w:sectPr w:rsidR="003A51E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90" w:rsidRDefault="00DA0E90" w:rsidP="00956048">
      <w:pPr>
        <w:spacing w:after="0" w:line="240" w:lineRule="auto"/>
      </w:pPr>
      <w:r>
        <w:separator/>
      </w:r>
    </w:p>
  </w:endnote>
  <w:endnote w:type="continuationSeparator" w:id="0">
    <w:p w:rsidR="00DA0E90" w:rsidRDefault="00DA0E90" w:rsidP="0095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90" w:rsidRDefault="00DA0E90" w:rsidP="00956048">
      <w:pPr>
        <w:spacing w:after="0" w:line="240" w:lineRule="auto"/>
      </w:pPr>
      <w:r>
        <w:separator/>
      </w:r>
    </w:p>
  </w:footnote>
  <w:footnote w:type="continuationSeparator" w:id="0">
    <w:p w:rsidR="00DA0E90" w:rsidRDefault="00DA0E90" w:rsidP="00956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48" w:rsidRPr="00302EF2" w:rsidRDefault="00956048" w:rsidP="00956048">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4C2E4081" wp14:editId="256D84BC">
          <wp:simplePos x="0" y="0"/>
          <wp:positionH relativeFrom="column">
            <wp:posOffset>-518160</wp:posOffset>
          </wp:positionH>
          <wp:positionV relativeFrom="paragraph">
            <wp:posOffset>-102870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7589DB0A" wp14:editId="44A4F80F">
          <wp:simplePos x="0" y="0"/>
          <wp:positionH relativeFrom="column">
            <wp:posOffset>5206365</wp:posOffset>
          </wp:positionH>
          <wp:positionV relativeFrom="paragraph">
            <wp:posOffset>-64770</wp:posOffset>
          </wp:positionV>
          <wp:extent cx="857250" cy="598170"/>
          <wp:effectExtent l="0" t="0" r="0" b="0"/>
          <wp:wrapSquare wrapText="bothSides"/>
          <wp:docPr id="4" name="Imagen 4"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956048" w:rsidRPr="00302EF2" w:rsidRDefault="00956048" w:rsidP="00956048">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956048" w:rsidRPr="00302EF2" w:rsidRDefault="00956048" w:rsidP="00956048">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956048" w:rsidRPr="00302EF2" w:rsidRDefault="00956048" w:rsidP="00956048">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956048" w:rsidRPr="00302EF2" w:rsidRDefault="00956048" w:rsidP="00956048">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956048" w:rsidRPr="00302EF2" w:rsidRDefault="00956048" w:rsidP="00956048">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7CD20CF" wp14:editId="6370520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956048" w:rsidRDefault="009560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48"/>
    <w:rsid w:val="000C2FB5"/>
    <w:rsid w:val="00332AF3"/>
    <w:rsid w:val="003A51ED"/>
    <w:rsid w:val="008376AE"/>
    <w:rsid w:val="00956048"/>
    <w:rsid w:val="009B5BF1"/>
    <w:rsid w:val="00D56CD3"/>
    <w:rsid w:val="00D64D16"/>
    <w:rsid w:val="00DA0E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0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6048"/>
  </w:style>
  <w:style w:type="paragraph" w:styleId="Piedepgina">
    <w:name w:val="footer"/>
    <w:basedOn w:val="Normal"/>
    <w:link w:val="PiedepginaCar"/>
    <w:uiPriority w:val="99"/>
    <w:unhideWhenUsed/>
    <w:rsid w:val="009560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048"/>
  </w:style>
  <w:style w:type="paragraph" w:styleId="Prrafodelista">
    <w:name w:val="List Paragraph"/>
    <w:basedOn w:val="Normal"/>
    <w:uiPriority w:val="34"/>
    <w:qFormat/>
    <w:rsid w:val="009560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0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6048"/>
  </w:style>
  <w:style w:type="paragraph" w:styleId="Piedepgina">
    <w:name w:val="footer"/>
    <w:basedOn w:val="Normal"/>
    <w:link w:val="PiedepginaCar"/>
    <w:uiPriority w:val="99"/>
    <w:unhideWhenUsed/>
    <w:rsid w:val="009560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048"/>
  </w:style>
  <w:style w:type="paragraph" w:styleId="Prrafodelista">
    <w:name w:val="List Paragraph"/>
    <w:basedOn w:val="Normal"/>
    <w:uiPriority w:val="34"/>
    <w:qFormat/>
    <w:rsid w:val="00956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5</cp:revision>
  <cp:lastPrinted>2017-11-27T12:33:00Z</cp:lastPrinted>
  <dcterms:created xsi:type="dcterms:W3CDTF">2017-11-27T12:24:00Z</dcterms:created>
  <dcterms:modified xsi:type="dcterms:W3CDTF">2018-01-04T16:07:00Z</dcterms:modified>
</cp:coreProperties>
</file>