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FB" w:rsidRDefault="00A7209F" w:rsidP="00421BF5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  <w:r w:rsidRPr="00A7209F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EE25FB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VERSIÓN PÚBLICA </w:t>
      </w:r>
    </w:p>
    <w:p w:rsidR="00A7209F" w:rsidRDefault="00A7209F" w:rsidP="00421BF5">
      <w:pPr>
        <w:tabs>
          <w:tab w:val="left" w:pos="8001"/>
        </w:tabs>
        <w:spacing w:after="0"/>
        <w:jc w:val="right"/>
        <w:rPr>
          <w:rFonts w:ascii="Cambria" w:eastAsia="Calibri" w:hAnsi="Cambria" w:cs="Calibri"/>
          <w:b/>
          <w:sz w:val="24"/>
          <w:szCs w:val="24"/>
        </w:rPr>
      </w:pPr>
      <w:r w:rsidRPr="00A7209F">
        <w:rPr>
          <w:rFonts w:ascii="Cambria" w:eastAsia="Calibri" w:hAnsi="Cambria" w:cs="Calibri"/>
          <w:b/>
          <w:sz w:val="24"/>
          <w:szCs w:val="24"/>
        </w:rPr>
        <w:t xml:space="preserve">    </w:t>
      </w:r>
      <w:r>
        <w:rPr>
          <w:rFonts w:ascii="Cambria" w:eastAsia="Calibri" w:hAnsi="Cambria" w:cs="Calibri"/>
          <w:b/>
          <w:sz w:val="24"/>
          <w:szCs w:val="24"/>
        </w:rPr>
        <w:t>UAIP/OIR/325</w:t>
      </w:r>
      <w:r w:rsidRPr="00A7209F">
        <w:rPr>
          <w:rFonts w:ascii="Cambria" w:eastAsia="Calibri" w:hAnsi="Cambria" w:cs="Calibri"/>
          <w:b/>
          <w:sz w:val="24"/>
          <w:szCs w:val="24"/>
        </w:rPr>
        <w:t>/2017</w:t>
      </w:r>
    </w:p>
    <w:p w:rsidR="00421BF5" w:rsidRDefault="00421BF5" w:rsidP="00421BF5">
      <w:pPr>
        <w:tabs>
          <w:tab w:val="left" w:pos="8001"/>
        </w:tabs>
        <w:spacing w:after="0"/>
        <w:jc w:val="right"/>
        <w:rPr>
          <w:rFonts w:ascii="Cambria" w:eastAsia="Calibri" w:hAnsi="Cambria" w:cs="Calibri"/>
          <w:b/>
          <w:sz w:val="24"/>
          <w:szCs w:val="24"/>
        </w:rPr>
      </w:pPr>
    </w:p>
    <w:p w:rsidR="00421BF5" w:rsidRPr="00A7209F" w:rsidRDefault="00421BF5" w:rsidP="00421BF5">
      <w:pPr>
        <w:tabs>
          <w:tab w:val="left" w:pos="8001"/>
        </w:tabs>
        <w:spacing w:after="0"/>
        <w:jc w:val="right"/>
        <w:rPr>
          <w:rFonts w:ascii="Cambria" w:eastAsia="Calibri" w:hAnsi="Cambria" w:cs="Calibri"/>
          <w:b/>
          <w:sz w:val="24"/>
          <w:szCs w:val="24"/>
        </w:rPr>
      </w:pPr>
    </w:p>
    <w:p w:rsidR="00A7209F" w:rsidRDefault="00A7209F" w:rsidP="00A7209F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A7209F">
        <w:rPr>
          <w:rFonts w:ascii="Cambria" w:eastAsia="Calibri" w:hAnsi="Cambria" w:cs="Times New Roman"/>
          <w:sz w:val="24"/>
          <w:szCs w:val="24"/>
        </w:rPr>
        <w:t xml:space="preserve">Vista la solicitud de la señora, </w:t>
      </w:r>
      <w:proofErr w:type="spellStart"/>
      <w:r w:rsidR="00421BF5" w:rsidRPr="00421BF5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</w:t>
      </w:r>
      <w:proofErr w:type="spellEnd"/>
      <w:r w:rsidR="00AE415E">
        <w:rPr>
          <w:rFonts w:ascii="Cambria" w:eastAsia="Calibri" w:hAnsi="Cambria" w:cs="Times New Roman"/>
          <w:sz w:val="24"/>
          <w:szCs w:val="24"/>
        </w:rPr>
        <w:t xml:space="preserve"> </w:t>
      </w:r>
      <w:r w:rsidRPr="00A7209F">
        <w:rPr>
          <w:rFonts w:ascii="Cambria" w:eastAsia="Calibri" w:hAnsi="Cambria" w:cs="Times New Roman"/>
          <w:sz w:val="24"/>
          <w:szCs w:val="24"/>
        </w:rPr>
        <w:t xml:space="preserve">con Documento Único de Identidad </w:t>
      </w:r>
      <w:proofErr w:type="spellStart"/>
      <w:r w:rsidR="00421BF5" w:rsidRPr="00421BF5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xxxxxxxxxxxxxxxxxxxxxxxxxxxxxxxxxxxxxxxxxx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A7209F">
        <w:rPr>
          <w:rFonts w:ascii="Cambria" w:eastAsia="Calibri" w:hAnsi="Cambria" w:cs="Times New Roman"/>
          <w:sz w:val="24"/>
          <w:szCs w:val="24"/>
        </w:rPr>
        <w:t xml:space="preserve">quien requiere: </w:t>
      </w:r>
    </w:p>
    <w:p w:rsidR="00A7209F" w:rsidRPr="00A7209F" w:rsidRDefault="00A7209F" w:rsidP="00A7209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 w:rsidRPr="00A7209F">
        <w:rPr>
          <w:rFonts w:ascii="Cambria" w:hAnsi="Cambria" w:cs="Calibri"/>
          <w:color w:val="000000" w:themeColor="text1"/>
          <w:lang w:val="es-ES"/>
        </w:rPr>
        <w:t>“Cuál es el registro de casos de tuberculosis de los Centros Penales del país en el 2017?</w:t>
      </w:r>
    </w:p>
    <w:p w:rsidR="00A7209F" w:rsidRPr="00A7209F" w:rsidRDefault="00A7209F" w:rsidP="00A7209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 w:rsidRPr="00A7209F">
        <w:rPr>
          <w:rFonts w:ascii="Cambria" w:hAnsi="Cambria" w:cs="Calibri"/>
          <w:color w:val="000000" w:themeColor="text1"/>
          <w:lang w:val="es-ES"/>
        </w:rPr>
        <w:t>Cuál es el registro de casos de tuberculosis de los Centros Penales del país en el 2016?</w:t>
      </w:r>
    </w:p>
    <w:p w:rsidR="00A7209F" w:rsidRPr="00A7209F" w:rsidRDefault="00A7209F" w:rsidP="00A7209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 w:rsidRPr="00A7209F">
        <w:rPr>
          <w:rFonts w:ascii="Cambria" w:hAnsi="Cambria" w:cs="Calibri"/>
          <w:color w:val="000000" w:themeColor="text1"/>
          <w:lang w:val="es-ES"/>
        </w:rPr>
        <w:t>Edades de las personas con tuberculosis en los Centros Penales del país</w:t>
      </w:r>
      <w:proofErr w:type="gramStart"/>
      <w:r w:rsidRPr="00A7209F">
        <w:rPr>
          <w:rFonts w:ascii="Cambria" w:hAnsi="Cambria" w:cs="Calibri"/>
          <w:color w:val="000000" w:themeColor="text1"/>
          <w:lang w:val="es-ES"/>
        </w:rPr>
        <w:t>?</w:t>
      </w:r>
      <w:proofErr w:type="gramEnd"/>
      <w:r w:rsidRPr="00A7209F">
        <w:rPr>
          <w:rFonts w:ascii="Cambria" w:hAnsi="Cambria" w:cs="Calibri"/>
          <w:color w:val="000000" w:themeColor="text1"/>
          <w:lang w:val="es-ES"/>
        </w:rPr>
        <w:t xml:space="preserve"> </w:t>
      </w:r>
    </w:p>
    <w:p w:rsidR="00A7209F" w:rsidRPr="00A7209F" w:rsidRDefault="00A7209F" w:rsidP="00A7209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 w:rsidRPr="00A7209F">
        <w:rPr>
          <w:rFonts w:ascii="Cambria" w:hAnsi="Cambria" w:cs="Calibri"/>
          <w:color w:val="000000" w:themeColor="text1"/>
          <w:lang w:val="es-ES"/>
        </w:rPr>
        <w:t>En que cárcel se encuentran las personas con tuberculosis</w:t>
      </w:r>
      <w:proofErr w:type="gramStart"/>
      <w:r w:rsidRPr="00A7209F">
        <w:rPr>
          <w:rFonts w:ascii="Cambria" w:hAnsi="Cambria" w:cs="Calibri"/>
          <w:color w:val="000000" w:themeColor="text1"/>
          <w:lang w:val="es-ES"/>
        </w:rPr>
        <w:t>?</w:t>
      </w:r>
      <w:proofErr w:type="gramEnd"/>
    </w:p>
    <w:p w:rsidR="00A7209F" w:rsidRPr="00A7209F" w:rsidRDefault="00AE415E" w:rsidP="00A7209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>
        <w:rPr>
          <w:rFonts w:ascii="Cambria" w:hAnsi="Cambria" w:cs="Calibri"/>
          <w:color w:val="000000" w:themeColor="text1"/>
          <w:lang w:val="es-ES"/>
        </w:rPr>
        <w:t xml:space="preserve">Cuál es la condición </w:t>
      </w:r>
      <w:r w:rsidR="00A7209F" w:rsidRPr="00A7209F">
        <w:rPr>
          <w:rFonts w:ascii="Cambria" w:hAnsi="Cambria" w:cs="Calibri"/>
          <w:color w:val="000000" w:themeColor="text1"/>
          <w:lang w:val="es-ES"/>
        </w:rPr>
        <w:t>de salud de las personas que se encuentran en los Centros Penales del país</w:t>
      </w:r>
      <w:proofErr w:type="gramStart"/>
      <w:r w:rsidR="00A7209F" w:rsidRPr="00A7209F">
        <w:rPr>
          <w:rFonts w:ascii="Cambria" w:hAnsi="Cambria" w:cs="Calibri"/>
          <w:color w:val="000000" w:themeColor="text1"/>
          <w:lang w:val="es-ES"/>
        </w:rPr>
        <w:t>?</w:t>
      </w:r>
      <w:proofErr w:type="gramEnd"/>
    </w:p>
    <w:p w:rsidR="00A7209F" w:rsidRPr="00A7209F" w:rsidRDefault="00A7209F" w:rsidP="00A7209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 w:rsidRPr="00A7209F">
        <w:rPr>
          <w:rFonts w:ascii="Cambria" w:hAnsi="Cambria" w:cs="Calibri"/>
          <w:color w:val="000000" w:themeColor="text1"/>
          <w:lang w:val="es-ES"/>
        </w:rPr>
        <w:t>Cuantas personas han recibido  el alta médica por tuberculosis  en los Centros Penales del país</w:t>
      </w:r>
      <w:proofErr w:type="gramStart"/>
      <w:r w:rsidRPr="00A7209F">
        <w:rPr>
          <w:rFonts w:ascii="Cambria" w:hAnsi="Cambria" w:cs="Calibri"/>
          <w:color w:val="000000" w:themeColor="text1"/>
          <w:lang w:val="es-ES"/>
        </w:rPr>
        <w:t>?</w:t>
      </w:r>
      <w:proofErr w:type="gramEnd"/>
    </w:p>
    <w:p w:rsidR="00A7209F" w:rsidRPr="00A7209F" w:rsidRDefault="00A7209F" w:rsidP="00A7209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 w:rsidRPr="00A7209F">
        <w:rPr>
          <w:rFonts w:ascii="Cambria" w:hAnsi="Cambria" w:cs="Calibri"/>
          <w:color w:val="000000" w:themeColor="text1"/>
          <w:lang w:val="es-ES"/>
        </w:rPr>
        <w:t>Cuantas personas no han recibido el alta médica por tuberculosis en los Centros Penales en el país</w:t>
      </w:r>
      <w:proofErr w:type="gramStart"/>
      <w:r w:rsidRPr="00A7209F">
        <w:rPr>
          <w:rFonts w:ascii="Cambria" w:hAnsi="Cambria" w:cs="Calibri"/>
          <w:color w:val="000000" w:themeColor="text1"/>
          <w:lang w:val="es-ES"/>
        </w:rPr>
        <w:t>?</w:t>
      </w:r>
      <w:proofErr w:type="gramEnd"/>
    </w:p>
    <w:p w:rsidR="00A7209F" w:rsidRPr="00A7209F" w:rsidRDefault="00A7209F" w:rsidP="00A7209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 w:rsidRPr="00A7209F">
        <w:rPr>
          <w:rFonts w:ascii="Cambria" w:hAnsi="Cambria" w:cs="Calibri"/>
          <w:color w:val="000000" w:themeColor="text1"/>
          <w:lang w:val="es-ES"/>
        </w:rPr>
        <w:t>Cuántas  mujeres padecen de tuberculosis en los Centros Penales del país</w:t>
      </w:r>
      <w:proofErr w:type="gramStart"/>
      <w:r w:rsidRPr="00A7209F">
        <w:rPr>
          <w:rFonts w:ascii="Cambria" w:hAnsi="Cambria" w:cs="Calibri"/>
          <w:color w:val="000000" w:themeColor="text1"/>
          <w:lang w:val="es-ES"/>
        </w:rPr>
        <w:t>?</w:t>
      </w:r>
      <w:proofErr w:type="gramEnd"/>
    </w:p>
    <w:p w:rsidR="00A7209F" w:rsidRPr="00A7209F" w:rsidRDefault="00A7209F" w:rsidP="00A7209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 w:rsidRPr="00A7209F">
        <w:rPr>
          <w:rFonts w:ascii="Cambria" w:hAnsi="Cambria" w:cs="Calibri"/>
          <w:color w:val="000000" w:themeColor="text1"/>
          <w:lang w:val="es-ES"/>
        </w:rPr>
        <w:t>Cuantos hombres parecen de tuberculosis en los Centros Penales del país</w:t>
      </w:r>
      <w:proofErr w:type="gramStart"/>
      <w:r w:rsidRPr="00A7209F">
        <w:rPr>
          <w:rFonts w:ascii="Cambria" w:hAnsi="Cambria" w:cs="Calibri"/>
          <w:color w:val="000000" w:themeColor="text1"/>
          <w:lang w:val="es-ES"/>
        </w:rPr>
        <w:t>?</w:t>
      </w:r>
      <w:proofErr w:type="gramEnd"/>
      <w:r w:rsidRPr="00A7209F">
        <w:rPr>
          <w:rFonts w:ascii="Cambria" w:hAnsi="Cambria" w:cs="Calibri"/>
          <w:color w:val="000000" w:themeColor="text1"/>
          <w:lang w:val="es-ES"/>
        </w:rPr>
        <w:t xml:space="preserve">”.  </w:t>
      </w:r>
    </w:p>
    <w:p w:rsidR="00A7209F" w:rsidRDefault="00A7209F" w:rsidP="00A7209F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7209F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7209F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7209F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7209F">
        <w:rPr>
          <w:rFonts w:ascii="Cambria" w:eastAsia="Calibri" w:hAnsi="Cambria" w:cs="Times New Roman"/>
          <w:b/>
          <w:sz w:val="24"/>
          <w:szCs w:val="24"/>
        </w:rPr>
        <w:t>RESUELVE:</w:t>
      </w:r>
      <w:r w:rsidRPr="00A7209F">
        <w:rPr>
          <w:rFonts w:ascii="Cambria" w:eastAsia="Calibri" w:hAnsi="Cambria" w:cs="Times New Roman"/>
          <w:sz w:val="24"/>
          <w:szCs w:val="24"/>
        </w:rPr>
        <w:t xml:space="preserve"> </w:t>
      </w:r>
      <w:r w:rsidRPr="00FD4F6B">
        <w:rPr>
          <w:rFonts w:ascii="Cambria" w:eastAsia="Calibri" w:hAnsi="Cambria" w:cs="Times New Roman"/>
          <w:i/>
          <w:sz w:val="24"/>
          <w:szCs w:val="24"/>
        </w:rPr>
        <w:t xml:space="preserve">Conceder la información solicitada, recibida en esta Unidad de Acceso a la Información Pública, generada por la </w:t>
      </w:r>
      <w:r w:rsidR="008C15C3">
        <w:rPr>
          <w:rFonts w:ascii="Cambria" w:eastAsia="Calibri" w:hAnsi="Cambria" w:cs="Times New Roman"/>
          <w:i/>
          <w:sz w:val="24"/>
          <w:szCs w:val="24"/>
        </w:rPr>
        <w:t>Unidad Medico Odontológica la cual se detalla:</w:t>
      </w:r>
    </w:p>
    <w:p w:rsidR="008C15C3" w:rsidRPr="008C15C3" w:rsidRDefault="008C15C3" w:rsidP="008C15C3">
      <w:pPr>
        <w:tabs>
          <w:tab w:val="left" w:pos="8001"/>
        </w:tabs>
        <w:jc w:val="center"/>
        <w:rPr>
          <w:rFonts w:ascii="Cambria" w:eastAsia="Calibri" w:hAnsi="Cambria" w:cs="Times New Roman"/>
          <w:b/>
          <w:i/>
          <w:sz w:val="24"/>
          <w:szCs w:val="24"/>
        </w:rPr>
      </w:pPr>
      <w:r w:rsidRPr="008C15C3">
        <w:rPr>
          <w:rFonts w:ascii="Cambria" w:eastAsia="Calibri" w:hAnsi="Cambria" w:cs="Times New Roman"/>
          <w:b/>
          <w:i/>
          <w:sz w:val="24"/>
          <w:szCs w:val="24"/>
        </w:rPr>
        <w:t>RESPUESTA</w:t>
      </w:r>
    </w:p>
    <w:p w:rsidR="008C15C3" w:rsidRDefault="008C15C3" w:rsidP="008C15C3">
      <w:pPr>
        <w:pStyle w:val="Prrafodelista"/>
        <w:numPr>
          <w:ilvl w:val="0"/>
          <w:numId w:val="3"/>
        </w:numPr>
        <w:tabs>
          <w:tab w:val="left" w:pos="8001"/>
        </w:tabs>
        <w:jc w:val="both"/>
        <w:rPr>
          <w:rFonts w:ascii="Cambria" w:hAnsi="Cambria" w:cs="Calibri"/>
          <w:b/>
          <w:i/>
          <w:color w:val="000000" w:themeColor="text1"/>
          <w:lang w:val="es-ES"/>
        </w:rPr>
      </w:pPr>
      <w:r w:rsidRPr="008C15C3">
        <w:rPr>
          <w:rFonts w:ascii="Cambria" w:hAnsi="Cambria" w:cs="Calibri"/>
          <w:color w:val="000000" w:themeColor="text1"/>
          <w:lang w:val="es-ES"/>
        </w:rPr>
        <w:t>Cuál es el registro de casos de tuberculosis de los Centros Penales del país en el 2017?</w:t>
      </w:r>
      <w:r>
        <w:rPr>
          <w:rFonts w:ascii="Cambria" w:hAnsi="Cambria" w:cs="Calibri"/>
          <w:color w:val="000000" w:themeColor="text1"/>
          <w:lang w:val="es-ES"/>
        </w:rPr>
        <w:t xml:space="preserve">  </w:t>
      </w:r>
      <w:r w:rsidR="002E4324">
        <w:rPr>
          <w:rFonts w:ascii="Cambria" w:hAnsi="Cambria" w:cs="Calibri"/>
          <w:color w:val="000000" w:themeColor="text1"/>
          <w:lang w:val="es-ES"/>
        </w:rPr>
        <w:t xml:space="preserve">     </w:t>
      </w:r>
      <w:r w:rsidRPr="008C15C3">
        <w:rPr>
          <w:rFonts w:ascii="Cambria" w:hAnsi="Cambria" w:cs="Calibri"/>
          <w:b/>
          <w:i/>
          <w:color w:val="000000" w:themeColor="text1"/>
          <w:lang w:val="es-ES"/>
        </w:rPr>
        <w:t>892 casos reg</w:t>
      </w:r>
      <w:r>
        <w:rPr>
          <w:rFonts w:ascii="Cambria" w:hAnsi="Cambria" w:cs="Calibri"/>
          <w:b/>
          <w:i/>
          <w:color w:val="000000" w:themeColor="text1"/>
          <w:lang w:val="es-ES"/>
        </w:rPr>
        <w:t>istrados (de enero a julio 2017</w:t>
      </w:r>
      <w:r w:rsidR="00801CAF">
        <w:rPr>
          <w:rFonts w:ascii="Cambria" w:hAnsi="Cambria" w:cs="Calibri"/>
          <w:b/>
          <w:i/>
          <w:color w:val="000000" w:themeColor="text1"/>
          <w:lang w:val="es-ES"/>
        </w:rPr>
        <w:t>)</w:t>
      </w:r>
      <w:r>
        <w:rPr>
          <w:rFonts w:ascii="Cambria" w:hAnsi="Cambria" w:cs="Calibri"/>
          <w:b/>
          <w:i/>
          <w:color w:val="000000" w:themeColor="text1"/>
          <w:lang w:val="es-ES"/>
        </w:rPr>
        <w:t>.</w:t>
      </w:r>
    </w:p>
    <w:p w:rsidR="000157CD" w:rsidRDefault="000157CD" w:rsidP="000157CD">
      <w:pPr>
        <w:pStyle w:val="Prrafodelista"/>
        <w:tabs>
          <w:tab w:val="left" w:pos="8001"/>
        </w:tabs>
        <w:jc w:val="both"/>
        <w:rPr>
          <w:rFonts w:ascii="Cambria" w:hAnsi="Cambria" w:cs="Calibri"/>
          <w:b/>
          <w:i/>
          <w:color w:val="000000" w:themeColor="text1"/>
          <w:lang w:val="es-ES"/>
        </w:rPr>
      </w:pPr>
    </w:p>
    <w:p w:rsidR="008C15C3" w:rsidRDefault="008C15C3" w:rsidP="008C15C3">
      <w:pPr>
        <w:pStyle w:val="Prrafodelista"/>
        <w:numPr>
          <w:ilvl w:val="0"/>
          <w:numId w:val="3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 w:rsidRPr="00A7209F">
        <w:rPr>
          <w:rFonts w:ascii="Cambria" w:hAnsi="Cambria" w:cs="Calibri"/>
          <w:color w:val="000000" w:themeColor="text1"/>
          <w:lang w:val="es-ES"/>
        </w:rPr>
        <w:t>Cuál es el registro de casos de tuberculosis de los Centros Penales del país en el 2016?</w:t>
      </w:r>
    </w:p>
    <w:p w:rsidR="008C15C3" w:rsidRDefault="008C15C3" w:rsidP="008C15C3">
      <w:pPr>
        <w:pStyle w:val="Prrafodelista"/>
        <w:tabs>
          <w:tab w:val="left" w:pos="8001"/>
        </w:tabs>
        <w:jc w:val="both"/>
        <w:rPr>
          <w:rFonts w:ascii="Cambria" w:hAnsi="Cambria" w:cs="Calibri"/>
          <w:b/>
          <w:i/>
          <w:color w:val="000000" w:themeColor="text1"/>
          <w:lang w:val="es-ES"/>
        </w:rPr>
      </w:pPr>
      <w:r>
        <w:rPr>
          <w:rFonts w:ascii="Cambria" w:hAnsi="Cambria" w:cs="Calibri"/>
          <w:color w:val="000000" w:themeColor="text1"/>
          <w:lang w:val="es-ES"/>
        </w:rPr>
        <w:t xml:space="preserve">  </w:t>
      </w:r>
      <w:r w:rsidRPr="008C15C3">
        <w:rPr>
          <w:rFonts w:ascii="Cambria" w:hAnsi="Cambria" w:cs="Calibri"/>
          <w:b/>
          <w:i/>
          <w:color w:val="000000" w:themeColor="text1"/>
          <w:lang w:val="es-ES"/>
        </w:rPr>
        <w:t>957 casos todas las formas durante el año 2016</w:t>
      </w:r>
    </w:p>
    <w:p w:rsidR="000157CD" w:rsidRPr="008C15C3" w:rsidRDefault="000157CD" w:rsidP="008C15C3">
      <w:pPr>
        <w:pStyle w:val="Prrafodelista"/>
        <w:tabs>
          <w:tab w:val="left" w:pos="8001"/>
        </w:tabs>
        <w:jc w:val="both"/>
        <w:rPr>
          <w:rFonts w:ascii="Cambria" w:hAnsi="Cambria" w:cs="Calibri"/>
          <w:b/>
          <w:i/>
          <w:color w:val="000000" w:themeColor="text1"/>
          <w:lang w:val="es-ES"/>
        </w:rPr>
      </w:pPr>
    </w:p>
    <w:p w:rsidR="002E4324" w:rsidRDefault="002E4324" w:rsidP="002E4324">
      <w:pPr>
        <w:pStyle w:val="Prrafodelista"/>
        <w:numPr>
          <w:ilvl w:val="0"/>
          <w:numId w:val="3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 w:rsidRPr="00A7209F">
        <w:rPr>
          <w:rFonts w:ascii="Cambria" w:hAnsi="Cambria" w:cs="Calibri"/>
          <w:color w:val="000000" w:themeColor="text1"/>
          <w:lang w:val="es-ES"/>
        </w:rPr>
        <w:t>Edades de las personas con tuberculosis en los Centros Penales del país</w:t>
      </w:r>
      <w:proofErr w:type="gramStart"/>
      <w:r w:rsidRPr="00A7209F">
        <w:rPr>
          <w:rFonts w:ascii="Cambria" w:hAnsi="Cambria" w:cs="Calibri"/>
          <w:color w:val="000000" w:themeColor="text1"/>
          <w:lang w:val="es-ES"/>
        </w:rPr>
        <w:t>?</w:t>
      </w:r>
      <w:proofErr w:type="gramEnd"/>
      <w:r w:rsidRPr="00A7209F">
        <w:rPr>
          <w:rFonts w:ascii="Cambria" w:hAnsi="Cambria" w:cs="Calibri"/>
          <w:color w:val="000000" w:themeColor="text1"/>
          <w:lang w:val="es-ES"/>
        </w:rPr>
        <w:t xml:space="preserve"> </w:t>
      </w:r>
    </w:p>
    <w:p w:rsidR="002E4324" w:rsidRDefault="002E4324" w:rsidP="002E4324">
      <w:pPr>
        <w:pStyle w:val="Prrafodelista"/>
        <w:tabs>
          <w:tab w:val="left" w:pos="8001"/>
        </w:tabs>
        <w:jc w:val="both"/>
        <w:rPr>
          <w:rFonts w:ascii="Cambria" w:hAnsi="Cambria" w:cs="Calibri"/>
          <w:b/>
          <w:i/>
          <w:color w:val="000000" w:themeColor="text1"/>
          <w:lang w:val="es-ES"/>
        </w:rPr>
      </w:pPr>
      <w:r w:rsidRPr="002E4324">
        <w:rPr>
          <w:rFonts w:ascii="Cambria" w:hAnsi="Cambria" w:cs="Calibri"/>
          <w:b/>
          <w:i/>
          <w:color w:val="000000" w:themeColor="text1"/>
          <w:lang w:val="es-ES"/>
        </w:rPr>
        <w:t xml:space="preserve">De </w:t>
      </w:r>
      <w:r w:rsidR="000157CD">
        <w:rPr>
          <w:rFonts w:ascii="Cambria" w:hAnsi="Cambria" w:cs="Calibri"/>
          <w:b/>
          <w:i/>
          <w:color w:val="000000" w:themeColor="text1"/>
          <w:lang w:val="es-ES"/>
        </w:rPr>
        <w:t>los 20 a 50 años</w:t>
      </w:r>
    </w:p>
    <w:p w:rsidR="000157CD" w:rsidRPr="002E4324" w:rsidRDefault="000157CD" w:rsidP="002E4324">
      <w:pPr>
        <w:pStyle w:val="Prrafodelista"/>
        <w:tabs>
          <w:tab w:val="left" w:pos="8001"/>
        </w:tabs>
        <w:jc w:val="both"/>
        <w:rPr>
          <w:rFonts w:ascii="Cambria" w:hAnsi="Cambria" w:cs="Calibri"/>
          <w:b/>
          <w:i/>
          <w:color w:val="000000" w:themeColor="text1"/>
          <w:lang w:val="es-ES"/>
        </w:rPr>
      </w:pPr>
    </w:p>
    <w:p w:rsidR="002E4324" w:rsidRDefault="002E4324" w:rsidP="002E4324">
      <w:pPr>
        <w:pStyle w:val="Prrafodelista"/>
        <w:numPr>
          <w:ilvl w:val="0"/>
          <w:numId w:val="3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 w:rsidRPr="00A7209F">
        <w:rPr>
          <w:rFonts w:ascii="Cambria" w:hAnsi="Cambria" w:cs="Calibri"/>
          <w:color w:val="000000" w:themeColor="text1"/>
          <w:lang w:val="es-ES"/>
        </w:rPr>
        <w:t>En que cárcel en la que se encuentran las personas con tuberculosis</w:t>
      </w:r>
      <w:proofErr w:type="gramStart"/>
      <w:r w:rsidRPr="00A7209F">
        <w:rPr>
          <w:rFonts w:ascii="Cambria" w:hAnsi="Cambria" w:cs="Calibri"/>
          <w:color w:val="000000" w:themeColor="text1"/>
          <w:lang w:val="es-ES"/>
        </w:rPr>
        <w:t>?</w:t>
      </w:r>
      <w:proofErr w:type="gramEnd"/>
    </w:p>
    <w:p w:rsidR="002E4324" w:rsidRPr="000157CD" w:rsidRDefault="002E4324" w:rsidP="002E4324">
      <w:pPr>
        <w:pStyle w:val="Prrafodelista"/>
        <w:tabs>
          <w:tab w:val="left" w:pos="8001"/>
        </w:tabs>
        <w:jc w:val="both"/>
        <w:rPr>
          <w:rFonts w:ascii="Cambria" w:hAnsi="Cambria" w:cs="Calibri"/>
          <w:b/>
          <w:i/>
          <w:color w:val="000000" w:themeColor="text1"/>
          <w:lang w:val="es-ES"/>
        </w:rPr>
      </w:pPr>
      <w:r w:rsidRPr="000157CD">
        <w:rPr>
          <w:rFonts w:ascii="Cambria" w:hAnsi="Cambria" w:cs="Calibri"/>
          <w:b/>
          <w:i/>
          <w:color w:val="000000" w:themeColor="text1"/>
          <w:lang w:val="es-ES"/>
        </w:rPr>
        <w:lastRenderedPageBreak/>
        <w:t>Quezaltepeque, Izalco, Barrio</w:t>
      </w:r>
      <w:r w:rsidR="00AE415E">
        <w:rPr>
          <w:rFonts w:ascii="Cambria" w:hAnsi="Cambria" w:cs="Calibri"/>
          <w:b/>
          <w:i/>
          <w:color w:val="000000" w:themeColor="text1"/>
          <w:lang w:val="es-ES"/>
        </w:rPr>
        <w:t>s, Chalatenango, Gotera,  La Esperanza</w:t>
      </w:r>
      <w:r w:rsidRPr="000157CD">
        <w:rPr>
          <w:rFonts w:ascii="Cambria" w:hAnsi="Cambria" w:cs="Calibri"/>
          <w:b/>
          <w:i/>
          <w:color w:val="000000" w:themeColor="text1"/>
          <w:lang w:val="es-ES"/>
        </w:rPr>
        <w:t xml:space="preserve">, </w:t>
      </w:r>
      <w:r w:rsidR="00B53DC1" w:rsidRPr="000157CD">
        <w:rPr>
          <w:rFonts w:ascii="Cambria" w:hAnsi="Cambria" w:cs="Calibri"/>
          <w:b/>
          <w:i/>
          <w:color w:val="000000" w:themeColor="text1"/>
          <w:lang w:val="es-ES"/>
        </w:rPr>
        <w:t>Usulután</w:t>
      </w:r>
      <w:bookmarkStart w:id="0" w:name="_GoBack"/>
      <w:bookmarkEnd w:id="0"/>
      <w:r w:rsidRPr="000157CD">
        <w:rPr>
          <w:rFonts w:ascii="Cambria" w:hAnsi="Cambria" w:cs="Calibri"/>
          <w:b/>
          <w:i/>
          <w:color w:val="000000" w:themeColor="text1"/>
          <w:lang w:val="es-ES"/>
        </w:rPr>
        <w:t>, San Vicente,  Apanteos, Sonsonate, San Miguel, Zacatecoluca, Santa Ana, Ilopango</w:t>
      </w:r>
      <w:r w:rsidR="000157CD" w:rsidRPr="000157CD">
        <w:rPr>
          <w:rFonts w:ascii="Cambria" w:hAnsi="Cambria" w:cs="Calibri"/>
          <w:b/>
          <w:i/>
          <w:color w:val="000000" w:themeColor="text1"/>
          <w:lang w:val="es-ES"/>
        </w:rPr>
        <w:t xml:space="preserve">, Sensuntepeque, </w:t>
      </w:r>
      <w:r w:rsidR="00B53DC1" w:rsidRPr="000157CD">
        <w:rPr>
          <w:rFonts w:ascii="Cambria" w:hAnsi="Cambria" w:cs="Calibri"/>
          <w:b/>
          <w:i/>
          <w:color w:val="000000" w:themeColor="text1"/>
          <w:lang w:val="es-ES"/>
        </w:rPr>
        <w:t>Metapán</w:t>
      </w:r>
      <w:r w:rsidR="000157CD" w:rsidRPr="000157CD">
        <w:rPr>
          <w:rFonts w:ascii="Cambria" w:hAnsi="Cambria" w:cs="Calibri"/>
          <w:b/>
          <w:i/>
          <w:color w:val="000000" w:themeColor="text1"/>
          <w:lang w:val="es-ES"/>
        </w:rPr>
        <w:t xml:space="preserve"> y Fase III de Izalco.</w:t>
      </w:r>
    </w:p>
    <w:p w:rsidR="000157CD" w:rsidRDefault="000157CD" w:rsidP="000157CD">
      <w:pPr>
        <w:pStyle w:val="Prrafodelista"/>
        <w:numPr>
          <w:ilvl w:val="0"/>
          <w:numId w:val="3"/>
        </w:numPr>
        <w:rPr>
          <w:rFonts w:ascii="Cambria" w:hAnsi="Cambria" w:cs="Calibri"/>
          <w:b/>
          <w:i/>
          <w:color w:val="000000" w:themeColor="text1"/>
          <w:lang w:val="es-ES"/>
        </w:rPr>
      </w:pPr>
      <w:r w:rsidRPr="000157CD">
        <w:rPr>
          <w:rFonts w:ascii="Cambria" w:hAnsi="Cambria" w:cs="Calibri"/>
          <w:color w:val="000000" w:themeColor="text1"/>
          <w:lang w:val="es-ES"/>
        </w:rPr>
        <w:t>Cuál es la condición  de salud de las personas que se encuentran en los Centros Penales del país?</w:t>
      </w:r>
      <w:r>
        <w:rPr>
          <w:rFonts w:ascii="Cambria" w:hAnsi="Cambria" w:cs="Calibri"/>
          <w:color w:val="000000" w:themeColor="text1"/>
          <w:lang w:val="es-ES"/>
        </w:rPr>
        <w:t xml:space="preserve"> </w:t>
      </w:r>
      <w:r w:rsidRPr="000157CD">
        <w:rPr>
          <w:rFonts w:ascii="Cambria" w:hAnsi="Cambria" w:cs="Calibri"/>
          <w:b/>
          <w:i/>
          <w:color w:val="000000" w:themeColor="text1"/>
          <w:lang w:val="es-ES"/>
        </w:rPr>
        <w:t>Todos los pacientes ya identificados están tomando tratamiento.</w:t>
      </w:r>
    </w:p>
    <w:p w:rsidR="000157CD" w:rsidRPr="000157CD" w:rsidRDefault="000157CD" w:rsidP="000157CD">
      <w:pPr>
        <w:pStyle w:val="Prrafodelista"/>
        <w:rPr>
          <w:rFonts w:ascii="Cambria" w:hAnsi="Cambria" w:cs="Calibri"/>
          <w:b/>
          <w:i/>
          <w:color w:val="000000" w:themeColor="text1"/>
          <w:lang w:val="es-ES"/>
        </w:rPr>
      </w:pPr>
    </w:p>
    <w:p w:rsidR="00EB554C" w:rsidRPr="00EB554C" w:rsidRDefault="000157CD" w:rsidP="00EB554C">
      <w:pPr>
        <w:pStyle w:val="Prrafodelista"/>
        <w:numPr>
          <w:ilvl w:val="0"/>
          <w:numId w:val="3"/>
        </w:numPr>
        <w:rPr>
          <w:rFonts w:ascii="Cambria" w:hAnsi="Cambria" w:cs="Calibri"/>
          <w:b/>
          <w:i/>
          <w:color w:val="000000" w:themeColor="text1"/>
          <w:lang w:val="es-ES"/>
        </w:rPr>
      </w:pPr>
      <w:r w:rsidRPr="000157CD">
        <w:rPr>
          <w:rFonts w:ascii="Cambria" w:hAnsi="Cambria" w:cs="Calibri"/>
          <w:color w:val="000000" w:themeColor="text1"/>
          <w:lang w:val="es-ES"/>
        </w:rPr>
        <w:t>Cuantas personas han recibido  el alta médica por tuberculosis  en los Centros Penales del país</w:t>
      </w:r>
      <w:proofErr w:type="gramStart"/>
      <w:r w:rsidRPr="000157CD">
        <w:rPr>
          <w:rFonts w:ascii="Cambria" w:hAnsi="Cambria" w:cs="Calibri"/>
          <w:color w:val="000000" w:themeColor="text1"/>
          <w:lang w:val="es-ES"/>
        </w:rPr>
        <w:t>?</w:t>
      </w:r>
      <w:proofErr w:type="gramEnd"/>
      <w:r>
        <w:rPr>
          <w:rFonts w:ascii="Cambria" w:hAnsi="Cambria" w:cs="Calibri"/>
          <w:color w:val="000000" w:themeColor="text1"/>
          <w:lang w:val="es-ES"/>
        </w:rPr>
        <w:t xml:space="preserve"> </w:t>
      </w:r>
      <w:r w:rsidRPr="00EB554C">
        <w:rPr>
          <w:rFonts w:ascii="Cambria" w:hAnsi="Cambria" w:cs="Calibri"/>
          <w:b/>
          <w:i/>
          <w:color w:val="000000" w:themeColor="text1"/>
          <w:lang w:val="es-ES"/>
        </w:rPr>
        <w:t>730 pacientes (para el año 2016) nuestra curación es del 96%</w:t>
      </w:r>
      <w:r w:rsidR="00EB554C" w:rsidRPr="00EB554C">
        <w:rPr>
          <w:rFonts w:ascii="Cambria" w:hAnsi="Cambria" w:cs="Calibri"/>
          <w:b/>
          <w:i/>
          <w:color w:val="000000" w:themeColor="text1"/>
          <w:lang w:val="es-ES"/>
        </w:rPr>
        <w:t xml:space="preserve">  nivel del Ministerio de Salud</w:t>
      </w:r>
      <w:r w:rsidR="00EB554C">
        <w:rPr>
          <w:rFonts w:ascii="Cambria" w:hAnsi="Cambria" w:cs="Calibri"/>
          <w:b/>
          <w:i/>
          <w:color w:val="000000" w:themeColor="text1"/>
          <w:lang w:val="es-ES"/>
        </w:rPr>
        <w:t>.</w:t>
      </w:r>
    </w:p>
    <w:p w:rsidR="00EB554C" w:rsidRPr="00EB554C" w:rsidRDefault="00EB554C" w:rsidP="00EB554C">
      <w:pPr>
        <w:pStyle w:val="Prrafodelista"/>
        <w:numPr>
          <w:ilvl w:val="0"/>
          <w:numId w:val="3"/>
        </w:numPr>
        <w:rPr>
          <w:rFonts w:ascii="Cambria" w:hAnsi="Cambria" w:cs="Calibri"/>
          <w:b/>
          <w:i/>
          <w:color w:val="000000" w:themeColor="text1"/>
          <w:lang w:val="es-ES"/>
        </w:rPr>
      </w:pPr>
      <w:r w:rsidRPr="00EB554C">
        <w:rPr>
          <w:rFonts w:ascii="Cambria" w:hAnsi="Cambria" w:cs="Calibri"/>
          <w:color w:val="000000" w:themeColor="text1"/>
          <w:lang w:val="es-ES"/>
        </w:rPr>
        <w:t>Cuantas personas no han recibido el alta médica por tuberculosis en los Centros Penales en el país</w:t>
      </w:r>
      <w:proofErr w:type="gramStart"/>
      <w:r w:rsidRPr="00EB554C">
        <w:rPr>
          <w:rFonts w:ascii="Cambria" w:hAnsi="Cambria" w:cs="Calibri"/>
          <w:color w:val="000000" w:themeColor="text1"/>
          <w:lang w:val="es-ES"/>
        </w:rPr>
        <w:t>?</w:t>
      </w:r>
      <w:proofErr w:type="gramEnd"/>
      <w:r>
        <w:rPr>
          <w:rFonts w:ascii="Cambria" w:hAnsi="Cambria" w:cs="Calibri"/>
          <w:color w:val="000000" w:themeColor="text1"/>
          <w:lang w:val="es-ES"/>
        </w:rPr>
        <w:t xml:space="preserve"> </w:t>
      </w:r>
      <w:r w:rsidRPr="00EB554C">
        <w:rPr>
          <w:rFonts w:ascii="Cambria" w:hAnsi="Cambria" w:cs="Calibri"/>
          <w:b/>
          <w:i/>
          <w:color w:val="000000" w:themeColor="text1"/>
          <w:lang w:val="es-ES"/>
        </w:rPr>
        <w:t>95% de los pa</w:t>
      </w:r>
      <w:r>
        <w:rPr>
          <w:rFonts w:ascii="Cambria" w:hAnsi="Cambria" w:cs="Calibri"/>
          <w:b/>
          <w:i/>
          <w:color w:val="000000" w:themeColor="text1"/>
          <w:lang w:val="es-ES"/>
        </w:rPr>
        <w:t xml:space="preserve">cientes diagnosticados continúan </w:t>
      </w:r>
      <w:r w:rsidRPr="00EB554C">
        <w:rPr>
          <w:rFonts w:ascii="Cambria" w:hAnsi="Cambria" w:cs="Calibri"/>
          <w:b/>
          <w:i/>
          <w:color w:val="000000" w:themeColor="text1"/>
          <w:lang w:val="es-ES"/>
        </w:rPr>
        <w:t>con tratamiento para la Tuberculosis.</w:t>
      </w:r>
      <w:r w:rsidR="00AE415E">
        <w:rPr>
          <w:rFonts w:ascii="Cambria" w:hAnsi="Cambria" w:cs="Calibri"/>
          <w:b/>
          <w:i/>
          <w:color w:val="000000" w:themeColor="text1"/>
          <w:lang w:val="es-ES"/>
        </w:rPr>
        <w:t xml:space="preserve"> (Durante el 2017)</w:t>
      </w:r>
    </w:p>
    <w:p w:rsidR="00EB554C" w:rsidRDefault="00EB554C" w:rsidP="00EB554C">
      <w:pPr>
        <w:pStyle w:val="Prrafodelista"/>
        <w:numPr>
          <w:ilvl w:val="0"/>
          <w:numId w:val="3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 w:rsidRPr="00A7209F">
        <w:rPr>
          <w:rFonts w:ascii="Cambria" w:hAnsi="Cambria" w:cs="Calibri"/>
          <w:color w:val="000000" w:themeColor="text1"/>
          <w:lang w:val="es-ES"/>
        </w:rPr>
        <w:t>Cuántas  mujeres padecen de tuberculosis en los Centros Penales del país</w:t>
      </w:r>
      <w:proofErr w:type="gramStart"/>
      <w:r w:rsidRPr="00A7209F">
        <w:rPr>
          <w:rFonts w:ascii="Cambria" w:hAnsi="Cambria" w:cs="Calibri"/>
          <w:color w:val="000000" w:themeColor="text1"/>
          <w:lang w:val="es-ES"/>
        </w:rPr>
        <w:t>?</w:t>
      </w:r>
      <w:proofErr w:type="gramEnd"/>
    </w:p>
    <w:p w:rsidR="00EB554C" w:rsidRPr="00EB554C" w:rsidRDefault="00EB554C" w:rsidP="00EB554C">
      <w:pPr>
        <w:pStyle w:val="Prrafodelista"/>
        <w:tabs>
          <w:tab w:val="left" w:pos="8001"/>
        </w:tabs>
        <w:jc w:val="both"/>
        <w:rPr>
          <w:rFonts w:ascii="Cambria" w:hAnsi="Cambria" w:cs="Calibri"/>
          <w:b/>
          <w:i/>
          <w:color w:val="000000" w:themeColor="text1"/>
          <w:lang w:val="es-ES"/>
        </w:rPr>
      </w:pPr>
      <w:r w:rsidRPr="00EB554C">
        <w:rPr>
          <w:rFonts w:ascii="Cambria" w:hAnsi="Cambria" w:cs="Calibri"/>
          <w:b/>
          <w:i/>
          <w:color w:val="000000" w:themeColor="text1"/>
          <w:lang w:val="es-ES"/>
        </w:rPr>
        <w:t>5 mujeres</w:t>
      </w:r>
      <w:r>
        <w:rPr>
          <w:rFonts w:ascii="Cambria" w:hAnsi="Cambria" w:cs="Calibri"/>
          <w:b/>
          <w:i/>
          <w:color w:val="000000" w:themeColor="text1"/>
          <w:lang w:val="es-ES"/>
        </w:rPr>
        <w:t>.</w:t>
      </w:r>
    </w:p>
    <w:p w:rsidR="00EB554C" w:rsidRDefault="00EB554C" w:rsidP="00EB554C">
      <w:pPr>
        <w:pStyle w:val="Prrafodelista"/>
        <w:numPr>
          <w:ilvl w:val="0"/>
          <w:numId w:val="3"/>
        </w:numPr>
        <w:rPr>
          <w:rFonts w:ascii="Cambria" w:hAnsi="Cambria" w:cs="Calibri"/>
          <w:color w:val="000000" w:themeColor="text1"/>
          <w:lang w:val="es-ES"/>
        </w:rPr>
      </w:pPr>
      <w:r w:rsidRPr="00EB554C">
        <w:rPr>
          <w:rFonts w:ascii="Cambria" w:hAnsi="Cambria" w:cs="Calibri"/>
          <w:color w:val="000000" w:themeColor="text1"/>
          <w:lang w:val="es-ES"/>
        </w:rPr>
        <w:t>Cuantos hombres parecen de tuberculosis en los Centros Penales del país</w:t>
      </w:r>
      <w:proofErr w:type="gramStart"/>
      <w:r w:rsidRPr="00EB554C">
        <w:rPr>
          <w:rFonts w:ascii="Cambria" w:hAnsi="Cambria" w:cs="Calibri"/>
          <w:color w:val="000000" w:themeColor="text1"/>
          <w:lang w:val="es-ES"/>
        </w:rPr>
        <w:t>?</w:t>
      </w:r>
      <w:proofErr w:type="gramEnd"/>
      <w:r w:rsidRPr="00EB554C">
        <w:rPr>
          <w:rFonts w:ascii="Cambria" w:hAnsi="Cambria" w:cs="Calibri"/>
          <w:color w:val="000000" w:themeColor="text1"/>
          <w:lang w:val="es-ES"/>
        </w:rPr>
        <w:t xml:space="preserve">”.  </w:t>
      </w:r>
    </w:p>
    <w:p w:rsidR="008C15C3" w:rsidRPr="00A7209F" w:rsidRDefault="00EB554C" w:rsidP="00EB554C">
      <w:pPr>
        <w:pStyle w:val="Prrafodelista"/>
        <w:rPr>
          <w:rFonts w:ascii="Cambria" w:hAnsi="Cambria" w:cs="Calibri"/>
          <w:b/>
          <w:i/>
          <w:color w:val="000000" w:themeColor="text1"/>
          <w:lang w:val="es-ES"/>
        </w:rPr>
      </w:pPr>
      <w:r w:rsidRPr="00EB554C">
        <w:rPr>
          <w:rFonts w:ascii="Cambria" w:hAnsi="Cambria" w:cs="Calibri"/>
          <w:b/>
          <w:i/>
          <w:color w:val="000000" w:themeColor="text1"/>
          <w:lang w:val="es-ES"/>
        </w:rPr>
        <w:t>887 hombres (de enero a julio 2017)</w:t>
      </w:r>
    </w:p>
    <w:p w:rsidR="00A7209F" w:rsidRPr="00A7209F" w:rsidRDefault="00A7209F" w:rsidP="00A7209F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7209F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7209F">
        <w:rPr>
          <w:rFonts w:ascii="Cambria" w:eastAsia="Calibri" w:hAnsi="Cambria" w:cs="Times New Roman"/>
          <w:sz w:val="24"/>
          <w:szCs w:val="24"/>
        </w:rPr>
        <w:br/>
        <w:t>San Salvador, a las catorce</w:t>
      </w:r>
      <w:r w:rsidR="00801CAF">
        <w:rPr>
          <w:rFonts w:ascii="Cambria" w:eastAsia="Calibri" w:hAnsi="Cambria" w:cs="Times New Roman"/>
          <w:sz w:val="24"/>
          <w:szCs w:val="24"/>
        </w:rPr>
        <w:t xml:space="preserve"> horas del día trece</w:t>
      </w:r>
      <w:r w:rsidRPr="00A7209F">
        <w:rPr>
          <w:rFonts w:ascii="Cambria" w:eastAsia="Calibri" w:hAnsi="Cambria" w:cs="Times New Roman"/>
          <w:sz w:val="24"/>
          <w:szCs w:val="24"/>
        </w:rPr>
        <w:t xml:space="preserve"> de septiembre  del dos mil diecisiete.</w:t>
      </w:r>
      <w:r w:rsidRPr="00A7209F">
        <w:rPr>
          <w:rFonts w:ascii="Cambria" w:eastAsia="Calibri" w:hAnsi="Cambria" w:cs="Times New Roman"/>
          <w:sz w:val="24"/>
          <w:szCs w:val="24"/>
        </w:rPr>
        <w:br/>
      </w:r>
      <w:r w:rsidRPr="00A7209F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    </w:t>
      </w:r>
    </w:p>
    <w:p w:rsidR="00A7209F" w:rsidRPr="00A7209F" w:rsidRDefault="00A7209F" w:rsidP="00A7209F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</w:p>
    <w:p w:rsidR="00A7209F" w:rsidRPr="00A7209F" w:rsidRDefault="00A7209F" w:rsidP="00A7209F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7209F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A7209F" w:rsidRPr="00A7209F" w:rsidRDefault="00A7209F" w:rsidP="00A7209F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7209F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A7209F" w:rsidRPr="00A7209F" w:rsidRDefault="00A7209F" w:rsidP="00A7209F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7209F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A7209F" w:rsidRPr="00A7209F" w:rsidRDefault="00A7209F" w:rsidP="00A7209F">
      <w:pPr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7209F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  <w:r w:rsidRPr="00A7209F">
        <w:rPr>
          <w:rFonts w:ascii="Cambria" w:eastAsia="Calibri" w:hAnsi="Cambria" w:cs="Calibri"/>
          <w:sz w:val="16"/>
          <w:szCs w:val="16"/>
        </w:rPr>
        <w:t>R</w:t>
      </w:r>
      <w:r w:rsidR="008C15C3">
        <w:rPr>
          <w:rFonts w:ascii="Cambria" w:eastAsia="Calibri" w:hAnsi="Cambria" w:cs="Calibri"/>
          <w:sz w:val="16"/>
          <w:szCs w:val="16"/>
        </w:rPr>
        <w:t>ef. Solicitud UAIP/OIR/325</w:t>
      </w:r>
      <w:r w:rsidRPr="00A7209F">
        <w:rPr>
          <w:rFonts w:ascii="Cambria" w:eastAsia="Calibri" w:hAnsi="Cambria" w:cs="Calibri"/>
          <w:sz w:val="16"/>
          <w:szCs w:val="16"/>
        </w:rPr>
        <w:t xml:space="preserve">/2017                                                                                                                                                                                            </w:t>
      </w:r>
    </w:p>
    <w:p w:rsidR="00A7209F" w:rsidRPr="00AE415E" w:rsidRDefault="00A7209F" w:rsidP="008C15C3">
      <w:pPr>
        <w:spacing w:after="0"/>
        <w:rPr>
          <w:rFonts w:ascii="Cambria" w:eastAsia="Batang" w:hAnsi="Cambria" w:cs="Calibri"/>
          <w:sz w:val="24"/>
          <w:szCs w:val="24"/>
        </w:rPr>
      </w:pPr>
      <w:r w:rsidRPr="00A7209F">
        <w:rPr>
          <w:rFonts w:ascii="Cambria" w:eastAsia="Batang" w:hAnsi="Cambria" w:cs="Calibri"/>
          <w:sz w:val="24"/>
          <w:szCs w:val="24"/>
        </w:rPr>
        <w:t xml:space="preserve">                                                                                </w:t>
      </w:r>
    </w:p>
    <w:p w:rsidR="00A7209F" w:rsidRPr="00AE415E" w:rsidRDefault="00A7209F" w:rsidP="00A7209F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A7209F" w:rsidRPr="00A7209F" w:rsidRDefault="00A7209F" w:rsidP="00A7209F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  <w:r w:rsidRPr="00A7209F">
        <w:rPr>
          <w:rFonts w:ascii="Cambria" w:eastAsia="Batang" w:hAnsi="Cambria" w:cs="Calibri"/>
          <w:sz w:val="16"/>
          <w:szCs w:val="16"/>
          <w:lang w:val="en-US"/>
        </w:rPr>
        <w:t>MJCA/kl</w:t>
      </w:r>
    </w:p>
    <w:p w:rsidR="00A7209F" w:rsidRPr="00A7209F" w:rsidRDefault="00A7209F" w:rsidP="00A7209F">
      <w:pPr>
        <w:rPr>
          <w:rFonts w:ascii="Calibri" w:eastAsia="Calibri" w:hAnsi="Calibri" w:cs="Times New Roman"/>
          <w:lang w:val="en-US"/>
        </w:rPr>
      </w:pPr>
    </w:p>
    <w:p w:rsidR="00A7209F" w:rsidRPr="00A7209F" w:rsidRDefault="00A7209F" w:rsidP="00A7209F">
      <w:pPr>
        <w:rPr>
          <w:rFonts w:ascii="Calibri" w:eastAsia="Calibri" w:hAnsi="Calibri" w:cs="Times New Roman"/>
          <w:lang w:val="en-US"/>
        </w:rPr>
      </w:pPr>
    </w:p>
    <w:p w:rsidR="00A7209F" w:rsidRPr="00A7209F" w:rsidRDefault="00A7209F" w:rsidP="00A7209F">
      <w:pPr>
        <w:rPr>
          <w:rFonts w:ascii="Calibri" w:eastAsia="Calibri" w:hAnsi="Calibri" w:cs="Times New Roman"/>
          <w:lang w:val="en-US"/>
        </w:rPr>
      </w:pPr>
    </w:p>
    <w:p w:rsidR="00324846" w:rsidRDefault="00324846"/>
    <w:sectPr w:rsidR="0032484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0D2" w:rsidRDefault="008D60D2">
      <w:pPr>
        <w:spacing w:after="0" w:line="240" w:lineRule="auto"/>
      </w:pPr>
      <w:r>
        <w:separator/>
      </w:r>
    </w:p>
  </w:endnote>
  <w:endnote w:type="continuationSeparator" w:id="0">
    <w:p w:rsidR="008D60D2" w:rsidRDefault="008D6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0D2" w:rsidRDefault="008D60D2">
      <w:pPr>
        <w:spacing w:after="0" w:line="240" w:lineRule="auto"/>
      </w:pPr>
      <w:r>
        <w:separator/>
      </w:r>
    </w:p>
  </w:footnote>
  <w:footnote w:type="continuationSeparator" w:id="0">
    <w:p w:rsidR="008D60D2" w:rsidRDefault="008D6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EF2" w:rsidRPr="00302EF2" w:rsidRDefault="006E3D0B" w:rsidP="00302EF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4798330" wp14:editId="24AAB08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4276E5" wp14:editId="67D7F8D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302EF2" w:rsidRPr="00302EF2" w:rsidRDefault="006E3D0B" w:rsidP="00302EF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302EF2" w:rsidRPr="00302EF2" w:rsidRDefault="006E3D0B" w:rsidP="00302EF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302EF2" w:rsidRPr="00302EF2" w:rsidRDefault="006E3D0B" w:rsidP="00302EF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302EF2" w:rsidRPr="00302EF2" w:rsidRDefault="006E3D0B" w:rsidP="00302EF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302EF2" w:rsidRPr="00302EF2" w:rsidRDefault="006E3D0B" w:rsidP="00302EF2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26583" wp14:editId="36AD33C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302EF2" w:rsidRDefault="008D60D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F700B"/>
    <w:multiLevelType w:val="hybridMultilevel"/>
    <w:tmpl w:val="961076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A732C"/>
    <w:multiLevelType w:val="hybridMultilevel"/>
    <w:tmpl w:val="44805F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A4CD5"/>
    <w:multiLevelType w:val="hybridMultilevel"/>
    <w:tmpl w:val="34727E90"/>
    <w:lvl w:ilvl="0" w:tplc="E8885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9F"/>
    <w:rsid w:val="000157CD"/>
    <w:rsid w:val="002E4324"/>
    <w:rsid w:val="00324846"/>
    <w:rsid w:val="00421BF5"/>
    <w:rsid w:val="00616049"/>
    <w:rsid w:val="006E3D0B"/>
    <w:rsid w:val="00801CAF"/>
    <w:rsid w:val="008C15C3"/>
    <w:rsid w:val="008D60D2"/>
    <w:rsid w:val="00A4462A"/>
    <w:rsid w:val="00A7209F"/>
    <w:rsid w:val="00AE415E"/>
    <w:rsid w:val="00B53DC1"/>
    <w:rsid w:val="00B63018"/>
    <w:rsid w:val="00BC3E84"/>
    <w:rsid w:val="00BF4627"/>
    <w:rsid w:val="00EB554C"/>
    <w:rsid w:val="00EE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209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A7209F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7209F"/>
    <w:pPr>
      <w:ind w:left="720"/>
      <w:contextualSpacing/>
    </w:pPr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C3E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E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209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A7209F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7209F"/>
    <w:pPr>
      <w:ind w:left="720"/>
      <w:contextualSpacing/>
    </w:pPr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C3E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11</cp:revision>
  <cp:lastPrinted>2017-09-13T21:11:00Z</cp:lastPrinted>
  <dcterms:created xsi:type="dcterms:W3CDTF">2017-09-12T20:54:00Z</dcterms:created>
  <dcterms:modified xsi:type="dcterms:W3CDTF">2018-01-17T16:15:00Z</dcterms:modified>
</cp:coreProperties>
</file>