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0434B6" w:rsidRDefault="000434B6" w:rsidP="000434B6">
      <w:pPr>
        <w:spacing w:line="240" w:lineRule="auto"/>
        <w:jc w:val="right"/>
        <w:rPr>
          <w:b/>
          <w:sz w:val="28"/>
          <w:szCs w:val="28"/>
          <w:u w:val="single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E65A88E" wp14:editId="5D002D65">
                <wp:simplePos x="0" y="0"/>
                <wp:positionH relativeFrom="column">
                  <wp:posOffset>-546735</wp:posOffset>
                </wp:positionH>
                <wp:positionV relativeFrom="paragraph">
                  <wp:posOffset>8255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.65pt" to="493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" strokeweight="1.5pt"/>
            </w:pict>
          </mc:Fallback>
        </mc:AlternateContent>
      </w:r>
      <w:r w:rsidR="00E337BC">
        <w:rPr>
          <w:b/>
          <w:sz w:val="28"/>
          <w:szCs w:val="28"/>
          <w:u w:val="single"/>
        </w:rPr>
        <w:t>Versión publica</w:t>
      </w:r>
      <w:r w:rsidR="00E337BC">
        <w:rPr>
          <w:rFonts w:ascii="Times New Roman" w:hAnsi="Times New Roman"/>
          <w:b/>
          <w:sz w:val="20"/>
          <w:szCs w:val="20"/>
        </w:rPr>
        <w:t xml:space="preserve">      </w:t>
      </w:r>
    </w:p>
    <w:p w:rsidR="007A10F8" w:rsidRPr="000434B6" w:rsidRDefault="007A10F8" w:rsidP="000434B6">
      <w:pPr>
        <w:spacing w:line="240" w:lineRule="auto"/>
        <w:jc w:val="right"/>
        <w:rPr>
          <w:b/>
          <w:sz w:val="28"/>
          <w:szCs w:val="28"/>
          <w:u w:val="single"/>
        </w:rPr>
      </w:pPr>
      <w:bookmarkStart w:id="0" w:name="_GoBack"/>
      <w:bookmarkEnd w:id="0"/>
      <w:r w:rsidRPr="00A6500C">
        <w:rPr>
          <w:rFonts w:ascii="Times New Roman" w:hAnsi="Times New Roman"/>
          <w:b/>
          <w:sz w:val="20"/>
          <w:szCs w:val="20"/>
        </w:rPr>
        <w:t>UAIP/OIR/</w:t>
      </w:r>
      <w:r w:rsidR="00CC06AA" w:rsidRPr="00A6500C">
        <w:rPr>
          <w:rFonts w:ascii="Times New Roman" w:hAnsi="Times New Roman"/>
          <w:b/>
          <w:sz w:val="20"/>
          <w:szCs w:val="20"/>
        </w:rPr>
        <w:t>3</w:t>
      </w:r>
      <w:r w:rsidR="00660938" w:rsidRPr="00A6500C">
        <w:rPr>
          <w:rFonts w:ascii="Times New Roman" w:hAnsi="Times New Roman"/>
          <w:b/>
          <w:sz w:val="20"/>
          <w:szCs w:val="20"/>
        </w:rPr>
        <w:t>8</w:t>
      </w:r>
      <w:r w:rsidR="00311AFA" w:rsidRPr="00A6500C">
        <w:rPr>
          <w:rFonts w:ascii="Times New Roman" w:hAnsi="Times New Roman"/>
          <w:b/>
          <w:sz w:val="20"/>
          <w:szCs w:val="20"/>
        </w:rPr>
        <w:t>9</w:t>
      </w:r>
      <w:r w:rsidRPr="00A6500C">
        <w:rPr>
          <w:rFonts w:ascii="Times New Roman" w:hAnsi="Times New Roman"/>
          <w:b/>
          <w:sz w:val="20"/>
          <w:szCs w:val="20"/>
        </w:rPr>
        <w:t>/2017</w:t>
      </w:r>
    </w:p>
    <w:p w:rsidR="007A10F8" w:rsidRPr="00A6500C" w:rsidRDefault="007A10F8" w:rsidP="00F41649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A6500C">
        <w:rPr>
          <w:rFonts w:ascii="Times New Roman" w:hAnsi="Times New Roman"/>
          <w:sz w:val="20"/>
          <w:szCs w:val="20"/>
        </w:rPr>
        <w:t>Vista la solicitud de</w:t>
      </w:r>
      <w:r w:rsidR="005D55DB" w:rsidRPr="00A6500C">
        <w:rPr>
          <w:rFonts w:ascii="Times New Roman" w:hAnsi="Times New Roman"/>
          <w:sz w:val="20"/>
          <w:szCs w:val="20"/>
        </w:rPr>
        <w:t xml:space="preserve"> </w:t>
      </w:r>
      <w:r w:rsidR="00B8680B" w:rsidRPr="00A6500C">
        <w:rPr>
          <w:rFonts w:ascii="Times New Roman" w:hAnsi="Times New Roman"/>
          <w:sz w:val="20"/>
          <w:szCs w:val="20"/>
        </w:rPr>
        <w:t>l</w:t>
      </w:r>
      <w:r w:rsidR="005D55DB" w:rsidRPr="00A6500C">
        <w:rPr>
          <w:rFonts w:ascii="Times New Roman" w:hAnsi="Times New Roman"/>
          <w:sz w:val="20"/>
          <w:szCs w:val="20"/>
        </w:rPr>
        <w:t>a</w:t>
      </w:r>
      <w:r w:rsidR="00AC1E0B" w:rsidRPr="00A6500C">
        <w:rPr>
          <w:rFonts w:ascii="Times New Roman" w:hAnsi="Times New Roman"/>
          <w:sz w:val="20"/>
          <w:szCs w:val="20"/>
        </w:rPr>
        <w:t xml:space="preserve"> </w:t>
      </w:r>
      <w:r w:rsidR="0018254A" w:rsidRPr="00A6500C">
        <w:rPr>
          <w:rFonts w:ascii="Times New Roman" w:hAnsi="Times New Roman"/>
          <w:sz w:val="20"/>
          <w:szCs w:val="20"/>
        </w:rPr>
        <w:t>señorita</w:t>
      </w:r>
      <w:r w:rsidRPr="00A6500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337BC" w:rsidRPr="00E337BC">
        <w:rPr>
          <w:rFonts w:ascii="Times New Roman" w:hAnsi="Times New Roman"/>
          <w:b/>
          <w:sz w:val="20"/>
          <w:szCs w:val="20"/>
          <w:highlight w:val="black"/>
        </w:rPr>
        <w:t>XXXXXXX</w:t>
      </w:r>
      <w:r w:rsidR="000434B6">
        <w:rPr>
          <w:rFonts w:ascii="Times New Roman" w:hAnsi="Times New Roman"/>
          <w:b/>
          <w:sz w:val="20"/>
          <w:szCs w:val="20"/>
          <w:highlight w:val="black"/>
        </w:rPr>
        <w:t>xxxxxxxxxxxxxxxxxx</w:t>
      </w:r>
      <w:r w:rsidR="00E337BC" w:rsidRPr="00E337BC">
        <w:rPr>
          <w:rFonts w:ascii="Times New Roman" w:hAnsi="Times New Roman"/>
          <w:b/>
          <w:sz w:val="20"/>
          <w:szCs w:val="20"/>
          <w:highlight w:val="black"/>
        </w:rPr>
        <w:t>XXXX</w:t>
      </w:r>
      <w:proofErr w:type="spellEnd"/>
      <w:r w:rsidR="00740F90" w:rsidRPr="00A6500C">
        <w:rPr>
          <w:rFonts w:ascii="Times New Roman" w:hAnsi="Times New Roman"/>
          <w:b/>
          <w:sz w:val="20"/>
          <w:szCs w:val="20"/>
        </w:rPr>
        <w:t>,</w:t>
      </w:r>
      <w:r w:rsidRPr="00A6500C">
        <w:rPr>
          <w:rFonts w:ascii="Times New Roman" w:hAnsi="Times New Roman"/>
          <w:sz w:val="20"/>
          <w:szCs w:val="20"/>
        </w:rPr>
        <w:t xml:space="preserve"> con </w:t>
      </w:r>
      <w:r w:rsidR="00610929" w:rsidRPr="00A6500C">
        <w:rPr>
          <w:rFonts w:ascii="Times New Roman" w:hAnsi="Times New Roman"/>
          <w:sz w:val="20"/>
          <w:szCs w:val="20"/>
        </w:rPr>
        <w:t>D</w:t>
      </w:r>
      <w:r w:rsidR="00AA23B6" w:rsidRPr="00A6500C">
        <w:rPr>
          <w:rFonts w:ascii="Times New Roman" w:hAnsi="Times New Roman"/>
          <w:sz w:val="20"/>
          <w:szCs w:val="20"/>
        </w:rPr>
        <w:t xml:space="preserve">ocumento </w:t>
      </w:r>
      <w:r w:rsidR="00AC1E0B" w:rsidRPr="00A6500C">
        <w:rPr>
          <w:rFonts w:ascii="Times New Roman" w:hAnsi="Times New Roman"/>
          <w:sz w:val="20"/>
          <w:szCs w:val="20"/>
        </w:rPr>
        <w:t>Único</w:t>
      </w:r>
      <w:r w:rsidR="00AA23B6" w:rsidRPr="00A6500C">
        <w:rPr>
          <w:rFonts w:ascii="Times New Roman" w:hAnsi="Times New Roman"/>
          <w:sz w:val="20"/>
          <w:szCs w:val="20"/>
        </w:rPr>
        <w:t xml:space="preserve"> de Identidad </w:t>
      </w:r>
      <w:r w:rsidR="00E337BC" w:rsidRPr="00E337BC">
        <w:rPr>
          <w:rFonts w:ascii="Times New Roman" w:hAnsi="Times New Roman"/>
          <w:sz w:val="20"/>
          <w:szCs w:val="20"/>
          <w:highlight w:val="black"/>
        </w:rPr>
        <w:t>XXXXXXXXXXXXXXXX</w:t>
      </w:r>
      <w:r w:rsidR="000434B6">
        <w:rPr>
          <w:rFonts w:ascii="Times New Roman" w:hAnsi="Times New Roman"/>
          <w:sz w:val="20"/>
          <w:szCs w:val="20"/>
          <w:highlight w:val="black"/>
        </w:rPr>
        <w:t>XXXXXXXXXXXXXXXXXXXXX</w:t>
      </w:r>
      <w:r w:rsidR="00E337BC" w:rsidRPr="00E337BC">
        <w:rPr>
          <w:rFonts w:ascii="Times New Roman" w:hAnsi="Times New Roman"/>
          <w:sz w:val="20"/>
          <w:szCs w:val="20"/>
          <w:highlight w:val="black"/>
        </w:rPr>
        <w:t>XX</w:t>
      </w:r>
      <w:r w:rsidRPr="00A6500C">
        <w:rPr>
          <w:rFonts w:ascii="Times New Roman" w:hAnsi="Times New Roman"/>
          <w:sz w:val="20"/>
          <w:szCs w:val="20"/>
        </w:rPr>
        <w:t xml:space="preserve">, quien solicita: </w:t>
      </w:r>
    </w:p>
    <w:p w:rsidR="0018254A" w:rsidRPr="00A6500C" w:rsidRDefault="0011273C" w:rsidP="00F41649">
      <w:pPr>
        <w:ind w:firstLine="708"/>
        <w:jc w:val="both"/>
        <w:rPr>
          <w:rFonts w:ascii="Times New Roman" w:eastAsiaTheme="minorEastAsia" w:hAnsi="Times New Roman" w:cstheme="minorBidi"/>
          <w:b/>
          <w:i/>
          <w:sz w:val="20"/>
          <w:szCs w:val="20"/>
          <w:lang w:eastAsia="es-SV"/>
        </w:rPr>
      </w:pPr>
      <w:r w:rsidRPr="00A6500C">
        <w:rPr>
          <w:rFonts w:ascii="Times New Roman" w:eastAsiaTheme="minorEastAsia" w:hAnsi="Times New Roman" w:cstheme="minorBidi"/>
          <w:b/>
          <w:i/>
          <w:sz w:val="20"/>
          <w:szCs w:val="20"/>
          <w:lang w:eastAsia="es-SV"/>
        </w:rPr>
        <w:t>I</w:t>
      </w:r>
      <w:r w:rsidR="0018254A" w:rsidRPr="00A6500C">
        <w:rPr>
          <w:rFonts w:ascii="Times New Roman" w:eastAsiaTheme="minorEastAsia" w:hAnsi="Times New Roman" w:cstheme="minorBidi"/>
          <w:b/>
          <w:i/>
          <w:sz w:val="20"/>
          <w:szCs w:val="20"/>
          <w:lang w:eastAsia="es-SV"/>
        </w:rPr>
        <w:t>) Cantidad (en dólares) en la que incurre el gobierno mensualmente para alimentar a los reos detenidos en centros penales para los meses de julio, agosto y septiembre de 2018, desagregado por mes y género.</w:t>
      </w:r>
    </w:p>
    <w:p w:rsidR="0018254A" w:rsidRPr="00A6500C" w:rsidRDefault="0011273C" w:rsidP="00F41649">
      <w:pPr>
        <w:ind w:firstLine="708"/>
        <w:jc w:val="both"/>
        <w:rPr>
          <w:rFonts w:ascii="Times New Roman" w:eastAsiaTheme="minorEastAsia" w:hAnsi="Times New Roman" w:cstheme="minorBidi"/>
          <w:b/>
          <w:i/>
          <w:sz w:val="20"/>
          <w:szCs w:val="20"/>
          <w:lang w:eastAsia="es-SV"/>
        </w:rPr>
      </w:pPr>
      <w:r w:rsidRPr="00A6500C">
        <w:rPr>
          <w:rFonts w:ascii="Times New Roman" w:eastAsiaTheme="minorEastAsia" w:hAnsi="Times New Roman" w:cstheme="minorBidi"/>
          <w:b/>
          <w:i/>
          <w:sz w:val="20"/>
          <w:szCs w:val="20"/>
          <w:lang w:eastAsia="es-SV"/>
        </w:rPr>
        <w:t>II</w:t>
      </w:r>
      <w:r w:rsidR="0018254A" w:rsidRPr="00A6500C">
        <w:rPr>
          <w:rFonts w:ascii="Times New Roman" w:eastAsiaTheme="minorEastAsia" w:hAnsi="Times New Roman" w:cstheme="minorBidi"/>
          <w:b/>
          <w:i/>
          <w:sz w:val="20"/>
          <w:szCs w:val="20"/>
          <w:lang w:eastAsia="es-SV"/>
        </w:rPr>
        <w:t>) ¿Cuál es su proyección de planes para la reducción del hacinamiento carcelario en El Salvador para lo que queda de 2017 y 2018, con las medidas que ya han tomado en cuenta?</w:t>
      </w:r>
    </w:p>
    <w:p w:rsidR="005D55DB" w:rsidRPr="00A6500C" w:rsidRDefault="0011273C" w:rsidP="00F41649">
      <w:pPr>
        <w:ind w:firstLine="708"/>
        <w:jc w:val="both"/>
        <w:rPr>
          <w:rFonts w:ascii="Times New Roman" w:eastAsiaTheme="minorEastAsia" w:hAnsi="Times New Roman" w:cstheme="minorBidi"/>
          <w:b/>
          <w:i/>
          <w:sz w:val="20"/>
          <w:szCs w:val="20"/>
          <w:lang w:eastAsia="es-SV"/>
        </w:rPr>
      </w:pPr>
      <w:r w:rsidRPr="00A6500C">
        <w:rPr>
          <w:rFonts w:ascii="Times New Roman" w:eastAsiaTheme="minorEastAsia" w:hAnsi="Times New Roman" w:cstheme="minorBidi"/>
          <w:b/>
          <w:i/>
          <w:sz w:val="20"/>
          <w:szCs w:val="20"/>
          <w:lang w:eastAsia="es-SV"/>
        </w:rPr>
        <w:t>III</w:t>
      </w:r>
      <w:r w:rsidR="0018254A" w:rsidRPr="00A6500C">
        <w:rPr>
          <w:rFonts w:ascii="Times New Roman" w:eastAsiaTheme="minorEastAsia" w:hAnsi="Times New Roman" w:cstheme="minorBidi"/>
          <w:b/>
          <w:i/>
          <w:sz w:val="20"/>
          <w:szCs w:val="20"/>
          <w:lang w:eastAsia="es-SV"/>
        </w:rPr>
        <w:t>) De acuerdo al Decreto Legislativo N° 321 se pueden añadir otras medidas especiales además de las comprendidas en el Art. 23 de la Ley Penitenciaria. ¿Materialmente cuales se han ejecutado entre el 1 de enero y el 12 de octubre de 2017?</w:t>
      </w:r>
    </w:p>
    <w:p w:rsidR="00B00700" w:rsidRPr="00A6500C" w:rsidRDefault="007A10F8" w:rsidP="00F41649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A6500C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A6500C">
        <w:rPr>
          <w:rFonts w:ascii="Times New Roman" w:hAnsi="Times New Roman"/>
          <w:b/>
          <w:sz w:val="20"/>
          <w:szCs w:val="20"/>
        </w:rPr>
        <w:t>RESUELVE</w:t>
      </w:r>
      <w:r w:rsidRPr="00A6500C">
        <w:rPr>
          <w:rFonts w:ascii="Times New Roman" w:hAnsi="Times New Roman"/>
          <w:sz w:val="20"/>
          <w:szCs w:val="20"/>
        </w:rPr>
        <w:t xml:space="preserve"> Conceder el acceso a la información solicitada según infor</w:t>
      </w:r>
      <w:r w:rsidR="005D55DB" w:rsidRPr="00A6500C">
        <w:rPr>
          <w:rFonts w:ascii="Times New Roman" w:hAnsi="Times New Roman"/>
          <w:sz w:val="20"/>
          <w:szCs w:val="20"/>
        </w:rPr>
        <w:t>mación enviada por la</w:t>
      </w:r>
      <w:r w:rsidR="005D0984" w:rsidRPr="00A6500C">
        <w:rPr>
          <w:rFonts w:ascii="Times New Roman" w:hAnsi="Times New Roman"/>
          <w:sz w:val="20"/>
          <w:szCs w:val="20"/>
        </w:rPr>
        <w:t>s</w:t>
      </w:r>
      <w:r w:rsidR="005D55DB" w:rsidRPr="00A6500C">
        <w:rPr>
          <w:rFonts w:ascii="Times New Roman" w:hAnsi="Times New Roman"/>
          <w:sz w:val="20"/>
          <w:szCs w:val="20"/>
        </w:rPr>
        <w:t xml:space="preserve"> Unidad</w:t>
      </w:r>
      <w:r w:rsidR="005D0984" w:rsidRPr="00A6500C">
        <w:rPr>
          <w:rFonts w:ascii="Times New Roman" w:hAnsi="Times New Roman"/>
          <w:sz w:val="20"/>
          <w:szCs w:val="20"/>
        </w:rPr>
        <w:t>es</w:t>
      </w:r>
      <w:r w:rsidR="005D55DB" w:rsidRPr="00A6500C">
        <w:rPr>
          <w:rFonts w:ascii="Times New Roman" w:hAnsi="Times New Roman"/>
          <w:sz w:val="20"/>
          <w:szCs w:val="20"/>
        </w:rPr>
        <w:t xml:space="preserve"> </w:t>
      </w:r>
      <w:r w:rsidR="005D0984" w:rsidRPr="00A6500C">
        <w:rPr>
          <w:rFonts w:ascii="Times New Roman" w:hAnsi="Times New Roman"/>
          <w:sz w:val="20"/>
          <w:szCs w:val="20"/>
        </w:rPr>
        <w:t>de Inspectoría General, Subdirección de Asuntos Jurídicos</w:t>
      </w:r>
      <w:r w:rsidR="00F41649" w:rsidRPr="00A6500C">
        <w:rPr>
          <w:rFonts w:ascii="Times New Roman" w:hAnsi="Times New Roman"/>
          <w:sz w:val="20"/>
          <w:szCs w:val="20"/>
        </w:rPr>
        <w:t xml:space="preserve">, USEFI y </w:t>
      </w:r>
      <w:r w:rsidR="005D0984" w:rsidRPr="00A6500C">
        <w:rPr>
          <w:rFonts w:ascii="Times New Roman" w:hAnsi="Times New Roman"/>
          <w:sz w:val="20"/>
          <w:szCs w:val="20"/>
        </w:rPr>
        <w:t>administradora de Contratos</w:t>
      </w:r>
      <w:r w:rsidR="005D55DB" w:rsidRPr="00A6500C">
        <w:rPr>
          <w:rFonts w:ascii="Times New Roman" w:hAnsi="Times New Roman"/>
          <w:sz w:val="20"/>
          <w:szCs w:val="20"/>
        </w:rPr>
        <w:t xml:space="preserve"> </w:t>
      </w:r>
      <w:r w:rsidR="000D6441" w:rsidRPr="00A6500C">
        <w:rPr>
          <w:rFonts w:ascii="Times New Roman" w:hAnsi="Times New Roman"/>
          <w:sz w:val="20"/>
          <w:szCs w:val="20"/>
        </w:rPr>
        <w:t>art. 69 LAIP.</w:t>
      </w:r>
    </w:p>
    <w:p w:rsidR="005D0984" w:rsidRPr="00A6500C" w:rsidRDefault="005D0984" w:rsidP="00F41649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A6500C">
        <w:rPr>
          <w:rFonts w:ascii="Times New Roman" w:hAnsi="Times New Roman"/>
          <w:sz w:val="20"/>
          <w:szCs w:val="20"/>
        </w:rPr>
        <w:t xml:space="preserve">Referente al ítem I, </w:t>
      </w:r>
      <w:r w:rsidR="00A6500C" w:rsidRPr="00A6500C">
        <w:rPr>
          <w:rFonts w:ascii="Times New Roman" w:hAnsi="Times New Roman"/>
          <w:sz w:val="20"/>
          <w:szCs w:val="20"/>
        </w:rPr>
        <w:t>“</w:t>
      </w:r>
      <w:r w:rsidRPr="00A6500C">
        <w:rPr>
          <w:rFonts w:ascii="Times New Roman" w:hAnsi="Times New Roman"/>
          <w:i/>
          <w:sz w:val="20"/>
          <w:szCs w:val="20"/>
        </w:rPr>
        <w:t>se hace de su conocimiento que la población privada de libertad tanto de hombres como de mujeres puede incrementar o disminuir para el año 2018, así como también puede incrementar o disminuir el costo por plato para cada privado de libertad, ya que no se ha licitado para el año 2018</w:t>
      </w:r>
      <w:r w:rsidR="00823A2C" w:rsidRPr="00A6500C">
        <w:rPr>
          <w:rFonts w:ascii="Times New Roman" w:hAnsi="Times New Roman"/>
          <w:sz w:val="20"/>
          <w:szCs w:val="20"/>
        </w:rPr>
        <w:t>.</w:t>
      </w:r>
      <w:r w:rsidR="00A6500C" w:rsidRPr="00A6500C">
        <w:rPr>
          <w:rFonts w:ascii="Times New Roman" w:hAnsi="Times New Roman"/>
          <w:sz w:val="20"/>
          <w:szCs w:val="20"/>
        </w:rPr>
        <w:t>”</w:t>
      </w:r>
    </w:p>
    <w:p w:rsidR="00823A2C" w:rsidRPr="00A6500C" w:rsidRDefault="00823A2C" w:rsidP="00F41649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A6500C">
        <w:rPr>
          <w:rFonts w:ascii="Times New Roman" w:hAnsi="Times New Roman"/>
          <w:sz w:val="20"/>
          <w:szCs w:val="20"/>
        </w:rPr>
        <w:t xml:space="preserve">Referente al ítem II, </w:t>
      </w:r>
      <w:r w:rsidR="00A6500C" w:rsidRPr="00A6500C">
        <w:rPr>
          <w:rFonts w:ascii="Times New Roman" w:hAnsi="Times New Roman"/>
          <w:sz w:val="20"/>
          <w:szCs w:val="20"/>
        </w:rPr>
        <w:t>“</w:t>
      </w:r>
      <w:r w:rsidRPr="00A6500C">
        <w:rPr>
          <w:rFonts w:ascii="Times New Roman" w:hAnsi="Times New Roman"/>
          <w:i/>
          <w:sz w:val="20"/>
          <w:szCs w:val="20"/>
        </w:rPr>
        <w:t>en cuanto a las medidas especiales, se informa que el señor Ministro de Justicia y Seguridad Publica, es quien tiene la facultad para dictar las medidas contempladas, no es competencia de esta Dirección General de Centros Penales.</w:t>
      </w:r>
      <w:r w:rsidR="00A6500C" w:rsidRPr="00A6500C">
        <w:rPr>
          <w:rFonts w:ascii="Times New Roman" w:hAnsi="Times New Roman"/>
          <w:i/>
          <w:sz w:val="20"/>
          <w:szCs w:val="20"/>
        </w:rPr>
        <w:t>”</w:t>
      </w:r>
    </w:p>
    <w:p w:rsidR="00823A2C" w:rsidRPr="00A6500C" w:rsidRDefault="00823A2C" w:rsidP="00F41649">
      <w:pPr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A6500C">
        <w:rPr>
          <w:rFonts w:ascii="Times New Roman" w:hAnsi="Times New Roman"/>
          <w:sz w:val="20"/>
          <w:szCs w:val="20"/>
        </w:rPr>
        <w:t xml:space="preserve">Referente al ítem III, </w:t>
      </w:r>
      <w:r w:rsidR="00A6500C" w:rsidRPr="00A6500C">
        <w:rPr>
          <w:rFonts w:ascii="Times New Roman" w:hAnsi="Times New Roman"/>
          <w:sz w:val="20"/>
          <w:szCs w:val="20"/>
        </w:rPr>
        <w:t>“</w:t>
      </w:r>
      <w:r w:rsidRPr="00A6500C">
        <w:rPr>
          <w:rFonts w:ascii="Times New Roman" w:hAnsi="Times New Roman"/>
          <w:i/>
          <w:sz w:val="20"/>
          <w:szCs w:val="20"/>
        </w:rPr>
        <w:t>se informa que según decreto 321 el cual contiene las disposiciones especiales transitoria y extraordinaria en los centros penitenciarios granja penitenciarias, centros intermedio y centros temporales de reclusión, fue emitido por la asamblea legislativa, será este órgano del estado el único competente para emitir medidas adicionales a la ya existente.</w:t>
      </w:r>
      <w:r w:rsidR="00A6500C" w:rsidRPr="00A6500C">
        <w:rPr>
          <w:rFonts w:ascii="Times New Roman" w:hAnsi="Times New Roman"/>
          <w:i/>
          <w:sz w:val="20"/>
          <w:szCs w:val="20"/>
        </w:rPr>
        <w:t>”</w:t>
      </w:r>
    </w:p>
    <w:p w:rsidR="007A10F8" w:rsidRPr="00A6500C" w:rsidRDefault="007A10F8" w:rsidP="00F41649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A6500C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F41649" w:rsidRPr="00E337BC" w:rsidRDefault="007A10F8" w:rsidP="00E337BC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A6500C">
        <w:rPr>
          <w:rFonts w:ascii="Times New Roman" w:hAnsi="Times New Roman"/>
          <w:sz w:val="20"/>
          <w:szCs w:val="20"/>
        </w:rPr>
        <w:t xml:space="preserve">San Salvador, a las </w:t>
      </w:r>
      <w:r w:rsidR="006268B7" w:rsidRPr="00A6500C">
        <w:rPr>
          <w:rFonts w:ascii="Times New Roman" w:hAnsi="Times New Roman"/>
          <w:sz w:val="20"/>
          <w:szCs w:val="20"/>
        </w:rPr>
        <w:t xml:space="preserve">catorce </w:t>
      </w:r>
      <w:r w:rsidRPr="00A6500C">
        <w:rPr>
          <w:rFonts w:ascii="Times New Roman" w:hAnsi="Times New Roman"/>
          <w:sz w:val="20"/>
          <w:szCs w:val="20"/>
        </w:rPr>
        <w:t xml:space="preserve">horas con </w:t>
      </w:r>
      <w:r w:rsidR="006268B7" w:rsidRPr="00A6500C">
        <w:rPr>
          <w:rFonts w:ascii="Times New Roman" w:hAnsi="Times New Roman"/>
          <w:sz w:val="20"/>
          <w:szCs w:val="20"/>
        </w:rPr>
        <w:t>treinta</w:t>
      </w:r>
      <w:r w:rsidR="005C6BF4" w:rsidRPr="00A6500C">
        <w:rPr>
          <w:rFonts w:ascii="Times New Roman" w:hAnsi="Times New Roman"/>
          <w:sz w:val="20"/>
          <w:szCs w:val="20"/>
        </w:rPr>
        <w:t xml:space="preserve"> </w:t>
      </w:r>
      <w:r w:rsidRPr="00A6500C">
        <w:rPr>
          <w:rFonts w:ascii="Times New Roman" w:hAnsi="Times New Roman"/>
          <w:sz w:val="20"/>
          <w:szCs w:val="20"/>
        </w:rPr>
        <w:t xml:space="preserve">minutos del día </w:t>
      </w:r>
      <w:r w:rsidR="006268B7" w:rsidRPr="00A6500C">
        <w:rPr>
          <w:rFonts w:ascii="Times New Roman" w:hAnsi="Times New Roman"/>
          <w:sz w:val="20"/>
          <w:szCs w:val="20"/>
        </w:rPr>
        <w:t>ve</w:t>
      </w:r>
      <w:r w:rsidR="00602482" w:rsidRPr="00A6500C">
        <w:rPr>
          <w:rFonts w:ascii="Times New Roman" w:hAnsi="Times New Roman"/>
          <w:sz w:val="20"/>
          <w:szCs w:val="20"/>
        </w:rPr>
        <w:t>inticuatro</w:t>
      </w:r>
      <w:r w:rsidR="00AD75D2" w:rsidRPr="00A6500C">
        <w:rPr>
          <w:rFonts w:ascii="Times New Roman" w:hAnsi="Times New Roman"/>
          <w:sz w:val="20"/>
          <w:szCs w:val="20"/>
        </w:rPr>
        <w:t xml:space="preserve"> </w:t>
      </w:r>
      <w:r w:rsidRPr="00A6500C">
        <w:rPr>
          <w:rFonts w:ascii="Times New Roman" w:hAnsi="Times New Roman"/>
          <w:sz w:val="20"/>
          <w:szCs w:val="20"/>
        </w:rPr>
        <w:t xml:space="preserve">de </w:t>
      </w:r>
      <w:r w:rsidR="00CF0F2F" w:rsidRPr="00A6500C">
        <w:rPr>
          <w:rFonts w:ascii="Times New Roman" w:hAnsi="Times New Roman"/>
          <w:sz w:val="20"/>
          <w:szCs w:val="20"/>
        </w:rPr>
        <w:t>octubre</w:t>
      </w:r>
      <w:r w:rsidR="00E337BC">
        <w:rPr>
          <w:rFonts w:ascii="Times New Roman" w:hAnsi="Times New Roman"/>
          <w:sz w:val="20"/>
          <w:szCs w:val="20"/>
        </w:rPr>
        <w:t xml:space="preserve"> de dos mil diecisiete.</w:t>
      </w:r>
    </w:p>
    <w:p w:rsidR="00F41649" w:rsidRPr="00A6500C" w:rsidRDefault="00F41649" w:rsidP="00A6500C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7A10F8" w:rsidRPr="00A6500C" w:rsidRDefault="007A10F8" w:rsidP="00F41649">
      <w:pPr>
        <w:spacing w:after="0"/>
        <w:ind w:left="3540" w:firstLine="708"/>
        <w:rPr>
          <w:rFonts w:ascii="Times New Roman" w:hAnsi="Times New Roman"/>
          <w:b/>
          <w:sz w:val="20"/>
          <w:szCs w:val="20"/>
        </w:rPr>
      </w:pPr>
      <w:r w:rsidRPr="00A6500C">
        <w:rPr>
          <w:rFonts w:ascii="Times New Roman" w:hAnsi="Times New Roman"/>
          <w:b/>
          <w:sz w:val="20"/>
          <w:szCs w:val="20"/>
        </w:rPr>
        <w:t>Licda. Marlene Janeth Cardona Andrade</w:t>
      </w:r>
    </w:p>
    <w:p w:rsidR="007A10F8" w:rsidRPr="00A6500C" w:rsidRDefault="007A10F8" w:rsidP="00F41649">
      <w:pPr>
        <w:ind w:left="3540" w:firstLine="708"/>
        <w:rPr>
          <w:rFonts w:ascii="Times New Roman" w:hAnsi="Times New Roman"/>
          <w:b/>
          <w:sz w:val="20"/>
          <w:szCs w:val="20"/>
        </w:rPr>
      </w:pPr>
      <w:r w:rsidRPr="00A6500C">
        <w:rPr>
          <w:rFonts w:ascii="Times New Roman" w:hAnsi="Times New Roman"/>
          <w:b/>
          <w:sz w:val="20"/>
          <w:szCs w:val="20"/>
        </w:rPr>
        <w:t xml:space="preserve">Oficial de Información </w:t>
      </w:r>
    </w:p>
    <w:p w:rsidR="000D6441" w:rsidRPr="00A6500C" w:rsidRDefault="007A10F8" w:rsidP="00F41649">
      <w:pPr>
        <w:jc w:val="both"/>
        <w:rPr>
          <w:rFonts w:ascii="Times New Roman" w:hAnsi="Times New Roman"/>
          <w:sz w:val="20"/>
          <w:szCs w:val="20"/>
          <w:lang w:val="en-US"/>
        </w:rPr>
      </w:pPr>
      <w:r w:rsidRPr="00A6500C">
        <w:rPr>
          <w:rFonts w:ascii="Times New Roman" w:hAnsi="Times New Roman"/>
          <w:sz w:val="20"/>
          <w:szCs w:val="20"/>
        </w:rPr>
        <w:tab/>
      </w:r>
      <w:r w:rsidR="004906A8" w:rsidRPr="00A6500C">
        <w:rPr>
          <w:rFonts w:ascii="Times New Roman" w:hAnsi="Times New Roman"/>
          <w:sz w:val="20"/>
          <w:szCs w:val="20"/>
          <w:lang w:val="en-US"/>
        </w:rPr>
        <w:t>MJC/</w:t>
      </w:r>
      <w:proofErr w:type="spellStart"/>
      <w:r w:rsidR="004906A8" w:rsidRPr="00A6500C">
        <w:rPr>
          <w:rFonts w:ascii="Times New Roman" w:hAnsi="Times New Roman"/>
          <w:sz w:val="20"/>
          <w:szCs w:val="20"/>
          <w:lang w:val="en-US"/>
        </w:rPr>
        <w:t>fagc</w:t>
      </w:r>
      <w:proofErr w:type="spellEnd"/>
    </w:p>
    <w:sectPr w:rsidR="000D6441" w:rsidRPr="00A650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2E" w:rsidRDefault="0070372E" w:rsidP="001337A9">
      <w:pPr>
        <w:spacing w:after="0" w:line="240" w:lineRule="auto"/>
      </w:pPr>
      <w:r>
        <w:separator/>
      </w:r>
    </w:p>
  </w:endnote>
  <w:endnote w:type="continuationSeparator" w:id="0">
    <w:p w:rsidR="0070372E" w:rsidRDefault="0070372E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2E" w:rsidRDefault="0070372E" w:rsidP="001337A9">
      <w:pPr>
        <w:spacing w:after="0" w:line="240" w:lineRule="auto"/>
      </w:pPr>
      <w:r>
        <w:separator/>
      </w:r>
    </w:p>
  </w:footnote>
  <w:footnote w:type="continuationSeparator" w:id="0">
    <w:p w:rsidR="0070372E" w:rsidRDefault="0070372E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5336F9"/>
    <w:multiLevelType w:val="hybridMultilevel"/>
    <w:tmpl w:val="632E44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07209"/>
    <w:rsid w:val="000434B6"/>
    <w:rsid w:val="00052B42"/>
    <w:rsid w:val="000908CE"/>
    <w:rsid w:val="000A0FCF"/>
    <w:rsid w:val="000C7798"/>
    <w:rsid w:val="000D5C47"/>
    <w:rsid w:val="000D6441"/>
    <w:rsid w:val="000E2DAC"/>
    <w:rsid w:val="0011273C"/>
    <w:rsid w:val="001337A9"/>
    <w:rsid w:val="0014509C"/>
    <w:rsid w:val="00153C31"/>
    <w:rsid w:val="001639B5"/>
    <w:rsid w:val="00163C80"/>
    <w:rsid w:val="0018254A"/>
    <w:rsid w:val="00196B32"/>
    <w:rsid w:val="001D565F"/>
    <w:rsid w:val="001D6103"/>
    <w:rsid w:val="00223EB0"/>
    <w:rsid w:val="002566FC"/>
    <w:rsid w:val="00265464"/>
    <w:rsid w:val="00265960"/>
    <w:rsid w:val="002708FB"/>
    <w:rsid w:val="002774C0"/>
    <w:rsid w:val="00294425"/>
    <w:rsid w:val="002A706A"/>
    <w:rsid w:val="002C7DCA"/>
    <w:rsid w:val="002F0E57"/>
    <w:rsid w:val="002F34A5"/>
    <w:rsid w:val="0030623E"/>
    <w:rsid w:val="003119BA"/>
    <w:rsid w:val="00311AFA"/>
    <w:rsid w:val="0035795E"/>
    <w:rsid w:val="0037089D"/>
    <w:rsid w:val="00374831"/>
    <w:rsid w:val="003F47D5"/>
    <w:rsid w:val="004627B7"/>
    <w:rsid w:val="00463621"/>
    <w:rsid w:val="00487569"/>
    <w:rsid w:val="004906A8"/>
    <w:rsid w:val="004A042A"/>
    <w:rsid w:val="004A0AB5"/>
    <w:rsid w:val="004B4A4B"/>
    <w:rsid w:val="004F2C26"/>
    <w:rsid w:val="00521383"/>
    <w:rsid w:val="005336E7"/>
    <w:rsid w:val="00545D4C"/>
    <w:rsid w:val="005609E6"/>
    <w:rsid w:val="005868AC"/>
    <w:rsid w:val="005C6BF4"/>
    <w:rsid w:val="005D0984"/>
    <w:rsid w:val="005D55DB"/>
    <w:rsid w:val="005F18E9"/>
    <w:rsid w:val="005F6730"/>
    <w:rsid w:val="00602482"/>
    <w:rsid w:val="00610929"/>
    <w:rsid w:val="00625937"/>
    <w:rsid w:val="006268B7"/>
    <w:rsid w:val="00643643"/>
    <w:rsid w:val="0064621E"/>
    <w:rsid w:val="00655059"/>
    <w:rsid w:val="00660938"/>
    <w:rsid w:val="0067562C"/>
    <w:rsid w:val="006B43C5"/>
    <w:rsid w:val="006D0CD1"/>
    <w:rsid w:val="00701932"/>
    <w:rsid w:val="0070372E"/>
    <w:rsid w:val="00705DB2"/>
    <w:rsid w:val="00726726"/>
    <w:rsid w:val="00740F90"/>
    <w:rsid w:val="00793FFA"/>
    <w:rsid w:val="007A10F8"/>
    <w:rsid w:val="007F4D6E"/>
    <w:rsid w:val="00823A2C"/>
    <w:rsid w:val="00825179"/>
    <w:rsid w:val="00835B26"/>
    <w:rsid w:val="00851368"/>
    <w:rsid w:val="00882BA9"/>
    <w:rsid w:val="0091747C"/>
    <w:rsid w:val="00920652"/>
    <w:rsid w:val="009B00BB"/>
    <w:rsid w:val="009B77CF"/>
    <w:rsid w:val="009F6722"/>
    <w:rsid w:val="009F7F3F"/>
    <w:rsid w:val="00A6500C"/>
    <w:rsid w:val="00A672E0"/>
    <w:rsid w:val="00AA23B6"/>
    <w:rsid w:val="00AC1E0B"/>
    <w:rsid w:val="00AC5E03"/>
    <w:rsid w:val="00AD582F"/>
    <w:rsid w:val="00AD75D2"/>
    <w:rsid w:val="00AE157A"/>
    <w:rsid w:val="00B00700"/>
    <w:rsid w:val="00B5689D"/>
    <w:rsid w:val="00B8680B"/>
    <w:rsid w:val="00BA63EB"/>
    <w:rsid w:val="00BA6D38"/>
    <w:rsid w:val="00BE3F2B"/>
    <w:rsid w:val="00BE4459"/>
    <w:rsid w:val="00C04F7B"/>
    <w:rsid w:val="00C05E5F"/>
    <w:rsid w:val="00C16FAE"/>
    <w:rsid w:val="00C24591"/>
    <w:rsid w:val="00C53560"/>
    <w:rsid w:val="00C77720"/>
    <w:rsid w:val="00C93C6D"/>
    <w:rsid w:val="00CC06AA"/>
    <w:rsid w:val="00CF0F2F"/>
    <w:rsid w:val="00D06AE5"/>
    <w:rsid w:val="00D211C0"/>
    <w:rsid w:val="00D253D8"/>
    <w:rsid w:val="00D26A99"/>
    <w:rsid w:val="00DA368A"/>
    <w:rsid w:val="00DB5315"/>
    <w:rsid w:val="00DF6AE3"/>
    <w:rsid w:val="00E337BC"/>
    <w:rsid w:val="00E57E4E"/>
    <w:rsid w:val="00E908E1"/>
    <w:rsid w:val="00EB24C3"/>
    <w:rsid w:val="00EF3E8F"/>
    <w:rsid w:val="00F26022"/>
    <w:rsid w:val="00F412FB"/>
    <w:rsid w:val="00F41649"/>
    <w:rsid w:val="00F4512B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8D3E4-53DE-4BD7-BAC0-224A814B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cp:lastPrinted>2017-10-23T21:01:00Z</cp:lastPrinted>
  <dcterms:created xsi:type="dcterms:W3CDTF">2017-12-11T16:45:00Z</dcterms:created>
  <dcterms:modified xsi:type="dcterms:W3CDTF">2018-01-08T21:57:00Z</dcterms:modified>
</cp:coreProperties>
</file>