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6D" w:rsidRPr="007D59A4" w:rsidRDefault="00B4636D" w:rsidP="00B4636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5550429" wp14:editId="598D9E57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9005CC7" wp14:editId="0DF40AB9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B4636D" w:rsidRPr="007D59A4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B4636D" w:rsidRPr="007D59A4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B4636D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64C192C" wp14:editId="106E8F2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786282" w:rsidRDefault="00B4636D" w:rsidP="009319E7">
      <w:pPr>
        <w:spacing w:after="0" w:line="240" w:lineRule="auto"/>
        <w:jc w:val="right"/>
        <w:rPr>
          <w:b/>
          <w:sz w:val="28"/>
          <w:szCs w:val="28"/>
          <w:u w:val="single"/>
        </w:rPr>
      </w:pPr>
      <w:r w:rsidRPr="00B4636D">
        <w:rPr>
          <w:b/>
          <w:sz w:val="28"/>
          <w:szCs w:val="28"/>
          <w:u w:val="single"/>
        </w:rPr>
        <w:t>Versión publica</w:t>
      </w:r>
    </w:p>
    <w:p w:rsidR="00DF0C89" w:rsidRPr="001D09E5" w:rsidRDefault="00DF0C89" w:rsidP="009319E7">
      <w:pPr>
        <w:spacing w:line="240" w:lineRule="auto"/>
        <w:ind w:left="6372"/>
        <w:jc w:val="right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UAIP/OIR/</w:t>
      </w:r>
      <w:r>
        <w:rPr>
          <w:rFonts w:ascii="Times New Roman" w:hAnsi="Times New Roman"/>
          <w:b/>
          <w:sz w:val="24"/>
          <w:szCs w:val="24"/>
        </w:rPr>
        <w:t>227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DF0C89" w:rsidRPr="001D09E5" w:rsidRDefault="00DF0C89" w:rsidP="00DF0C8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Vista la solicitud del señor </w:t>
      </w:r>
      <w:r w:rsidR="009319E7" w:rsidRPr="009319E7">
        <w:rPr>
          <w:rFonts w:ascii="Times New Roman" w:hAnsi="Times New Roman"/>
          <w:b/>
          <w:sz w:val="24"/>
          <w:szCs w:val="24"/>
          <w:highlight w:val="black"/>
        </w:rPr>
        <w:t>XXXXXXXXXXXXXXXXX</w:t>
      </w:r>
      <w:r w:rsidRPr="001D09E5">
        <w:rPr>
          <w:rFonts w:ascii="Times New Roman" w:hAnsi="Times New Roman"/>
          <w:sz w:val="24"/>
          <w:szCs w:val="24"/>
        </w:rPr>
        <w:t xml:space="preserve"> con Documento Único de Identidad </w:t>
      </w:r>
      <w:r w:rsidR="009319E7" w:rsidRPr="009319E7">
        <w:rPr>
          <w:rFonts w:ascii="Times New Roman" w:hAnsi="Times New Roman"/>
          <w:b/>
          <w:sz w:val="24"/>
          <w:szCs w:val="24"/>
          <w:highlight w:val="black"/>
        </w:rPr>
        <w:t>XXXXXXXXXXXXXXXXXXXXXXXXXXXXXXXXXXXX</w:t>
      </w:r>
      <w:r>
        <w:rPr>
          <w:rFonts w:ascii="Times New Roman" w:hAnsi="Times New Roman"/>
          <w:sz w:val="24"/>
          <w:szCs w:val="24"/>
        </w:rPr>
        <w:t>,</w:t>
      </w:r>
      <w:r w:rsidRPr="001D09E5">
        <w:rPr>
          <w:rFonts w:ascii="Times New Roman" w:hAnsi="Times New Roman"/>
          <w:sz w:val="24"/>
          <w:szCs w:val="24"/>
        </w:rPr>
        <w:t xml:space="preserve"> quien solicita: </w:t>
      </w:r>
    </w:p>
    <w:p w:rsidR="00DF0C89" w:rsidRPr="00FE6CA3" w:rsidRDefault="00DF0C89" w:rsidP="00DF0C89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Solicito se proceda a la supresión definitiva de mis antecedentes penales cambiando la palabra cancelado a no tiene. Art. 36 literal “d” LAIP</w:t>
      </w:r>
      <w:r w:rsidRPr="00FE6CA3">
        <w:rPr>
          <w:rFonts w:ascii="Times New Roman" w:hAnsi="Times New Roman"/>
          <w:b/>
          <w:sz w:val="24"/>
          <w:szCs w:val="24"/>
        </w:rPr>
        <w:t>.</w:t>
      </w:r>
    </w:p>
    <w:p w:rsidR="00DF0C89" w:rsidRDefault="00DF0C89" w:rsidP="00DF0C8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DF0C89" w:rsidRDefault="00DF0C89" w:rsidP="00DF0C8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El Sistema de Registro de Antecedentes Penales (SIRAP),</w:t>
      </w:r>
      <w:r>
        <w:rPr>
          <w:rFonts w:ascii="Times New Roman" w:hAnsi="Times New Roman"/>
          <w:sz w:val="24"/>
          <w:szCs w:val="24"/>
        </w:rPr>
        <w:t xml:space="preserve"> y el Sistema de Información Penitenciaria (SIPE)</w:t>
      </w:r>
      <w:r w:rsidRPr="001D09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se pudo constatar que el señor </w:t>
      </w:r>
      <w:r w:rsidR="009319E7" w:rsidRPr="009319E7">
        <w:rPr>
          <w:rFonts w:ascii="Times New Roman" w:hAnsi="Times New Roman"/>
          <w:b/>
          <w:sz w:val="24"/>
          <w:szCs w:val="24"/>
          <w:highlight w:val="black"/>
        </w:rPr>
        <w:t>XXXXXXXXXXXXXX XXXXXXX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, a la fecha posee un registro de antecedente penal CANCELADOS, por el delito de Posesión y Tenencia con Fines de Trafico, en perjuicio de la Salud Publica, en razón que, en la observación del registro se consigna que el juzgado 1° de Vigilancia Penitenciaria y de Ejecución de la Pena de San Salvador le extinguió la responsabilidad penal y le rehabilitaron los derechos de ciudadano.</w:t>
      </w:r>
    </w:p>
    <w:p w:rsidR="00DF0C89" w:rsidRDefault="00DF0C89" w:rsidP="00DF0C8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 lo que, de conformidad a lo dispuesto en el artículo 110 del código penal (…) 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DF0C89" w:rsidRDefault="00DF0C89" w:rsidP="00DF0C8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Y, articulo 112, del código penal incisos </w:t>
      </w:r>
      <w:r w:rsidRPr="00F956E9">
        <w:rPr>
          <w:rFonts w:ascii="Times New Roman" w:hAnsi="Times New Roman"/>
          <w:sz w:val="24"/>
          <w:szCs w:val="24"/>
          <w:u w:val="single"/>
        </w:rPr>
        <w:t>SEGUNDO</w:t>
      </w:r>
      <w:r>
        <w:rPr>
          <w:rFonts w:ascii="Times New Roman" w:hAnsi="Times New Roman"/>
          <w:sz w:val="24"/>
          <w:szCs w:val="24"/>
        </w:rPr>
        <w:t xml:space="preserve"> (…) El registro de las sentencias caduca en todos sus efectos al año de extinguida la pena. </w:t>
      </w:r>
      <w:r w:rsidRPr="00F956E9">
        <w:rPr>
          <w:rFonts w:ascii="Times New Roman" w:hAnsi="Times New Roman"/>
          <w:sz w:val="24"/>
          <w:szCs w:val="24"/>
          <w:u w:val="single"/>
        </w:rPr>
        <w:t>TERCERO</w:t>
      </w:r>
      <w:r>
        <w:rPr>
          <w:rFonts w:ascii="Times New Roman" w:hAnsi="Times New Roman"/>
          <w:sz w:val="24"/>
          <w:szCs w:val="24"/>
        </w:rPr>
        <w:t xml:space="preserve"> (…) en los casos de cancelación o caducidad de los registros, el antecedente penal que consta no se </w:t>
      </w:r>
      <w:r>
        <w:rPr>
          <w:rFonts w:ascii="Times New Roman" w:hAnsi="Times New Roman"/>
          <w:sz w:val="24"/>
          <w:szCs w:val="24"/>
        </w:rPr>
        <w:lastRenderedPageBreak/>
        <w:t>tendrá en cuenta para ningún efecto; si se solicitan certificaciones de estos, se debe hacer constar expresamente en su caso ambas circunstancias.</w:t>
      </w:r>
    </w:p>
    <w:p w:rsidR="00DF0C89" w:rsidRDefault="00DF0C89" w:rsidP="00DF0C8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lo antes expuesto no es procedente, la solicitud efectuada por su persona en cuanto a proceder a la supresión definitiva del antecedente penal, cambiando la palabra de </w:t>
      </w:r>
      <w:r w:rsidRPr="00BE3F2B">
        <w:rPr>
          <w:rFonts w:ascii="Times New Roman" w:hAnsi="Times New Roman"/>
          <w:b/>
          <w:sz w:val="24"/>
          <w:szCs w:val="24"/>
        </w:rPr>
        <w:t>CANCELADO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E3F2B">
        <w:rPr>
          <w:rFonts w:ascii="Times New Roman" w:hAnsi="Times New Roman"/>
          <w:b/>
          <w:sz w:val="24"/>
          <w:szCs w:val="24"/>
        </w:rPr>
        <w:t>NO TIENE</w:t>
      </w:r>
      <w:r>
        <w:rPr>
          <w:rFonts w:ascii="Times New Roman" w:hAnsi="Times New Roman"/>
          <w:sz w:val="24"/>
          <w:szCs w:val="24"/>
        </w:rPr>
        <w:t>.</w:t>
      </w:r>
    </w:p>
    <w:p w:rsidR="00DF0C89" w:rsidRPr="001D09E5" w:rsidRDefault="00DF0C89" w:rsidP="00DF0C8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DF0C89" w:rsidRPr="001D09E5" w:rsidRDefault="00DF0C89" w:rsidP="00DF0C8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San Salvador, a las</w:t>
      </w:r>
      <w:r>
        <w:rPr>
          <w:rFonts w:ascii="Times New Roman" w:hAnsi="Times New Roman"/>
          <w:sz w:val="24"/>
          <w:szCs w:val="24"/>
        </w:rPr>
        <w:t xml:space="preserve"> trece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>
        <w:rPr>
          <w:rFonts w:ascii="Times New Roman" w:hAnsi="Times New Roman"/>
          <w:sz w:val="24"/>
          <w:szCs w:val="24"/>
        </w:rPr>
        <w:t>treinta y dos minutos del día diez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julio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DF0C89" w:rsidRPr="001D09E5" w:rsidRDefault="00DF0C89" w:rsidP="00DF0C89">
      <w:pPr>
        <w:jc w:val="both"/>
        <w:rPr>
          <w:rFonts w:ascii="Times New Roman" w:hAnsi="Times New Roman"/>
          <w:sz w:val="24"/>
          <w:szCs w:val="24"/>
        </w:rPr>
      </w:pPr>
    </w:p>
    <w:p w:rsidR="00DF0C89" w:rsidRPr="00DD6DF7" w:rsidRDefault="00DF0C89" w:rsidP="00DF0C89">
      <w:pPr>
        <w:jc w:val="both"/>
        <w:rPr>
          <w:rFonts w:ascii="Times New Roman" w:hAnsi="Times New Roman"/>
        </w:rPr>
      </w:pPr>
    </w:p>
    <w:p w:rsidR="00DF0C89" w:rsidRPr="00DD6DF7" w:rsidRDefault="00DF0C89" w:rsidP="00DF0C89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DF0C89" w:rsidRPr="00DD6DF7" w:rsidRDefault="00DF0C89" w:rsidP="00DF0C89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DF0C89" w:rsidRPr="004C3045" w:rsidRDefault="00DF0C89" w:rsidP="00DF0C8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4C3045">
        <w:rPr>
          <w:rFonts w:ascii="Times New Roman" w:hAnsi="Times New Roman"/>
          <w:sz w:val="20"/>
          <w:szCs w:val="20"/>
        </w:rPr>
        <w:t>MJC/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D7656C" w:rsidRDefault="00920652" w:rsidP="00DF0C89">
      <w:pPr>
        <w:spacing w:line="360" w:lineRule="auto"/>
        <w:ind w:left="6372"/>
        <w:rPr>
          <w:rFonts w:ascii="Times New Roman" w:hAnsi="Times New Roman"/>
        </w:rPr>
      </w:pPr>
    </w:p>
    <w:sectPr w:rsidR="00920652" w:rsidRPr="00D765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4B0B"/>
    <w:multiLevelType w:val="hybridMultilevel"/>
    <w:tmpl w:val="AB58F7E8"/>
    <w:lvl w:ilvl="0" w:tplc="518CD39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B522F3"/>
    <w:multiLevelType w:val="hybridMultilevel"/>
    <w:tmpl w:val="781AE81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C33C8"/>
    <w:multiLevelType w:val="hybridMultilevel"/>
    <w:tmpl w:val="0E52E13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A5C80"/>
    <w:multiLevelType w:val="hybridMultilevel"/>
    <w:tmpl w:val="16B0A174"/>
    <w:lvl w:ilvl="0" w:tplc="2F3C696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CE63EFA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E8D0240"/>
    <w:multiLevelType w:val="hybridMultilevel"/>
    <w:tmpl w:val="9FFCFEE0"/>
    <w:lvl w:ilvl="0" w:tplc="4E882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A762E"/>
    <w:multiLevelType w:val="hybridMultilevel"/>
    <w:tmpl w:val="6254AADE"/>
    <w:lvl w:ilvl="0" w:tplc="2F9AB0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2A4F70"/>
    <w:multiLevelType w:val="hybridMultilevel"/>
    <w:tmpl w:val="EC5069A0"/>
    <w:lvl w:ilvl="0" w:tplc="17BAAC5C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7F0CE5"/>
    <w:multiLevelType w:val="hybridMultilevel"/>
    <w:tmpl w:val="6CEC0AC4"/>
    <w:lvl w:ilvl="0" w:tplc="9E6E93D8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F892A04"/>
    <w:multiLevelType w:val="hybridMultilevel"/>
    <w:tmpl w:val="704EBB9E"/>
    <w:lvl w:ilvl="0" w:tplc="9C7E14F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0011B65"/>
    <w:multiLevelType w:val="hybridMultilevel"/>
    <w:tmpl w:val="6D54961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539D6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B29712A"/>
    <w:multiLevelType w:val="hybridMultilevel"/>
    <w:tmpl w:val="234A1F96"/>
    <w:lvl w:ilvl="0" w:tplc="3674566E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AA1FE1"/>
    <w:multiLevelType w:val="hybridMultilevel"/>
    <w:tmpl w:val="1BD400CA"/>
    <w:lvl w:ilvl="0" w:tplc="12F2526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0B94518"/>
    <w:multiLevelType w:val="hybridMultilevel"/>
    <w:tmpl w:val="D4DCA832"/>
    <w:lvl w:ilvl="0" w:tplc="528400D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3B0EEC"/>
    <w:multiLevelType w:val="hybridMultilevel"/>
    <w:tmpl w:val="015681E8"/>
    <w:lvl w:ilvl="0" w:tplc="3F5E4AD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F3E4B3D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0"/>
  </w:num>
  <w:num w:numId="5">
    <w:abstractNumId w:val="12"/>
  </w:num>
  <w:num w:numId="6">
    <w:abstractNumId w:val="17"/>
  </w:num>
  <w:num w:numId="7">
    <w:abstractNumId w:val="9"/>
  </w:num>
  <w:num w:numId="8">
    <w:abstractNumId w:val="16"/>
  </w:num>
  <w:num w:numId="9">
    <w:abstractNumId w:val="8"/>
  </w:num>
  <w:num w:numId="10">
    <w:abstractNumId w:val="11"/>
  </w:num>
  <w:num w:numId="11">
    <w:abstractNumId w:val="1"/>
  </w:num>
  <w:num w:numId="12">
    <w:abstractNumId w:val="15"/>
  </w:num>
  <w:num w:numId="13">
    <w:abstractNumId w:val="18"/>
  </w:num>
  <w:num w:numId="14">
    <w:abstractNumId w:val="4"/>
  </w:num>
  <w:num w:numId="15">
    <w:abstractNumId w:val="14"/>
  </w:num>
  <w:num w:numId="16">
    <w:abstractNumId w:val="5"/>
  </w:num>
  <w:num w:numId="17">
    <w:abstractNumId w:val="3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6D"/>
    <w:rsid w:val="000F23B2"/>
    <w:rsid w:val="00117BF5"/>
    <w:rsid w:val="00171C66"/>
    <w:rsid w:val="00215A3B"/>
    <w:rsid w:val="00223EB0"/>
    <w:rsid w:val="003D3586"/>
    <w:rsid w:val="004627B7"/>
    <w:rsid w:val="004D5110"/>
    <w:rsid w:val="004D57E2"/>
    <w:rsid w:val="00582D6C"/>
    <w:rsid w:val="00705DB2"/>
    <w:rsid w:val="00726726"/>
    <w:rsid w:val="00764B03"/>
    <w:rsid w:val="00786282"/>
    <w:rsid w:val="00821033"/>
    <w:rsid w:val="00920652"/>
    <w:rsid w:val="009319E7"/>
    <w:rsid w:val="009973EC"/>
    <w:rsid w:val="00A0760A"/>
    <w:rsid w:val="00B27486"/>
    <w:rsid w:val="00B4636D"/>
    <w:rsid w:val="00C36815"/>
    <w:rsid w:val="00C705ED"/>
    <w:rsid w:val="00CF54A9"/>
    <w:rsid w:val="00D7656C"/>
    <w:rsid w:val="00DB2A4D"/>
    <w:rsid w:val="00DB5315"/>
    <w:rsid w:val="00DF0C89"/>
    <w:rsid w:val="00F4216F"/>
    <w:rsid w:val="00FB7724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6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636D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6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636D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97B7E-AB15-42AF-A46A-DCFAD6B1A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3</cp:revision>
  <dcterms:created xsi:type="dcterms:W3CDTF">2017-08-29T15:13:00Z</dcterms:created>
  <dcterms:modified xsi:type="dcterms:W3CDTF">2017-08-29T19:44:00Z</dcterms:modified>
</cp:coreProperties>
</file>