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68" w:rsidRDefault="00477968" w:rsidP="00477968">
      <w:pPr>
        <w:tabs>
          <w:tab w:val="left" w:pos="8001"/>
        </w:tabs>
        <w:spacing w:after="0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                                                                                                                                      VERSIÓN PÚBLICA</w:t>
      </w:r>
      <w:r w:rsidR="002C35D0">
        <w:rPr>
          <w:rFonts w:ascii="Cambria" w:hAnsi="Cambria" w:cs="Calibri"/>
          <w:b/>
        </w:rPr>
        <w:t xml:space="preserve">                                                                                                                                    </w:t>
      </w:r>
      <w:r w:rsidR="00250DC7">
        <w:rPr>
          <w:rFonts w:ascii="Cambria" w:hAnsi="Cambria" w:cs="Calibri"/>
          <w:b/>
        </w:rPr>
        <w:t xml:space="preserve">   </w:t>
      </w:r>
    </w:p>
    <w:p w:rsidR="002C35D0" w:rsidRDefault="002C35D0" w:rsidP="00477968">
      <w:pPr>
        <w:tabs>
          <w:tab w:val="left" w:pos="8001"/>
        </w:tabs>
        <w:spacing w:after="0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  </w:t>
      </w:r>
      <w:r w:rsidR="00477968">
        <w:rPr>
          <w:rFonts w:ascii="Cambria" w:hAnsi="Cambria" w:cs="Calibri"/>
          <w:b/>
        </w:rPr>
        <w:t xml:space="preserve">                                                                                                                                    </w:t>
      </w:r>
      <w:r>
        <w:rPr>
          <w:rFonts w:ascii="Cambria" w:hAnsi="Cambria" w:cs="Calibri"/>
          <w:b/>
        </w:rPr>
        <w:t>UAIP/OIR/257/2017</w:t>
      </w:r>
    </w:p>
    <w:p w:rsidR="00477968" w:rsidRDefault="00477968" w:rsidP="00477968">
      <w:pPr>
        <w:tabs>
          <w:tab w:val="left" w:pos="8001"/>
        </w:tabs>
        <w:spacing w:after="0"/>
        <w:jc w:val="both"/>
        <w:rPr>
          <w:rFonts w:ascii="Cambria" w:hAnsi="Cambria" w:cs="Calibri"/>
          <w:b/>
        </w:rPr>
      </w:pPr>
    </w:p>
    <w:p w:rsidR="002C35D0" w:rsidRPr="00250DC7" w:rsidRDefault="002C35D0" w:rsidP="002C35D0">
      <w:pPr>
        <w:tabs>
          <w:tab w:val="left" w:pos="8001"/>
        </w:tabs>
        <w:jc w:val="both"/>
        <w:rPr>
          <w:rFonts w:ascii="Cambria" w:hAnsi="Cambria"/>
          <w:i/>
        </w:rPr>
      </w:pPr>
      <w:r w:rsidRPr="00250DC7">
        <w:rPr>
          <w:rFonts w:ascii="Cambria" w:hAnsi="Cambria"/>
        </w:rPr>
        <w:t xml:space="preserve">Vista la solicitud de la licenciada </w:t>
      </w:r>
      <w:r w:rsidR="00477968" w:rsidRPr="00477968">
        <w:rPr>
          <w:rFonts w:ascii="Cambria" w:hAnsi="Cambria"/>
          <w:highlight w:val="black"/>
        </w:rPr>
        <w:t>XXXXXXXXXXXXXXXXXXXXXXXXXXXXXX</w:t>
      </w:r>
      <w:r w:rsidRPr="00250DC7">
        <w:rPr>
          <w:rFonts w:ascii="Cambria" w:hAnsi="Cambria"/>
        </w:rPr>
        <w:t>,</w:t>
      </w:r>
      <w:r w:rsidRPr="00250DC7">
        <w:rPr>
          <w:rFonts w:ascii="Cambria" w:hAnsi="Cambria" w:cs="Calibri"/>
          <w:color w:val="000000" w:themeColor="text1"/>
          <w:lang w:val="es-ES"/>
        </w:rPr>
        <w:t xml:space="preserve"> </w:t>
      </w:r>
      <w:r w:rsidRPr="00250DC7">
        <w:rPr>
          <w:rFonts w:ascii="Cambria" w:hAnsi="Cambria"/>
        </w:rPr>
        <w:t xml:space="preserve">con Documento Único de Identidad número </w:t>
      </w:r>
      <w:r w:rsidR="00477968" w:rsidRPr="00477968">
        <w:rPr>
          <w:rFonts w:ascii="Cambria" w:hAnsi="Cambria"/>
          <w:highlight w:val="black"/>
        </w:rPr>
        <w:t>XXXXXXXXXXXXXXXXXXXXXXXXXXXXXXXXXXXXXXXXXXXXXX</w:t>
      </w:r>
      <w:r w:rsidRPr="00477968">
        <w:rPr>
          <w:rFonts w:ascii="Cambria" w:hAnsi="Cambria"/>
          <w:highlight w:val="black"/>
        </w:rPr>
        <w:t>,</w:t>
      </w:r>
      <w:r w:rsidRPr="00250DC7">
        <w:rPr>
          <w:rFonts w:ascii="Cambria" w:hAnsi="Cambria"/>
        </w:rPr>
        <w:t xml:space="preserve"> quien requiere:</w:t>
      </w:r>
      <w:r w:rsidRPr="00250DC7">
        <w:rPr>
          <w:rFonts w:ascii="Cambria" w:hAnsi="Cambria" w:cs="Calibri"/>
          <w:color w:val="000000" w:themeColor="text1"/>
          <w:lang w:val="es-ES"/>
        </w:rPr>
        <w:t xml:space="preserve"> </w:t>
      </w: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1. Proceso de selección interno del personal que ha participado en el diplomado de Atención Integral a la Tuberculosis. 2. Nombre del profesional/nivel de estudio/cargo laboral/ edición del Diplomado. 3. Copia de los proyectos de investigación realizados por los profesionales de salud de la DGCP que han participado en cualquier edición del diplomado de Atención Integral  a la Tuberculosis. </w:t>
      </w:r>
      <w:r w:rsidRPr="00250DC7">
        <w:rPr>
          <w:rFonts w:ascii="Cambria" w:hAnsi="Cambria"/>
        </w:rPr>
        <w:t xml:space="preserve">Por lo que con el fin de dar cumplimiento a los Art.  1, 2, 3 Lit. </w:t>
      </w:r>
      <w:proofErr w:type="gramStart"/>
      <w:r w:rsidRPr="00250DC7">
        <w:rPr>
          <w:rFonts w:ascii="Cambria" w:hAnsi="Cambria"/>
        </w:rPr>
        <w:t>a</w:t>
      </w:r>
      <w:proofErr w:type="gramEnd"/>
      <w:r w:rsidRPr="00250DC7">
        <w:rPr>
          <w:rFonts w:ascii="Cambria" w:hAnsi="Cambria"/>
        </w:rPr>
        <w:t xml:space="preserve">, b, j. Art. 4 Lit. </w:t>
      </w:r>
      <w:proofErr w:type="gramStart"/>
      <w:r w:rsidRPr="00250DC7">
        <w:rPr>
          <w:rFonts w:ascii="Cambria" w:hAnsi="Cambria"/>
        </w:rPr>
        <w:t>a</w:t>
      </w:r>
      <w:proofErr w:type="gramEnd"/>
      <w:r w:rsidRPr="00250DC7">
        <w:rPr>
          <w:rFonts w:ascii="Cambria" w:hAnsi="Cambria"/>
        </w:rPr>
        <w:t xml:space="preserve">, b, c, d, e, f, g. y Artículos  65, 69, 71 de la Ley Acceso a la Información Pública, la suscrita </w:t>
      </w:r>
      <w:r w:rsidRPr="00250DC7">
        <w:rPr>
          <w:rFonts w:ascii="Cambria" w:hAnsi="Cambria"/>
          <w:b/>
        </w:rPr>
        <w:t xml:space="preserve">RESUELVE: </w:t>
      </w:r>
      <w:r w:rsidRPr="00250DC7">
        <w:rPr>
          <w:rFonts w:ascii="Cambria" w:hAnsi="Cambria"/>
          <w:i/>
        </w:rPr>
        <w:t xml:space="preserve">Conceder la información solicitada procedente de Unidad Médico Odontológica la cual se detalla a continuación: </w:t>
      </w:r>
    </w:p>
    <w:p w:rsidR="002C35D0" w:rsidRPr="00250DC7" w:rsidRDefault="002C35D0" w:rsidP="002C35D0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/>
        </w:rPr>
      </w:pPr>
      <w:r w:rsidRPr="00250DC7">
        <w:rPr>
          <w:rFonts w:ascii="Cambria" w:hAnsi="Cambria" w:cs="Calibri"/>
          <w:color w:val="000000" w:themeColor="text1"/>
          <w:lang w:val="es-ES"/>
        </w:rPr>
        <w:t>Proceso de selección interno del personal que ha participado en el diplomado de Atención Integral a la Tuberculosis.</w:t>
      </w:r>
    </w:p>
    <w:p w:rsidR="002C35D0" w:rsidRPr="00250DC7" w:rsidRDefault="002C35D0" w:rsidP="002C35D0">
      <w:pPr>
        <w:pStyle w:val="Prrafodelista"/>
        <w:tabs>
          <w:tab w:val="left" w:pos="8001"/>
        </w:tabs>
        <w:ind w:left="360"/>
        <w:jc w:val="both"/>
        <w:rPr>
          <w:rFonts w:ascii="Cambria" w:hAnsi="Cambria" w:cs="Calibri"/>
          <w:i/>
          <w:color w:val="000000" w:themeColor="text1"/>
          <w:lang w:val="es-ES"/>
        </w:rPr>
      </w:pP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R/ El programa Nacional de Tuberculosis envía las fichas a la Unidad </w:t>
      </w:r>
      <w:r w:rsidR="00250DC7" w:rsidRPr="00250DC7">
        <w:rPr>
          <w:rFonts w:ascii="Cambria" w:hAnsi="Cambria" w:cs="Calibri"/>
          <w:i/>
          <w:color w:val="000000" w:themeColor="text1"/>
          <w:lang w:val="es-ES"/>
        </w:rPr>
        <w:t>Médica</w:t>
      </w: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 y se les comunica al personal de clínicas para que complementen formulario al final del programa Nacional de Tuberculosis (PNT), hace la selección de las personas que participarán</w:t>
      </w:r>
      <w:r w:rsidR="0084212E" w:rsidRPr="00250DC7">
        <w:rPr>
          <w:rFonts w:ascii="Cambria" w:hAnsi="Cambria" w:cs="Calibri"/>
          <w:i/>
          <w:color w:val="000000" w:themeColor="text1"/>
          <w:lang w:val="es-ES"/>
        </w:rPr>
        <w:t xml:space="preserve"> en el Diplomado.</w:t>
      </w: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 </w:t>
      </w:r>
    </w:p>
    <w:p w:rsidR="0084212E" w:rsidRPr="00250DC7" w:rsidRDefault="0084212E" w:rsidP="002C35D0">
      <w:pPr>
        <w:pStyle w:val="Prrafodelista"/>
        <w:tabs>
          <w:tab w:val="left" w:pos="8001"/>
        </w:tabs>
        <w:ind w:left="360"/>
        <w:jc w:val="both"/>
        <w:rPr>
          <w:rFonts w:ascii="Cambria" w:hAnsi="Cambria" w:cs="Calibri"/>
          <w:i/>
          <w:color w:val="000000" w:themeColor="text1"/>
          <w:lang w:val="es-ES"/>
        </w:rPr>
      </w:pPr>
    </w:p>
    <w:p w:rsidR="0084212E" w:rsidRPr="00250DC7" w:rsidRDefault="0084212E" w:rsidP="0084212E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/>
        </w:rPr>
      </w:pPr>
      <w:r w:rsidRPr="00250DC7">
        <w:rPr>
          <w:rFonts w:ascii="Cambria" w:hAnsi="Cambria" w:cs="Calibri"/>
          <w:color w:val="000000" w:themeColor="text1"/>
          <w:lang w:val="es-ES"/>
        </w:rPr>
        <w:t>Nombre del profesional/nivel de estudio/ cargo laboral/ edición del Diplomado</w:t>
      </w:r>
    </w:p>
    <w:p w:rsidR="002C35D0" w:rsidRPr="00250DC7" w:rsidRDefault="0084212E" w:rsidP="0084212E">
      <w:pPr>
        <w:pStyle w:val="Prrafodelista"/>
        <w:tabs>
          <w:tab w:val="left" w:pos="8001"/>
        </w:tabs>
        <w:ind w:left="360"/>
        <w:jc w:val="both"/>
        <w:rPr>
          <w:rFonts w:ascii="Cambria" w:hAnsi="Cambria" w:cs="Calibri"/>
          <w:i/>
          <w:color w:val="000000" w:themeColor="text1"/>
          <w:lang w:val="es-ES"/>
        </w:rPr>
      </w:pPr>
      <w:r w:rsidRPr="00250DC7">
        <w:rPr>
          <w:rFonts w:ascii="Cambria" w:hAnsi="Cambria" w:cs="Calibri"/>
          <w:i/>
          <w:color w:val="000000" w:themeColor="text1"/>
          <w:lang w:val="es-ES"/>
        </w:rPr>
        <w:t>R/ Esta respuesta se entrega</w:t>
      </w:r>
      <w:r w:rsidR="003F69EA">
        <w:rPr>
          <w:rFonts w:ascii="Cambria" w:hAnsi="Cambria" w:cs="Calibri"/>
          <w:i/>
          <w:color w:val="000000" w:themeColor="text1"/>
          <w:lang w:val="es-ES"/>
        </w:rPr>
        <w:t xml:space="preserve"> en versión pública</w:t>
      </w: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 omitiendo </w:t>
      </w:r>
      <w:proofErr w:type="gramStart"/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nombres </w:t>
      </w:r>
      <w:r w:rsidR="003F69EA">
        <w:rPr>
          <w:rFonts w:ascii="Cambria" w:hAnsi="Cambria" w:cs="Calibri"/>
          <w:i/>
          <w:color w:val="000000" w:themeColor="text1"/>
          <w:lang w:val="es-ES"/>
        </w:rPr>
        <w:t>,</w:t>
      </w:r>
      <w:proofErr w:type="gramEnd"/>
      <w:r w:rsidR="003F69EA">
        <w:rPr>
          <w:rFonts w:ascii="Cambria" w:hAnsi="Cambria" w:cs="Calibri"/>
          <w:i/>
          <w:color w:val="000000" w:themeColor="text1"/>
          <w:lang w:val="es-ES"/>
        </w:rPr>
        <w:t xml:space="preserve"> </w:t>
      </w: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esto basado en el art. 24 </w:t>
      </w:r>
      <w:r w:rsidR="003F69EA">
        <w:rPr>
          <w:rFonts w:ascii="Cambria" w:hAnsi="Cambria" w:cs="Calibri"/>
          <w:i/>
          <w:color w:val="000000" w:themeColor="text1"/>
          <w:lang w:val="es-ES"/>
        </w:rPr>
        <w:t xml:space="preserve"> y 30 </w:t>
      </w:r>
      <w:r w:rsidRPr="00250DC7">
        <w:rPr>
          <w:rFonts w:ascii="Cambria" w:hAnsi="Cambria" w:cs="Calibri"/>
          <w:i/>
          <w:color w:val="000000" w:themeColor="text1"/>
          <w:lang w:val="es-ES"/>
        </w:rPr>
        <w:t>de la Ley d Acceso a la Información Pública,  por ser Información  de carácter confi</w:t>
      </w:r>
      <w:r w:rsidR="00C01536" w:rsidRPr="00250DC7">
        <w:rPr>
          <w:rFonts w:ascii="Cambria" w:hAnsi="Cambria" w:cs="Calibri"/>
          <w:i/>
          <w:color w:val="000000" w:themeColor="text1"/>
          <w:lang w:val="es-ES"/>
        </w:rPr>
        <w:t>dencial</w:t>
      </w:r>
      <w:r w:rsidR="003F69EA">
        <w:rPr>
          <w:rFonts w:ascii="Cambria" w:hAnsi="Cambria" w:cs="Calibri"/>
          <w:i/>
          <w:color w:val="000000" w:themeColor="text1"/>
          <w:lang w:val="es-ES"/>
        </w:rPr>
        <w:t xml:space="preserve">, </w:t>
      </w:r>
      <w:r w:rsidR="00C01536" w:rsidRPr="00250DC7">
        <w:rPr>
          <w:rFonts w:ascii="Cambria" w:hAnsi="Cambria" w:cs="Calibri"/>
          <w:i/>
          <w:color w:val="000000" w:themeColor="text1"/>
          <w:lang w:val="es-ES"/>
        </w:rPr>
        <w:t xml:space="preserve"> detalle en cuadro.</w:t>
      </w:r>
    </w:p>
    <w:p w:rsidR="00C01536" w:rsidRPr="00250DC7" w:rsidRDefault="00C01536" w:rsidP="0084212E">
      <w:pPr>
        <w:pStyle w:val="Prrafodelista"/>
        <w:tabs>
          <w:tab w:val="left" w:pos="8001"/>
        </w:tabs>
        <w:ind w:left="360"/>
        <w:jc w:val="both"/>
        <w:rPr>
          <w:rFonts w:ascii="Cambria" w:hAnsi="Cambria" w:cs="Calibri"/>
          <w:i/>
          <w:color w:val="000000" w:themeColor="text1"/>
          <w:lang w:val="es-ES"/>
        </w:rPr>
      </w:pPr>
    </w:p>
    <w:p w:rsidR="00C01536" w:rsidRPr="00250DC7" w:rsidRDefault="00C01536" w:rsidP="00C01536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/>
        </w:rPr>
      </w:pPr>
      <w:r w:rsidRPr="00250DC7">
        <w:rPr>
          <w:rFonts w:ascii="Cambria" w:hAnsi="Cambria" w:cs="Calibri"/>
          <w:color w:val="000000" w:themeColor="text1"/>
          <w:lang w:val="es-ES"/>
        </w:rPr>
        <w:t>Copia de los proyectos de investigación realizados por los profesionales de salud de la DGCP que han participado en cualquier edición del diplomado de Atención Integral  a la Tuberculosis.</w:t>
      </w:r>
    </w:p>
    <w:p w:rsidR="00C01536" w:rsidRPr="00250DC7" w:rsidRDefault="00C01536" w:rsidP="00C01536">
      <w:pPr>
        <w:pStyle w:val="Prrafodelista"/>
        <w:tabs>
          <w:tab w:val="left" w:pos="8001"/>
        </w:tabs>
        <w:ind w:left="360"/>
        <w:jc w:val="both"/>
        <w:rPr>
          <w:rFonts w:ascii="Cambria" w:hAnsi="Cambria" w:cs="Calibri"/>
          <w:i/>
          <w:color w:val="000000" w:themeColor="text1"/>
          <w:lang w:val="es-ES"/>
        </w:rPr>
      </w:pPr>
      <w:r w:rsidRPr="00250DC7">
        <w:rPr>
          <w:rFonts w:ascii="Cambria" w:hAnsi="Cambria" w:cs="Calibri"/>
          <w:color w:val="000000" w:themeColor="text1"/>
          <w:lang w:val="es-ES"/>
        </w:rPr>
        <w:t xml:space="preserve">R/ </w:t>
      </w:r>
      <w:r w:rsidR="003F69EA">
        <w:rPr>
          <w:rFonts w:ascii="Cambria" w:hAnsi="Cambria" w:cs="Calibri"/>
          <w:i/>
          <w:color w:val="000000" w:themeColor="text1"/>
          <w:lang w:val="es-ES"/>
        </w:rPr>
        <w:t>S</w:t>
      </w:r>
      <w:r w:rsidRPr="00250DC7">
        <w:rPr>
          <w:rFonts w:ascii="Cambria" w:hAnsi="Cambria" w:cs="Calibri"/>
          <w:i/>
          <w:color w:val="000000" w:themeColor="text1"/>
          <w:lang w:val="es-ES"/>
        </w:rPr>
        <w:t>e entrega fotocopia Versión Pública de tres trabajos de Graduación art. 30 LAIP.</w:t>
      </w:r>
    </w:p>
    <w:p w:rsidR="00C01536" w:rsidRPr="00250DC7" w:rsidRDefault="00C01536" w:rsidP="00C01536">
      <w:pPr>
        <w:pStyle w:val="Prrafodelista"/>
        <w:tabs>
          <w:tab w:val="left" w:pos="8001"/>
        </w:tabs>
        <w:ind w:left="360"/>
        <w:jc w:val="both"/>
        <w:rPr>
          <w:rFonts w:ascii="Cambria" w:hAnsi="Cambria" w:cs="Calibri"/>
          <w:i/>
          <w:color w:val="000000" w:themeColor="text1"/>
          <w:lang w:val="es-ES"/>
        </w:rPr>
      </w:pPr>
      <w:r w:rsidRPr="00250DC7">
        <w:rPr>
          <w:rFonts w:ascii="Cambria" w:hAnsi="Cambria" w:cs="Calibri"/>
          <w:i/>
          <w:color w:val="000000" w:themeColor="text1"/>
          <w:lang w:val="es-ES"/>
        </w:rPr>
        <w:t xml:space="preserve">Cabe mencionar </w:t>
      </w:r>
      <w:r w:rsidR="00250DC7" w:rsidRPr="00250DC7">
        <w:rPr>
          <w:rFonts w:ascii="Cambria" w:hAnsi="Cambria" w:cs="Calibri"/>
          <w:i/>
          <w:color w:val="000000" w:themeColor="text1"/>
          <w:lang w:val="es-ES"/>
        </w:rPr>
        <w:t>que el Programa Nacional de Tuberculosis del Ministerio de Salud</w:t>
      </w:r>
      <w:r w:rsidR="003F69EA">
        <w:rPr>
          <w:rFonts w:ascii="Cambria" w:hAnsi="Cambria" w:cs="Calibri"/>
          <w:i/>
          <w:color w:val="000000" w:themeColor="text1"/>
          <w:lang w:val="es-ES"/>
        </w:rPr>
        <w:t>,</w:t>
      </w:r>
      <w:r w:rsidR="00250DC7" w:rsidRPr="00250DC7">
        <w:rPr>
          <w:rFonts w:ascii="Cambria" w:hAnsi="Cambria" w:cs="Calibri"/>
          <w:i/>
          <w:color w:val="000000" w:themeColor="text1"/>
          <w:lang w:val="es-ES"/>
        </w:rPr>
        <w:t xml:space="preserve"> tiene copia de todos los trabajos de Graduación de cada Diplomado.</w:t>
      </w:r>
    </w:p>
    <w:p w:rsidR="00250DC7" w:rsidRPr="00250DC7" w:rsidRDefault="00250DC7" w:rsidP="00250DC7">
      <w:pPr>
        <w:tabs>
          <w:tab w:val="left" w:pos="8001"/>
        </w:tabs>
        <w:spacing w:after="0"/>
        <w:jc w:val="both"/>
        <w:rPr>
          <w:rFonts w:ascii="Cambria" w:hAnsi="Cambria"/>
        </w:rPr>
      </w:pPr>
      <w:r w:rsidRPr="00250DC7">
        <w:rPr>
          <w:rFonts w:ascii="Cambria" w:hAnsi="Cambria"/>
        </w:rPr>
        <w:t>Queda expedito el derecho del solicitante de proceder conforme lo establece el art. 82 LAIP.</w:t>
      </w:r>
    </w:p>
    <w:p w:rsidR="00250DC7" w:rsidRPr="00250DC7" w:rsidRDefault="00250DC7" w:rsidP="00250DC7">
      <w:pPr>
        <w:tabs>
          <w:tab w:val="left" w:pos="800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San Salvador, a las dieciséis horas con veinte minutos</w:t>
      </w:r>
      <w:r w:rsidRPr="00250DC7">
        <w:rPr>
          <w:rFonts w:ascii="Cambria" w:hAnsi="Cambria"/>
        </w:rPr>
        <w:t xml:space="preserve"> del día veintiocho de julio del dos mil diecisiete.</w:t>
      </w:r>
    </w:p>
    <w:p w:rsidR="00250DC7" w:rsidRPr="00250DC7" w:rsidRDefault="00250DC7" w:rsidP="00250DC7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250DC7">
        <w:rPr>
          <w:rFonts w:ascii="Cambria" w:hAnsi="Cambria"/>
        </w:rPr>
        <w:br/>
      </w:r>
      <w:r w:rsidRPr="00250DC7">
        <w:rPr>
          <w:rFonts w:ascii="Cambria" w:eastAsia="Batang" w:hAnsi="Cambria"/>
        </w:rPr>
        <w:t xml:space="preserve">                                                                     </w:t>
      </w:r>
    </w:p>
    <w:p w:rsidR="00250DC7" w:rsidRPr="00250DC7" w:rsidRDefault="00250DC7" w:rsidP="00250DC7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250DC7">
        <w:rPr>
          <w:rFonts w:ascii="Cambria" w:eastAsia="Batang" w:hAnsi="Cambria"/>
        </w:rPr>
        <w:t xml:space="preserve">                                     </w:t>
      </w:r>
      <w:r>
        <w:rPr>
          <w:rFonts w:ascii="Cambria" w:eastAsia="Batang" w:hAnsi="Cambria"/>
        </w:rPr>
        <w:t xml:space="preserve">                           </w:t>
      </w:r>
      <w:r w:rsidRPr="00250DC7">
        <w:rPr>
          <w:rFonts w:ascii="Cambria" w:eastAsia="Batang" w:hAnsi="Cambria"/>
        </w:rPr>
        <w:t xml:space="preserve">  Licda. Marlene Janeth Cardona Andrade</w:t>
      </w:r>
    </w:p>
    <w:p w:rsidR="00250DC7" w:rsidRPr="00477968" w:rsidRDefault="00250DC7" w:rsidP="00477968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250DC7">
        <w:rPr>
          <w:rFonts w:ascii="Cambria" w:eastAsia="Batang" w:hAnsi="Cambria"/>
        </w:rPr>
        <w:t xml:space="preserve">   </w:t>
      </w:r>
      <w:r w:rsidR="00477968">
        <w:rPr>
          <w:rFonts w:ascii="Cambria" w:eastAsia="Batang" w:hAnsi="Cambria"/>
          <w:sz w:val="16"/>
          <w:szCs w:val="16"/>
        </w:rPr>
        <w:t>MJCA/kl</w:t>
      </w:r>
      <w:r w:rsidRPr="00250DC7">
        <w:rPr>
          <w:rFonts w:ascii="Cambria" w:eastAsia="Batang" w:hAnsi="Cambria"/>
        </w:rPr>
        <w:t xml:space="preserve">                                            </w:t>
      </w:r>
      <w:bookmarkStart w:id="0" w:name="_GoBack"/>
      <w:bookmarkEnd w:id="0"/>
      <w:r w:rsidRPr="00250DC7">
        <w:rPr>
          <w:rFonts w:ascii="Cambria" w:eastAsia="Batang" w:hAnsi="Cambria"/>
        </w:rPr>
        <w:t xml:space="preserve">                       Oficial de Información.</w:t>
      </w:r>
    </w:p>
    <w:p w:rsidR="00250DC7" w:rsidRPr="00C01536" w:rsidRDefault="00250DC7" w:rsidP="00C01536">
      <w:pPr>
        <w:pStyle w:val="Prrafodelista"/>
        <w:tabs>
          <w:tab w:val="left" w:pos="8001"/>
        </w:tabs>
        <w:ind w:left="360"/>
        <w:jc w:val="both"/>
        <w:rPr>
          <w:rFonts w:ascii="Cambria" w:hAnsi="Cambria"/>
        </w:rPr>
      </w:pPr>
      <w:r w:rsidRPr="00C01536">
        <w:rPr>
          <w:noProof/>
          <w:lang w:eastAsia="es-SV"/>
        </w:rPr>
        <w:lastRenderedPageBreak/>
        <w:drawing>
          <wp:anchor distT="0" distB="0" distL="114300" distR="114300" simplePos="0" relativeHeight="251658240" behindDoc="1" locked="0" layoutInCell="1" allowOverlap="1" wp14:anchorId="529AFD0C" wp14:editId="1EEAA681">
            <wp:simplePos x="0" y="0"/>
            <wp:positionH relativeFrom="column">
              <wp:posOffset>424815</wp:posOffset>
            </wp:positionH>
            <wp:positionV relativeFrom="paragraph">
              <wp:posOffset>-163195</wp:posOffset>
            </wp:positionV>
            <wp:extent cx="4524375" cy="8124825"/>
            <wp:effectExtent l="0" t="0" r="9525" b="9525"/>
            <wp:wrapTight wrapText="bothSides">
              <wp:wrapPolygon edited="0">
                <wp:start x="0" y="0"/>
                <wp:lineTo x="0" y="21575"/>
                <wp:lineTo x="21555" y="21575"/>
                <wp:lineTo x="2155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2AE" w:rsidRPr="002C35D0" w:rsidRDefault="00224B6D" w:rsidP="002C35D0">
      <w:pPr>
        <w:rPr>
          <w:lang w:val="es-ES"/>
        </w:rPr>
      </w:pPr>
      <w:r>
        <w:rPr>
          <w:lang w:val="es-ES"/>
        </w:rPr>
        <w:t xml:space="preserve">         </w:t>
      </w:r>
    </w:p>
    <w:sectPr w:rsidR="007472AE" w:rsidRPr="002C35D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10" w:rsidRDefault="00F32910" w:rsidP="002C35D0">
      <w:pPr>
        <w:spacing w:after="0" w:line="240" w:lineRule="auto"/>
      </w:pPr>
      <w:r>
        <w:separator/>
      </w:r>
    </w:p>
  </w:endnote>
  <w:endnote w:type="continuationSeparator" w:id="0">
    <w:p w:rsidR="00F32910" w:rsidRDefault="00F32910" w:rsidP="002C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10" w:rsidRDefault="00F32910" w:rsidP="002C35D0">
      <w:pPr>
        <w:spacing w:after="0" w:line="240" w:lineRule="auto"/>
      </w:pPr>
      <w:r>
        <w:separator/>
      </w:r>
    </w:p>
  </w:footnote>
  <w:footnote w:type="continuationSeparator" w:id="0">
    <w:p w:rsidR="00F32910" w:rsidRDefault="00F32910" w:rsidP="002C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D0" w:rsidRPr="002C35D0" w:rsidRDefault="002C35D0" w:rsidP="002C35D0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2C35D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122E6D8" wp14:editId="02FEAEB6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5D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F812A9B" wp14:editId="194C847F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5D0">
      <w:rPr>
        <w:rFonts w:ascii="Arial" w:hAnsi="Arial" w:cs="Arial"/>
        <w:b/>
        <w:sz w:val="18"/>
        <w:szCs w:val="18"/>
      </w:rPr>
      <w:t xml:space="preserve">                                             MINISTERIO DE JUSTICIA Y SEGURIDAD PÚBLICA</w:t>
    </w:r>
    <w:r w:rsidRPr="002C35D0">
      <w:rPr>
        <w:rFonts w:ascii="Arial" w:hAnsi="Arial" w:cs="Arial"/>
        <w:b/>
        <w:sz w:val="18"/>
        <w:szCs w:val="18"/>
      </w:rPr>
      <w:tab/>
    </w:r>
  </w:p>
  <w:p w:rsidR="002C35D0" w:rsidRPr="002C35D0" w:rsidRDefault="002C35D0" w:rsidP="002C35D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C35D0">
      <w:rPr>
        <w:rFonts w:ascii="Arial" w:hAnsi="Arial" w:cs="Arial"/>
        <w:b/>
        <w:bCs/>
        <w:sz w:val="18"/>
        <w:szCs w:val="18"/>
      </w:rPr>
      <w:t>DIRECCIÓN GENERAL DE CENTROS PENALES</w:t>
    </w:r>
  </w:p>
  <w:p w:rsidR="002C35D0" w:rsidRPr="002C35D0" w:rsidRDefault="002C35D0" w:rsidP="002C35D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2C35D0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2C35D0" w:rsidRPr="002C35D0" w:rsidRDefault="002C35D0" w:rsidP="002C35D0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2C35D0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2C35D0" w:rsidRPr="002C35D0" w:rsidRDefault="002C35D0" w:rsidP="002C35D0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2C35D0">
      <w:rPr>
        <w:rFonts w:asciiTheme="minorHAnsi" w:eastAsiaTheme="minorHAnsi" w:hAnsiTheme="minorHAnsi" w:cstheme="minorBidi"/>
        <w:sz w:val="20"/>
        <w:szCs w:val="20"/>
        <w:lang w:val="es-ES"/>
      </w:rPr>
      <w:t xml:space="preserve">Teléfono 2527-8700 Fax 2527-8715                                                      </w:t>
    </w:r>
  </w:p>
  <w:p w:rsidR="002C35D0" w:rsidRPr="002C35D0" w:rsidRDefault="002C35D0" w:rsidP="002C35D0">
    <w:pPr>
      <w:tabs>
        <w:tab w:val="left" w:pos="8001"/>
      </w:tabs>
      <w:spacing w:line="240" w:lineRule="auto"/>
    </w:pPr>
    <w:r w:rsidRPr="002C35D0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3B875" wp14:editId="03481C7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C35D0" w:rsidRDefault="002C35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FED"/>
    <w:multiLevelType w:val="hybridMultilevel"/>
    <w:tmpl w:val="BF0EF666"/>
    <w:lvl w:ilvl="0" w:tplc="834453DE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000000" w:themeColor="text1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5810CC"/>
    <w:multiLevelType w:val="hybridMultilevel"/>
    <w:tmpl w:val="B8981B6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05D3F"/>
    <w:multiLevelType w:val="hybridMultilevel"/>
    <w:tmpl w:val="F27C32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D0"/>
    <w:rsid w:val="00224B6D"/>
    <w:rsid w:val="00250DC7"/>
    <w:rsid w:val="002C35D0"/>
    <w:rsid w:val="003364A9"/>
    <w:rsid w:val="003F69EA"/>
    <w:rsid w:val="00477968"/>
    <w:rsid w:val="004D7725"/>
    <w:rsid w:val="007472AE"/>
    <w:rsid w:val="0084212E"/>
    <w:rsid w:val="00AF7338"/>
    <w:rsid w:val="00C01536"/>
    <w:rsid w:val="00F3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D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5D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C3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5D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C35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5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D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5D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C3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5D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C35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5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7</cp:revision>
  <cp:lastPrinted>2017-07-31T22:04:00Z</cp:lastPrinted>
  <dcterms:created xsi:type="dcterms:W3CDTF">2017-07-29T19:08:00Z</dcterms:created>
  <dcterms:modified xsi:type="dcterms:W3CDTF">2017-09-01T23:34:00Z</dcterms:modified>
</cp:coreProperties>
</file>