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053" w:rsidRPr="007D59A4" w:rsidRDefault="002A7053" w:rsidP="002A7053">
      <w:pPr>
        <w:pageBreakBefore/>
        <w:tabs>
          <w:tab w:val="center" w:pos="4419"/>
          <w:tab w:val="right" w:pos="8838"/>
          <w:tab w:val="right" w:pos="9214"/>
        </w:tabs>
        <w:spacing w:after="0" w:line="240" w:lineRule="auto"/>
        <w:jc w:val="center"/>
        <w:rPr>
          <w:rFonts w:asciiTheme="minorHAnsi" w:hAnsiTheme="minorHAnsi" w:cstheme="minorHAnsi"/>
          <w:b/>
          <w:bCs/>
          <w:sz w:val="24"/>
          <w:szCs w:val="24"/>
        </w:rPr>
      </w:pPr>
      <w:r>
        <w:rPr>
          <w:noProof/>
          <w:lang w:eastAsia="es-SV"/>
        </w:rPr>
        <w:drawing>
          <wp:anchor distT="0" distB="0" distL="114300" distR="114300" simplePos="0" relativeHeight="251660288" behindDoc="0" locked="0" layoutInCell="1" allowOverlap="1">
            <wp:simplePos x="0" y="0"/>
            <wp:positionH relativeFrom="column">
              <wp:posOffset>-394335</wp:posOffset>
            </wp:positionH>
            <wp:positionV relativeFrom="paragraph">
              <wp:posOffset>-275590</wp:posOffset>
            </wp:positionV>
            <wp:extent cx="1026160" cy="809625"/>
            <wp:effectExtent l="0" t="0" r="2540" b="9525"/>
            <wp:wrapSquare wrapText="bothSides"/>
            <wp:docPr id="3" name="Imagen 5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8" cstate="print">
                      <a:biLevel thresh="75000"/>
                      <a:extLst>
                        <a:ext uri="{28A0092B-C50C-407E-A947-70E740481C1C}">
                          <a14:useLocalDpi xmlns:a14="http://schemas.microsoft.com/office/drawing/2010/main" val="0"/>
                        </a:ext>
                      </a:extLst>
                    </a:blip>
                    <a:srcRect l="1070" t="953"/>
                    <a:stretch/>
                  </pic:blipFill>
                  <pic:spPr bwMode="auto">
                    <a:xfrm>
                      <a:off x="0" y="0"/>
                      <a:ext cx="1026160" cy="809625"/>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eastAsia="es-SV"/>
        </w:rPr>
        <w:drawing>
          <wp:anchor distT="0" distB="0" distL="114300" distR="114300" simplePos="0" relativeHeight="251661312" behindDoc="0" locked="0" layoutInCell="1" allowOverlap="1">
            <wp:simplePos x="0" y="0"/>
            <wp:positionH relativeFrom="column">
              <wp:posOffset>4843780</wp:posOffset>
            </wp:positionH>
            <wp:positionV relativeFrom="paragraph">
              <wp:posOffset>-276860</wp:posOffset>
            </wp:positionV>
            <wp:extent cx="1421765" cy="809625"/>
            <wp:effectExtent l="0" t="0" r="6985" b="9525"/>
            <wp:wrapSquare wrapText="bothSides"/>
            <wp:docPr id="2" name="Imagen 50"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1421765" cy="809625"/>
                    </a:xfrm>
                    <a:prstGeom prst="rect">
                      <a:avLst/>
                    </a:prstGeom>
                    <a:noFill/>
                    <a:ln>
                      <a:noFill/>
                    </a:ln>
                  </pic:spPr>
                </pic:pic>
              </a:graphicData>
            </a:graphic>
          </wp:anchor>
        </w:drawing>
      </w:r>
      <w:r w:rsidRPr="007D59A4">
        <w:rPr>
          <w:rFonts w:asciiTheme="minorHAnsi" w:hAnsiTheme="minorHAnsi" w:cstheme="minorHAnsi"/>
          <w:b/>
          <w:sz w:val="24"/>
          <w:szCs w:val="24"/>
        </w:rPr>
        <w:t>MINISTERIO DE JUSTICIA Y SEGURIDAD PÚBLICA</w:t>
      </w:r>
    </w:p>
    <w:p w:rsidR="002A7053" w:rsidRPr="007D59A4" w:rsidRDefault="002A7053" w:rsidP="002A7053">
      <w:pPr>
        <w:tabs>
          <w:tab w:val="center" w:pos="4419"/>
          <w:tab w:val="right" w:pos="8838"/>
          <w:tab w:val="right" w:pos="9214"/>
        </w:tabs>
        <w:spacing w:after="0" w:line="240" w:lineRule="auto"/>
        <w:jc w:val="center"/>
        <w:rPr>
          <w:rFonts w:asciiTheme="minorHAnsi" w:hAnsiTheme="minorHAnsi" w:cstheme="minorHAnsi"/>
          <w:b/>
          <w:bCs/>
          <w:sz w:val="24"/>
          <w:szCs w:val="24"/>
        </w:rPr>
      </w:pPr>
      <w:r w:rsidRPr="007D59A4">
        <w:rPr>
          <w:rFonts w:asciiTheme="minorHAnsi" w:hAnsiTheme="minorHAnsi" w:cstheme="minorHAnsi"/>
          <w:b/>
          <w:bCs/>
          <w:sz w:val="24"/>
          <w:szCs w:val="24"/>
        </w:rPr>
        <w:t>DIRECCIÓN GENERAL DE CENTROS PENALES</w:t>
      </w:r>
    </w:p>
    <w:p w:rsidR="002A7053" w:rsidRPr="007D59A4" w:rsidRDefault="002A7053" w:rsidP="002A7053">
      <w:pPr>
        <w:tabs>
          <w:tab w:val="center" w:pos="4419"/>
          <w:tab w:val="right" w:pos="8838"/>
          <w:tab w:val="right" w:pos="9214"/>
        </w:tabs>
        <w:spacing w:after="0" w:line="240" w:lineRule="auto"/>
        <w:jc w:val="center"/>
        <w:rPr>
          <w:rFonts w:asciiTheme="minorHAnsi" w:eastAsiaTheme="minorHAnsi" w:hAnsiTheme="minorHAnsi" w:cstheme="minorHAnsi"/>
          <w:bCs/>
          <w:sz w:val="24"/>
          <w:szCs w:val="24"/>
        </w:rPr>
      </w:pPr>
      <w:r w:rsidRPr="007D59A4">
        <w:rPr>
          <w:rFonts w:asciiTheme="minorHAnsi" w:eastAsiaTheme="minorHAnsi" w:hAnsiTheme="minorHAnsi" w:cstheme="minorHAnsi"/>
          <w:bCs/>
          <w:sz w:val="24"/>
          <w:szCs w:val="24"/>
        </w:rPr>
        <w:t xml:space="preserve"> UNIDAD DE ACCESO A LA INFORMACIÓN PÚBLICA</w:t>
      </w:r>
    </w:p>
    <w:p w:rsidR="002A7053" w:rsidRDefault="00DB2561" w:rsidP="002A7053">
      <w:pPr>
        <w:tabs>
          <w:tab w:val="center" w:pos="4419"/>
          <w:tab w:val="right" w:pos="8838"/>
          <w:tab w:val="right" w:pos="9214"/>
        </w:tabs>
        <w:spacing w:after="0" w:line="240" w:lineRule="auto"/>
        <w:jc w:val="center"/>
        <w:rPr>
          <w:rFonts w:asciiTheme="minorHAnsi" w:eastAsiaTheme="minorHAnsi" w:hAnsiTheme="minorHAnsi" w:cstheme="minorHAnsi"/>
          <w:sz w:val="20"/>
          <w:szCs w:val="20"/>
          <w:lang w:val="es-ES"/>
        </w:rPr>
      </w:pPr>
      <w:r>
        <w:rPr>
          <w:rFonts w:asciiTheme="minorHAnsi" w:eastAsiaTheme="minorHAnsi" w:hAnsiTheme="minorHAnsi" w:cstheme="minorHAnsi"/>
          <w:noProof/>
          <w:sz w:val="20"/>
          <w:szCs w:val="20"/>
          <w:lang w:eastAsia="es-SV"/>
        </w:rPr>
        <w:pict>
          <v:line id="Conector recto 1" o:spid="_x0000_s1026" style="position:absolute;left:0;text-align:left;z-index:251659264;visibility:visible;mso-wrap-style:square;mso-width-percent:0;mso-height-percent:0;mso-wrap-distance-left:9pt;mso-wrap-distance-top:-6e-5mm;mso-wrap-distance-right:9pt;mso-wrap-distance-bottom:-6e-5mm;mso-position-horizontal-relative:text;mso-position-vertical-relative:text;mso-width-percent:0;mso-height-percent:0;mso-width-relative:page;mso-height-relative:page" from="-43.05pt,10.75pt" to="493.1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1kGQ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" strokeweight="1.5pt"/>
        </w:pict>
      </w:r>
      <w:r w:rsidR="002A7053" w:rsidRPr="007D59A4">
        <w:rPr>
          <w:rFonts w:asciiTheme="minorHAnsi" w:eastAsiaTheme="minorHAnsi" w:hAnsiTheme="minorHAnsi" w:cstheme="minorHAnsi"/>
          <w:sz w:val="20"/>
          <w:szCs w:val="20"/>
          <w:lang w:val="es-ES"/>
        </w:rPr>
        <w:t xml:space="preserve">7ª Avenida Norte y Pasaje N° 3 Urbanización Santa Adela Casa N° 1 Sn. </w:t>
      </w:r>
      <w:proofErr w:type="spellStart"/>
      <w:r w:rsidR="002A7053" w:rsidRPr="007D59A4">
        <w:rPr>
          <w:rFonts w:asciiTheme="minorHAnsi" w:eastAsiaTheme="minorHAnsi" w:hAnsiTheme="minorHAnsi" w:cstheme="minorHAnsi"/>
          <w:sz w:val="20"/>
          <w:szCs w:val="20"/>
          <w:lang w:val="es-ES"/>
        </w:rPr>
        <w:t>Salv</w:t>
      </w:r>
      <w:proofErr w:type="spellEnd"/>
      <w:r w:rsidR="002A7053" w:rsidRPr="007D59A4">
        <w:rPr>
          <w:rFonts w:asciiTheme="minorHAnsi" w:eastAsiaTheme="minorHAnsi" w:hAnsiTheme="minorHAnsi" w:cstheme="minorHAnsi"/>
          <w:sz w:val="20"/>
          <w:szCs w:val="20"/>
          <w:lang w:val="es-ES"/>
        </w:rPr>
        <w:t>.   Tel. 2527-8700</w:t>
      </w:r>
    </w:p>
    <w:p w:rsidR="00687426" w:rsidRPr="00D06D5A" w:rsidRDefault="00687426" w:rsidP="00D06D5A">
      <w:pPr>
        <w:spacing w:after="0" w:line="240" w:lineRule="auto"/>
        <w:ind w:left="6372"/>
        <w:jc w:val="right"/>
        <w:rPr>
          <w:rFonts w:ascii="Times New Roman" w:hAnsi="Times New Roman"/>
          <w:b/>
          <w:u w:val="single"/>
        </w:rPr>
      </w:pPr>
      <w:r w:rsidRPr="00D06D5A">
        <w:rPr>
          <w:rFonts w:ascii="Times New Roman" w:hAnsi="Times New Roman"/>
          <w:b/>
          <w:u w:val="single"/>
        </w:rPr>
        <w:t>Versión Pública</w:t>
      </w:r>
      <w:r w:rsidR="0064621E" w:rsidRPr="00D06D5A">
        <w:rPr>
          <w:rFonts w:ascii="Times New Roman" w:hAnsi="Times New Roman"/>
          <w:b/>
        </w:rPr>
        <w:t xml:space="preserve">       </w:t>
      </w:r>
    </w:p>
    <w:p w:rsidR="001337A9" w:rsidRDefault="0064621E" w:rsidP="00D06D5A">
      <w:pPr>
        <w:spacing w:after="0" w:line="240" w:lineRule="auto"/>
        <w:ind w:left="6372"/>
        <w:jc w:val="right"/>
        <w:rPr>
          <w:rFonts w:ascii="Times New Roman" w:hAnsi="Times New Roman"/>
          <w:b/>
          <w:sz w:val="20"/>
          <w:szCs w:val="20"/>
        </w:rPr>
      </w:pPr>
      <w:r w:rsidRPr="002A7053">
        <w:rPr>
          <w:rFonts w:ascii="Times New Roman" w:hAnsi="Times New Roman"/>
          <w:b/>
          <w:sz w:val="20"/>
          <w:szCs w:val="20"/>
        </w:rPr>
        <w:t xml:space="preserve">   </w:t>
      </w:r>
      <w:r w:rsidR="001337A9" w:rsidRPr="002A7053">
        <w:rPr>
          <w:rFonts w:ascii="Times New Roman" w:hAnsi="Times New Roman"/>
          <w:b/>
          <w:sz w:val="20"/>
          <w:szCs w:val="20"/>
        </w:rPr>
        <w:t>UAIP/OIR/2</w:t>
      </w:r>
      <w:r w:rsidR="00443C41">
        <w:rPr>
          <w:rFonts w:ascii="Times New Roman" w:hAnsi="Times New Roman"/>
          <w:b/>
          <w:sz w:val="20"/>
          <w:szCs w:val="20"/>
        </w:rPr>
        <w:t>56</w:t>
      </w:r>
      <w:r w:rsidR="001337A9" w:rsidRPr="002A7053">
        <w:rPr>
          <w:rFonts w:ascii="Times New Roman" w:hAnsi="Times New Roman"/>
          <w:b/>
          <w:sz w:val="20"/>
          <w:szCs w:val="20"/>
        </w:rPr>
        <w:t>/2017</w:t>
      </w:r>
    </w:p>
    <w:p w:rsidR="00D06D5A" w:rsidRPr="002A7053" w:rsidRDefault="00D06D5A" w:rsidP="00D06D5A">
      <w:pPr>
        <w:spacing w:after="0" w:line="240" w:lineRule="auto"/>
        <w:ind w:left="6372"/>
        <w:jc w:val="right"/>
        <w:rPr>
          <w:rFonts w:ascii="Times New Roman" w:hAnsi="Times New Roman"/>
          <w:b/>
          <w:sz w:val="20"/>
          <w:szCs w:val="20"/>
        </w:rPr>
      </w:pPr>
    </w:p>
    <w:p w:rsidR="001337A9" w:rsidRPr="002A7053" w:rsidRDefault="00151354" w:rsidP="00D06D5A">
      <w:pPr>
        <w:jc w:val="both"/>
        <w:rPr>
          <w:rFonts w:ascii="Times New Roman" w:hAnsi="Times New Roman"/>
          <w:sz w:val="20"/>
          <w:szCs w:val="20"/>
        </w:rPr>
      </w:pPr>
      <w:r w:rsidRPr="002A7053">
        <w:rPr>
          <w:rFonts w:ascii="Times New Roman" w:hAnsi="Times New Roman"/>
          <w:sz w:val="20"/>
          <w:szCs w:val="20"/>
        </w:rPr>
        <w:t>Vista la solicitud de</w:t>
      </w:r>
      <w:r w:rsidR="00443C41">
        <w:rPr>
          <w:rFonts w:ascii="Times New Roman" w:hAnsi="Times New Roman"/>
          <w:sz w:val="20"/>
          <w:szCs w:val="20"/>
        </w:rPr>
        <w:t>l</w:t>
      </w:r>
      <w:r w:rsidR="00516A88">
        <w:rPr>
          <w:rFonts w:ascii="Times New Roman" w:hAnsi="Times New Roman"/>
          <w:sz w:val="20"/>
          <w:szCs w:val="20"/>
        </w:rPr>
        <w:t xml:space="preserve"> </w:t>
      </w:r>
      <w:r w:rsidR="00443C41">
        <w:rPr>
          <w:rFonts w:ascii="Times New Roman" w:hAnsi="Times New Roman"/>
          <w:sz w:val="20"/>
          <w:szCs w:val="20"/>
        </w:rPr>
        <w:t>señor</w:t>
      </w:r>
      <w:r w:rsidR="001337A9" w:rsidRPr="002A7053">
        <w:rPr>
          <w:rFonts w:ascii="Times New Roman" w:hAnsi="Times New Roman"/>
          <w:sz w:val="20"/>
          <w:szCs w:val="20"/>
        </w:rPr>
        <w:t xml:space="preserve"> </w:t>
      </w:r>
      <w:r w:rsidR="00687426" w:rsidRPr="00D06D5A">
        <w:rPr>
          <w:rFonts w:ascii="Times New Roman" w:hAnsi="Times New Roman"/>
          <w:b/>
          <w:sz w:val="20"/>
          <w:szCs w:val="20"/>
          <w:highlight w:val="black"/>
        </w:rPr>
        <w:t>XXXXXX</w:t>
      </w:r>
      <w:r w:rsidR="00D06D5A" w:rsidRPr="00D06D5A">
        <w:rPr>
          <w:rFonts w:ascii="Times New Roman" w:hAnsi="Times New Roman"/>
          <w:b/>
          <w:sz w:val="20"/>
          <w:szCs w:val="20"/>
          <w:highlight w:val="black"/>
        </w:rPr>
        <w:t>XXXXXXXXXXXXXXXXXX</w:t>
      </w:r>
      <w:r w:rsidR="00687426" w:rsidRPr="00D06D5A">
        <w:rPr>
          <w:rFonts w:ascii="Times New Roman" w:hAnsi="Times New Roman"/>
          <w:b/>
          <w:sz w:val="20"/>
          <w:szCs w:val="20"/>
          <w:highlight w:val="black"/>
        </w:rPr>
        <w:t>XXXX</w:t>
      </w:r>
      <w:r w:rsidR="001337A9" w:rsidRPr="00D06D5A">
        <w:rPr>
          <w:rFonts w:ascii="Times New Roman" w:hAnsi="Times New Roman"/>
          <w:sz w:val="20"/>
          <w:szCs w:val="20"/>
          <w:highlight w:val="black"/>
        </w:rPr>
        <w:t xml:space="preserve"> </w:t>
      </w:r>
      <w:r w:rsidR="001337A9" w:rsidRPr="002A7053">
        <w:rPr>
          <w:rFonts w:ascii="Times New Roman" w:hAnsi="Times New Roman"/>
          <w:sz w:val="20"/>
          <w:szCs w:val="20"/>
        </w:rPr>
        <w:t xml:space="preserve">con Documento Único de Identidad </w:t>
      </w:r>
      <w:r w:rsidR="00687426" w:rsidRPr="00D06D5A">
        <w:rPr>
          <w:rFonts w:ascii="Times New Roman" w:hAnsi="Times New Roman"/>
          <w:b/>
          <w:sz w:val="20"/>
          <w:szCs w:val="20"/>
          <w:highlight w:val="black"/>
        </w:rPr>
        <w:t>XXXXXXX</w:t>
      </w:r>
      <w:r w:rsidR="00D06D5A" w:rsidRPr="00D06D5A">
        <w:rPr>
          <w:rFonts w:ascii="Times New Roman" w:hAnsi="Times New Roman"/>
          <w:b/>
          <w:sz w:val="20"/>
          <w:szCs w:val="20"/>
          <w:highlight w:val="black"/>
        </w:rPr>
        <w:t>XXXXXXXXXXXXX</w:t>
      </w:r>
      <w:r w:rsidR="00687426" w:rsidRPr="00D06D5A">
        <w:rPr>
          <w:rFonts w:ascii="Times New Roman" w:hAnsi="Times New Roman"/>
          <w:b/>
          <w:sz w:val="20"/>
          <w:szCs w:val="20"/>
          <w:highlight w:val="black"/>
        </w:rPr>
        <w:t>XXXXXXX</w:t>
      </w:r>
      <w:r w:rsidR="001337A9" w:rsidRPr="002A7053">
        <w:rPr>
          <w:rFonts w:ascii="Times New Roman" w:hAnsi="Times New Roman"/>
          <w:sz w:val="20"/>
          <w:szCs w:val="20"/>
        </w:rPr>
        <w:t xml:space="preserve">, quien solicita: </w:t>
      </w:r>
    </w:p>
    <w:p w:rsidR="00281DDB" w:rsidRPr="00055EC3" w:rsidRDefault="00281DDB" w:rsidP="00D06D5A">
      <w:pPr>
        <w:pStyle w:val="Prrafodelista"/>
        <w:widowControl w:val="0"/>
        <w:numPr>
          <w:ilvl w:val="0"/>
          <w:numId w:val="4"/>
        </w:numPr>
        <w:overflowPunct w:val="0"/>
        <w:autoSpaceDE w:val="0"/>
        <w:autoSpaceDN w:val="0"/>
        <w:adjustRightInd w:val="0"/>
        <w:spacing w:after="0"/>
        <w:jc w:val="both"/>
        <w:rPr>
          <w:rFonts w:asciiTheme="majorHAnsi" w:hAnsiTheme="majorHAnsi" w:cs="Times New Roman"/>
          <w:b/>
          <w:sz w:val="20"/>
          <w:szCs w:val="20"/>
        </w:rPr>
      </w:pPr>
      <w:r w:rsidRPr="00055EC3">
        <w:rPr>
          <w:rFonts w:asciiTheme="majorHAnsi" w:hAnsiTheme="majorHAnsi" w:cs="Times New Roman"/>
          <w:b/>
          <w:sz w:val="20"/>
          <w:szCs w:val="20"/>
        </w:rPr>
        <w:t xml:space="preserve">MATERIA PARTICIPACIÓN CIUDADANA </w:t>
      </w:r>
    </w:p>
    <w:p w:rsidR="000A78A4" w:rsidRPr="00055EC3" w:rsidRDefault="000A78A4" w:rsidP="00D06D5A">
      <w:pPr>
        <w:pStyle w:val="Prrafodelista"/>
        <w:widowControl w:val="0"/>
        <w:overflowPunct w:val="0"/>
        <w:autoSpaceDE w:val="0"/>
        <w:autoSpaceDN w:val="0"/>
        <w:adjustRightInd w:val="0"/>
        <w:spacing w:after="0"/>
        <w:ind w:left="1492"/>
        <w:jc w:val="both"/>
        <w:rPr>
          <w:rFonts w:asciiTheme="majorHAnsi" w:hAnsiTheme="majorHAnsi" w:cs="Times New Roman"/>
          <w:b/>
          <w:sz w:val="20"/>
          <w:szCs w:val="20"/>
        </w:rPr>
      </w:pP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r w:rsidRPr="00055EC3">
        <w:rPr>
          <w:rFonts w:asciiTheme="majorHAnsi" w:hAnsiTheme="majorHAnsi" w:cs="Times New Roman"/>
          <w:sz w:val="20"/>
          <w:szCs w:val="20"/>
        </w:rPr>
        <w:t xml:space="preserve">1. Detalle si en su institución se está aplicando la política de participación ciudadana en el Órgano Ejecutivo, en caso que su respuesta sea Si, favor conteste: </w:t>
      </w: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r w:rsidRPr="00055EC3">
        <w:rPr>
          <w:rFonts w:asciiTheme="majorHAnsi" w:hAnsiTheme="majorHAnsi" w:cs="Times New Roman"/>
          <w:sz w:val="20"/>
          <w:szCs w:val="20"/>
        </w:rPr>
        <w:t xml:space="preserve">a) ¿En qué fecha inició su aplicación? </w:t>
      </w: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r w:rsidRPr="00055EC3">
        <w:rPr>
          <w:rFonts w:asciiTheme="majorHAnsi" w:hAnsiTheme="majorHAnsi" w:cs="Times New Roman"/>
          <w:sz w:val="20"/>
          <w:szCs w:val="20"/>
        </w:rPr>
        <w:t xml:space="preserve">b) ¿Recibió alguna inducción, acompañamiento técnico o capacitación para poder aplicarla? ¿De parte de quién? </w:t>
      </w: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r w:rsidRPr="00055EC3">
        <w:rPr>
          <w:rFonts w:asciiTheme="majorHAnsi" w:hAnsiTheme="majorHAnsi" w:cs="Times New Roman"/>
          <w:sz w:val="20"/>
          <w:szCs w:val="20"/>
        </w:rPr>
        <w:t xml:space="preserve">c) ¿Ha tenido retroalimentación o reuniones de seguimiento en torno a la implementación de la política? ¿De parte de quién? </w:t>
      </w: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r w:rsidRPr="00055EC3">
        <w:rPr>
          <w:rFonts w:asciiTheme="majorHAnsi" w:hAnsiTheme="majorHAnsi" w:cs="Times New Roman"/>
          <w:sz w:val="20"/>
          <w:szCs w:val="20"/>
        </w:rPr>
        <w:t xml:space="preserve">d) ¿Ha existido alguna evaluación sobre la implementación de la política? ¿De parte de quién? </w:t>
      </w: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b/>
          <w:sz w:val="20"/>
          <w:szCs w:val="20"/>
        </w:rPr>
      </w:pP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r w:rsidRPr="00055EC3">
        <w:rPr>
          <w:rFonts w:asciiTheme="majorHAnsi" w:hAnsiTheme="majorHAnsi" w:cs="Times New Roman"/>
          <w:sz w:val="20"/>
          <w:szCs w:val="20"/>
        </w:rPr>
        <w:t xml:space="preserve">2. Detalle de la Unidad administrativa delegada o encargada para la gestión de la participación ciudadana dentro de la institución. </w:t>
      </w: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r w:rsidRPr="00055EC3">
        <w:rPr>
          <w:rFonts w:asciiTheme="majorHAnsi" w:hAnsiTheme="majorHAnsi" w:cs="Times New Roman"/>
          <w:sz w:val="20"/>
          <w:szCs w:val="20"/>
        </w:rPr>
        <w:t xml:space="preserve">3. Detalle el nombre, cargo y datos de contacto del servidor público delegado o encargado para la gestión de la participación ciudadana dentro de la institución. </w:t>
      </w: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b/>
          <w:sz w:val="20"/>
          <w:szCs w:val="20"/>
        </w:rPr>
      </w:pPr>
      <w:r w:rsidRPr="00055EC3">
        <w:rPr>
          <w:rFonts w:asciiTheme="majorHAnsi" w:hAnsiTheme="majorHAnsi" w:cs="Times New Roman"/>
          <w:sz w:val="20"/>
          <w:szCs w:val="20"/>
        </w:rPr>
        <w:t>4. Detalle cuáles de estos espacios de participación ciudadana, han sido habilitados o se ha hecho uso en el último año en su institución</w:t>
      </w:r>
      <w:r w:rsidRPr="00055EC3">
        <w:rPr>
          <w:rFonts w:asciiTheme="majorHAnsi" w:hAnsiTheme="majorHAnsi" w:cs="Times New Roman"/>
          <w:b/>
          <w:sz w:val="20"/>
          <w:szCs w:val="20"/>
        </w:rPr>
        <w:t xml:space="preserve">. </w:t>
      </w:r>
    </w:p>
    <w:p w:rsidR="00281DDB" w:rsidRPr="00055EC3" w:rsidRDefault="00281DDB" w:rsidP="00D06D5A">
      <w:pPr>
        <w:widowControl w:val="0"/>
        <w:overflowPunct w:val="0"/>
        <w:autoSpaceDE w:val="0"/>
        <w:autoSpaceDN w:val="0"/>
        <w:adjustRightInd w:val="0"/>
        <w:spacing w:after="0" w:line="240" w:lineRule="auto"/>
        <w:jc w:val="both"/>
        <w:rPr>
          <w:rFonts w:asciiTheme="majorHAnsi" w:hAnsiTheme="majorHAnsi"/>
          <w:b/>
          <w:sz w:val="20"/>
          <w:szCs w:val="20"/>
        </w:rPr>
      </w:pP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r w:rsidRPr="00055EC3">
        <w:rPr>
          <w:rFonts w:asciiTheme="majorHAnsi" w:hAnsiTheme="majorHAnsi" w:cs="Times New Roman"/>
          <w:sz w:val="20"/>
          <w:szCs w:val="20"/>
        </w:rPr>
        <w:t xml:space="preserve">a) Audiencias públicas. (Detalle cantidad, fecha, tema y número de personas que participaron) </w:t>
      </w: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r w:rsidRPr="00055EC3">
        <w:rPr>
          <w:rFonts w:asciiTheme="majorHAnsi" w:hAnsiTheme="majorHAnsi" w:cs="Times New Roman"/>
          <w:sz w:val="20"/>
          <w:szCs w:val="20"/>
        </w:rPr>
        <w:t xml:space="preserve">b) Despachos abiertos. (Detalle cantidad, fecha, tema y número de personas que participaron) </w:t>
      </w: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r w:rsidRPr="00055EC3">
        <w:rPr>
          <w:rFonts w:asciiTheme="majorHAnsi" w:hAnsiTheme="majorHAnsi" w:cs="Times New Roman"/>
          <w:sz w:val="20"/>
          <w:szCs w:val="20"/>
        </w:rPr>
        <w:t xml:space="preserve">c) Consejos temáticos o sectoriales. (Detalle cantidad, fecha, tema y número de personas que participaron) </w:t>
      </w: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r w:rsidRPr="00055EC3">
        <w:rPr>
          <w:rFonts w:asciiTheme="majorHAnsi" w:hAnsiTheme="majorHAnsi" w:cs="Times New Roman"/>
          <w:sz w:val="20"/>
          <w:szCs w:val="20"/>
        </w:rPr>
        <w:t xml:space="preserve">d) Asambleas ciudadanas. (Detalle cantidad, fecha, tema y número de personas que participaron) </w:t>
      </w: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r w:rsidRPr="00055EC3">
        <w:rPr>
          <w:rFonts w:asciiTheme="majorHAnsi" w:hAnsiTheme="majorHAnsi" w:cs="Times New Roman"/>
          <w:sz w:val="20"/>
          <w:szCs w:val="20"/>
        </w:rPr>
        <w:t xml:space="preserve">e) Ferias o festivales. (Detalle cantidad, fecha, tema y número de personas que participaron) </w:t>
      </w: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r w:rsidRPr="00055EC3">
        <w:rPr>
          <w:rFonts w:asciiTheme="majorHAnsi" w:hAnsiTheme="majorHAnsi" w:cs="Times New Roman"/>
          <w:sz w:val="20"/>
          <w:szCs w:val="20"/>
        </w:rPr>
        <w:t xml:space="preserve">5. Detalle cuáles de estos mecanismos de participación ciudadana, han sido habilitados o se ha hecho uso en el último año en su institución. </w:t>
      </w: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r w:rsidRPr="00055EC3">
        <w:rPr>
          <w:rFonts w:asciiTheme="majorHAnsi" w:hAnsiTheme="majorHAnsi" w:cs="Times New Roman"/>
          <w:sz w:val="20"/>
          <w:szCs w:val="20"/>
        </w:rPr>
        <w:t xml:space="preserve">a) Consultas ciudadana. (Detalle cantidad, fecha, tema y número de personas que participaron) </w:t>
      </w: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r w:rsidRPr="00055EC3">
        <w:rPr>
          <w:rFonts w:asciiTheme="majorHAnsi" w:hAnsiTheme="majorHAnsi" w:cs="Times New Roman"/>
          <w:sz w:val="20"/>
          <w:szCs w:val="20"/>
        </w:rPr>
        <w:t xml:space="preserve">b) Planificación participativa. (Detalle cantidad, fecha, tema y número de personas que participaron) </w:t>
      </w: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r w:rsidRPr="00055EC3">
        <w:rPr>
          <w:rFonts w:asciiTheme="majorHAnsi" w:hAnsiTheme="majorHAnsi" w:cs="Times New Roman"/>
          <w:sz w:val="20"/>
          <w:szCs w:val="20"/>
        </w:rPr>
        <w:t xml:space="preserve">c) Rendición de cuentas. (Detalle cantidad, fecha, tema y número de personas que participaron) </w:t>
      </w: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r w:rsidRPr="00055EC3">
        <w:rPr>
          <w:rFonts w:asciiTheme="majorHAnsi" w:hAnsiTheme="majorHAnsi" w:cs="Times New Roman"/>
          <w:sz w:val="20"/>
          <w:szCs w:val="20"/>
        </w:rPr>
        <w:t xml:space="preserve">d) Contraloría ciudadana. (Detalle cantidad, fecha, tema y número de personas que participaron) </w:t>
      </w:r>
    </w:p>
    <w:p w:rsidR="00281DDB" w:rsidRPr="00055EC3" w:rsidRDefault="00281DDB" w:rsidP="00D06D5A">
      <w:pPr>
        <w:pStyle w:val="Prrafodelista"/>
        <w:widowControl w:val="0"/>
        <w:overflowPunct w:val="0"/>
        <w:autoSpaceDE w:val="0"/>
        <w:autoSpaceDN w:val="0"/>
        <w:adjustRightInd w:val="0"/>
        <w:spacing w:after="0"/>
        <w:jc w:val="both"/>
        <w:rPr>
          <w:rFonts w:asciiTheme="majorHAnsi" w:hAnsiTheme="majorHAnsi" w:cs="Times New Roman"/>
          <w:b/>
          <w:sz w:val="20"/>
          <w:szCs w:val="20"/>
        </w:rPr>
      </w:pPr>
    </w:p>
    <w:p w:rsidR="005654B1" w:rsidRPr="00055EC3" w:rsidRDefault="00281DDB" w:rsidP="00D06D5A">
      <w:pPr>
        <w:pStyle w:val="Prrafodelista"/>
        <w:widowControl w:val="0"/>
        <w:numPr>
          <w:ilvl w:val="0"/>
          <w:numId w:val="4"/>
        </w:numPr>
        <w:overflowPunct w:val="0"/>
        <w:autoSpaceDE w:val="0"/>
        <w:autoSpaceDN w:val="0"/>
        <w:adjustRightInd w:val="0"/>
        <w:spacing w:after="0"/>
        <w:jc w:val="both"/>
        <w:rPr>
          <w:rFonts w:asciiTheme="majorHAnsi" w:hAnsiTheme="majorHAnsi" w:cs="Times New Roman"/>
          <w:b/>
          <w:sz w:val="20"/>
          <w:szCs w:val="20"/>
        </w:rPr>
      </w:pPr>
      <w:r w:rsidRPr="00055EC3">
        <w:rPr>
          <w:rFonts w:asciiTheme="majorHAnsi" w:hAnsiTheme="majorHAnsi" w:cs="Times New Roman"/>
          <w:b/>
          <w:sz w:val="20"/>
          <w:szCs w:val="20"/>
        </w:rPr>
        <w:t>MATERIA ACCESO A LA INFORMACIÓN PÚBLICA</w:t>
      </w:r>
    </w:p>
    <w:p w:rsidR="00281DDB" w:rsidRPr="00055EC3" w:rsidRDefault="00281DDB" w:rsidP="00D06D5A">
      <w:pPr>
        <w:pStyle w:val="Prrafodelista"/>
        <w:widowControl w:val="0"/>
        <w:overflowPunct w:val="0"/>
        <w:autoSpaceDE w:val="0"/>
        <w:autoSpaceDN w:val="0"/>
        <w:adjustRightInd w:val="0"/>
        <w:spacing w:after="0" w:line="240" w:lineRule="auto"/>
        <w:ind w:left="1492"/>
        <w:jc w:val="both"/>
        <w:rPr>
          <w:rFonts w:asciiTheme="majorHAnsi" w:hAnsiTheme="majorHAnsi" w:cs="Times New Roman"/>
          <w:b/>
          <w:sz w:val="20"/>
          <w:szCs w:val="20"/>
        </w:rPr>
      </w:pPr>
      <w:r w:rsidRPr="00055EC3">
        <w:rPr>
          <w:rFonts w:asciiTheme="majorHAnsi" w:hAnsiTheme="majorHAnsi" w:cs="Times New Roman"/>
          <w:b/>
          <w:sz w:val="20"/>
          <w:szCs w:val="20"/>
        </w:rPr>
        <w:lastRenderedPageBreak/>
        <w:t xml:space="preserve"> </w:t>
      </w: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u w:val="single"/>
        </w:rPr>
      </w:pPr>
      <w:r w:rsidRPr="00055EC3">
        <w:rPr>
          <w:rFonts w:asciiTheme="majorHAnsi" w:hAnsiTheme="majorHAnsi" w:cs="Times New Roman"/>
          <w:sz w:val="20"/>
          <w:szCs w:val="20"/>
          <w:u w:val="single"/>
        </w:rPr>
        <w:t xml:space="preserve">Solicitudes de información </w:t>
      </w: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r w:rsidRPr="00055EC3">
        <w:rPr>
          <w:rFonts w:asciiTheme="majorHAnsi" w:hAnsiTheme="majorHAnsi" w:cs="Times New Roman"/>
          <w:sz w:val="20"/>
          <w:szCs w:val="20"/>
        </w:rPr>
        <w:t>6. Número de solicitudes de información ingresadas durante el período señalado del 01 de junio de 2016 hasta el 01 de junio de 2017.  385 solicitudes</w:t>
      </w: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r w:rsidRPr="00055EC3">
        <w:rPr>
          <w:rFonts w:asciiTheme="majorHAnsi" w:hAnsiTheme="majorHAnsi" w:cs="Times New Roman"/>
          <w:sz w:val="20"/>
          <w:szCs w:val="20"/>
        </w:rPr>
        <w:t xml:space="preserve">7. Número de solicitudes de información que fueron resueltas favorablemente a favor del peticionario durante el período señalado del 01 de junio de 2016 hasta el 01 de junio de 2017. </w:t>
      </w: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r w:rsidRPr="00055EC3">
        <w:rPr>
          <w:rFonts w:asciiTheme="majorHAnsi" w:hAnsiTheme="majorHAnsi" w:cs="Times New Roman"/>
          <w:sz w:val="20"/>
          <w:szCs w:val="20"/>
        </w:rPr>
        <w:t xml:space="preserve">8. Número de solicitudes de información que se encuentran aún en trámite y que ingresaron durante el período señalado del 01 de junio de 2016 hasta el 01 de junio de 2017. </w:t>
      </w: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r w:rsidRPr="00055EC3">
        <w:rPr>
          <w:rFonts w:asciiTheme="majorHAnsi" w:hAnsiTheme="majorHAnsi" w:cs="Times New Roman"/>
          <w:sz w:val="20"/>
          <w:szCs w:val="20"/>
        </w:rPr>
        <w:t xml:space="preserve">9. Número de solicitudes de información que fueron denegadas en su totalidad durante el período señalado del 01 de junio de 2016 hasta el 01 de junio de 2017. </w:t>
      </w: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r w:rsidRPr="00055EC3">
        <w:rPr>
          <w:rFonts w:asciiTheme="majorHAnsi" w:hAnsiTheme="majorHAnsi" w:cs="Times New Roman"/>
          <w:sz w:val="20"/>
          <w:szCs w:val="20"/>
        </w:rPr>
        <w:t xml:space="preserve">10. Número de solicitudes de información que fueron denegadas parcialmente durante el período señalado del 01 de junio de 2016 hasta el 01 de junio de 2017. </w:t>
      </w: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r w:rsidRPr="00055EC3">
        <w:rPr>
          <w:rFonts w:asciiTheme="majorHAnsi" w:hAnsiTheme="majorHAnsi" w:cs="Times New Roman"/>
          <w:sz w:val="20"/>
          <w:szCs w:val="20"/>
        </w:rPr>
        <w:t xml:space="preserve">11. Número de solicitudes de información que fueron denegadas por ser información reservada, durante el periodo señalado del 01 de junio de 2016 hasta el 01 de junio de 2017. </w:t>
      </w: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r w:rsidRPr="00055EC3">
        <w:rPr>
          <w:rFonts w:asciiTheme="majorHAnsi" w:hAnsiTheme="majorHAnsi" w:cs="Times New Roman"/>
          <w:sz w:val="20"/>
          <w:szCs w:val="20"/>
        </w:rPr>
        <w:t xml:space="preserve">12. Número de solicitudes de información que fueron denegadas por ser información confidencial, durante el periodo señalado del 01 de junio de 2016 hasta el 01 de junio de 2017. </w:t>
      </w: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r w:rsidRPr="00055EC3">
        <w:rPr>
          <w:rFonts w:asciiTheme="majorHAnsi" w:hAnsiTheme="majorHAnsi" w:cs="Times New Roman"/>
          <w:sz w:val="20"/>
          <w:szCs w:val="20"/>
        </w:rPr>
        <w:t xml:space="preserve">13. Número de solicitudes de información que fueron denegadas por ser información consistente en datos personales, durante el periodo señalado del 01 de junio de 2016 hasta el 01 de junio de 2017. </w:t>
      </w: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r w:rsidRPr="00055EC3">
        <w:rPr>
          <w:rFonts w:asciiTheme="majorHAnsi" w:hAnsiTheme="majorHAnsi" w:cs="Times New Roman"/>
          <w:sz w:val="20"/>
          <w:szCs w:val="20"/>
        </w:rPr>
        <w:t xml:space="preserve">14. Número de solicitudes de información que fueron reorientadas a otras dependencias durante el periodo señalado del 01 de junio de 2016 hasta el 01 de junio de 2017. </w:t>
      </w: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r w:rsidRPr="00055EC3">
        <w:rPr>
          <w:rFonts w:asciiTheme="majorHAnsi" w:hAnsiTheme="majorHAnsi" w:cs="Times New Roman"/>
          <w:sz w:val="20"/>
          <w:szCs w:val="20"/>
        </w:rPr>
        <w:t xml:space="preserve">15. Número de apelaciones recibidas durante el período señalado del 01 de junio de 2016 hasta el 01 de junio de 2017. </w:t>
      </w: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r w:rsidRPr="00055EC3">
        <w:rPr>
          <w:rFonts w:asciiTheme="majorHAnsi" w:hAnsiTheme="majorHAnsi" w:cs="Times New Roman"/>
          <w:sz w:val="20"/>
          <w:szCs w:val="20"/>
        </w:rPr>
        <w:t xml:space="preserve">16. Número de procesos de apelación iniciados en contra de su institución durante el período señalado del 01 de junio de 2016 hasta el 01 de junio de 2017. </w:t>
      </w: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r w:rsidRPr="00055EC3">
        <w:rPr>
          <w:rFonts w:asciiTheme="majorHAnsi" w:hAnsiTheme="majorHAnsi" w:cs="Times New Roman"/>
          <w:sz w:val="20"/>
          <w:szCs w:val="20"/>
        </w:rPr>
        <w:t xml:space="preserve">17. Número de procesos de apelación que durante periodo del 01 de junio de 2016 hasta el 01 de junio de 2017 fueron finalizados en el IAIP. </w:t>
      </w: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r w:rsidRPr="00055EC3">
        <w:rPr>
          <w:rFonts w:asciiTheme="majorHAnsi" w:hAnsiTheme="majorHAnsi" w:cs="Times New Roman"/>
          <w:sz w:val="20"/>
          <w:szCs w:val="20"/>
        </w:rPr>
        <w:t xml:space="preserve">18. Detalle cuáles fueron los resultados de cada uno de los procesos de apelación que se finalizaron durante el período señalado del 01 de junio de 2016 hasta el 01 de junio de 2017. </w:t>
      </w: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r w:rsidRPr="00055EC3">
        <w:rPr>
          <w:rFonts w:asciiTheme="majorHAnsi" w:hAnsiTheme="majorHAnsi" w:cs="Times New Roman"/>
          <w:sz w:val="20"/>
          <w:szCs w:val="20"/>
        </w:rPr>
        <w:t xml:space="preserve">19. Número de procesos de apelación en contra de su institución que a la fecha se encuentran en trámite ante el IAIP, detallando: </w:t>
      </w: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r w:rsidRPr="00055EC3">
        <w:rPr>
          <w:rFonts w:asciiTheme="majorHAnsi" w:hAnsiTheme="majorHAnsi" w:cs="Times New Roman"/>
          <w:sz w:val="20"/>
          <w:szCs w:val="20"/>
        </w:rPr>
        <w:t xml:space="preserve">a) Fecha de inicio del proceso </w:t>
      </w: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r w:rsidRPr="00055EC3">
        <w:rPr>
          <w:rFonts w:asciiTheme="majorHAnsi" w:hAnsiTheme="majorHAnsi" w:cs="Times New Roman"/>
          <w:sz w:val="20"/>
          <w:szCs w:val="20"/>
        </w:rPr>
        <w:t xml:space="preserve">b) Fecha de audiencia de avenimiento y/o </w:t>
      </w:r>
    </w:p>
    <w:p w:rsidR="00281DDB"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r w:rsidRPr="00055EC3">
        <w:rPr>
          <w:rFonts w:asciiTheme="majorHAnsi" w:hAnsiTheme="majorHAnsi" w:cs="Times New Roman"/>
          <w:sz w:val="20"/>
          <w:szCs w:val="20"/>
        </w:rPr>
        <w:t xml:space="preserve">c) Fecha de audiencia oral. </w:t>
      </w:r>
    </w:p>
    <w:p w:rsidR="00055EC3" w:rsidRPr="00055EC3" w:rsidRDefault="00055EC3"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u w:val="single"/>
        </w:rPr>
      </w:pPr>
    </w:p>
    <w:p w:rsidR="00281DDB"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u w:val="single"/>
        </w:rPr>
      </w:pPr>
      <w:r w:rsidRPr="00055EC3">
        <w:rPr>
          <w:rFonts w:asciiTheme="majorHAnsi" w:hAnsiTheme="majorHAnsi" w:cs="Times New Roman"/>
          <w:sz w:val="20"/>
          <w:szCs w:val="20"/>
          <w:u w:val="single"/>
        </w:rPr>
        <w:t xml:space="preserve">Requerimientos de información </w:t>
      </w:r>
    </w:p>
    <w:p w:rsidR="00055EC3" w:rsidRPr="00055EC3" w:rsidRDefault="00055EC3"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u w:val="single"/>
        </w:rPr>
      </w:pP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r w:rsidRPr="00055EC3">
        <w:rPr>
          <w:rFonts w:asciiTheme="majorHAnsi" w:hAnsiTheme="majorHAnsi" w:cs="Times New Roman"/>
          <w:sz w:val="20"/>
          <w:szCs w:val="20"/>
        </w:rPr>
        <w:t xml:space="preserve">20. Número total de requerimientos ingresados durante el período señalado del 01 de junio de 2016 hasta el 01 de junio 2017, detallando: </w:t>
      </w: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r w:rsidRPr="00055EC3">
        <w:rPr>
          <w:rFonts w:asciiTheme="majorHAnsi" w:hAnsiTheme="majorHAnsi" w:cs="Times New Roman"/>
          <w:sz w:val="20"/>
          <w:szCs w:val="20"/>
        </w:rPr>
        <w:t xml:space="preserve">a) Cantidad de requerimientos de información oficiosa </w:t>
      </w: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r w:rsidRPr="00055EC3">
        <w:rPr>
          <w:rFonts w:asciiTheme="majorHAnsi" w:hAnsiTheme="majorHAnsi" w:cs="Times New Roman"/>
          <w:sz w:val="20"/>
          <w:szCs w:val="20"/>
        </w:rPr>
        <w:lastRenderedPageBreak/>
        <w:t xml:space="preserve">b) Cantidad de requerimientos de información pública </w:t>
      </w: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r w:rsidRPr="00055EC3">
        <w:rPr>
          <w:rFonts w:asciiTheme="majorHAnsi" w:hAnsiTheme="majorHAnsi" w:cs="Times New Roman"/>
          <w:sz w:val="20"/>
          <w:szCs w:val="20"/>
        </w:rPr>
        <w:t xml:space="preserve">21. Número total de requerimientos denegados durante el período señalado del 01 de junio de 2016 hasta el 01 de junio 2017, detallando: </w:t>
      </w: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r w:rsidRPr="00055EC3">
        <w:rPr>
          <w:rFonts w:asciiTheme="majorHAnsi" w:hAnsiTheme="majorHAnsi" w:cs="Times New Roman"/>
          <w:sz w:val="20"/>
          <w:szCs w:val="20"/>
        </w:rPr>
        <w:t xml:space="preserve">a) Cantidad de requerimientos de información confidencial </w:t>
      </w: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r w:rsidRPr="00055EC3">
        <w:rPr>
          <w:rFonts w:asciiTheme="majorHAnsi" w:hAnsiTheme="majorHAnsi" w:cs="Times New Roman"/>
          <w:sz w:val="20"/>
          <w:szCs w:val="20"/>
        </w:rPr>
        <w:t xml:space="preserve">b) Cantidad de requerimientos de información reservada </w:t>
      </w: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r w:rsidRPr="00055EC3">
        <w:rPr>
          <w:rFonts w:asciiTheme="majorHAnsi" w:hAnsiTheme="majorHAnsi" w:cs="Times New Roman"/>
          <w:sz w:val="20"/>
          <w:szCs w:val="20"/>
        </w:rPr>
        <w:t xml:space="preserve">c) Cantidad de requerimientos de datos personales </w:t>
      </w: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r w:rsidRPr="00055EC3">
        <w:rPr>
          <w:rFonts w:asciiTheme="majorHAnsi" w:hAnsiTheme="majorHAnsi" w:cs="Times New Roman"/>
          <w:sz w:val="20"/>
          <w:szCs w:val="20"/>
        </w:rPr>
        <w:t xml:space="preserve">22. Cantidad de declaraciones de reserva de información existentes a la fecha en su institución. </w:t>
      </w: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r w:rsidRPr="00055EC3">
        <w:rPr>
          <w:rFonts w:asciiTheme="majorHAnsi" w:hAnsiTheme="majorHAnsi" w:cs="Times New Roman"/>
          <w:sz w:val="20"/>
          <w:szCs w:val="20"/>
        </w:rPr>
        <w:t xml:space="preserve">23. Cantidad de declaraciones de reserva que se han proveído en su institución durante el período del 01 junio 2016 hasta el 01 de junio de 2017. </w:t>
      </w: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r w:rsidRPr="00055EC3">
        <w:rPr>
          <w:rFonts w:asciiTheme="majorHAnsi" w:hAnsiTheme="majorHAnsi" w:cs="Times New Roman"/>
          <w:sz w:val="20"/>
          <w:szCs w:val="20"/>
        </w:rPr>
        <w:t xml:space="preserve">24. Cantidad de desclasificaciones de reserva de información que se han proveído en su institución durante el período del 01 junio 2016 hasta el 01 de junio de 2017. </w:t>
      </w: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r w:rsidRPr="00055EC3">
        <w:rPr>
          <w:rFonts w:asciiTheme="majorHAnsi" w:hAnsiTheme="majorHAnsi" w:cs="Times New Roman"/>
          <w:sz w:val="20"/>
          <w:szCs w:val="20"/>
        </w:rPr>
        <w:t xml:space="preserve">25. Tiempo promedio de entrega de resolución a las solicitudes de información durante el período señalado del 01 de junio de 2016 hasta el 01 de junio 2017. </w:t>
      </w: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r w:rsidRPr="00055EC3">
        <w:rPr>
          <w:rFonts w:asciiTheme="majorHAnsi" w:hAnsiTheme="majorHAnsi" w:cs="Times New Roman"/>
          <w:sz w:val="20"/>
          <w:szCs w:val="20"/>
        </w:rPr>
        <w:t xml:space="preserve">26. Cantidad de resoluciones de ampliación del plazo para la entrega de información se han decretado durante el período señalado del 01 de junio de 2016 hasta el 01 de junio 2017. </w:t>
      </w:r>
    </w:p>
    <w:p w:rsidR="005654B1" w:rsidRPr="00055EC3" w:rsidRDefault="005654B1" w:rsidP="00D06D5A">
      <w:pPr>
        <w:pStyle w:val="Prrafodelista"/>
        <w:widowControl w:val="0"/>
        <w:overflowPunct w:val="0"/>
        <w:autoSpaceDE w:val="0"/>
        <w:autoSpaceDN w:val="0"/>
        <w:adjustRightInd w:val="0"/>
        <w:spacing w:after="0"/>
        <w:jc w:val="both"/>
        <w:rPr>
          <w:rFonts w:asciiTheme="majorHAnsi" w:hAnsiTheme="majorHAnsi" w:cs="Times New Roman"/>
          <w:sz w:val="20"/>
          <w:szCs w:val="20"/>
        </w:rPr>
      </w:pPr>
    </w:p>
    <w:p w:rsidR="00281DDB" w:rsidRPr="00055EC3" w:rsidRDefault="00281DDB" w:rsidP="00D06D5A">
      <w:pPr>
        <w:pStyle w:val="Prrafodelista"/>
        <w:widowControl w:val="0"/>
        <w:numPr>
          <w:ilvl w:val="0"/>
          <w:numId w:val="4"/>
        </w:numPr>
        <w:overflowPunct w:val="0"/>
        <w:autoSpaceDE w:val="0"/>
        <w:autoSpaceDN w:val="0"/>
        <w:adjustRightInd w:val="0"/>
        <w:spacing w:after="0"/>
        <w:jc w:val="both"/>
        <w:rPr>
          <w:rFonts w:asciiTheme="majorHAnsi" w:hAnsiTheme="majorHAnsi" w:cs="Times New Roman"/>
          <w:b/>
          <w:sz w:val="20"/>
          <w:szCs w:val="20"/>
        </w:rPr>
      </w:pPr>
      <w:r w:rsidRPr="00055EC3">
        <w:rPr>
          <w:rFonts w:asciiTheme="majorHAnsi" w:hAnsiTheme="majorHAnsi" w:cs="Times New Roman"/>
          <w:b/>
          <w:sz w:val="20"/>
          <w:szCs w:val="20"/>
        </w:rPr>
        <w:t xml:space="preserve">MATERIA DE RENDICIÓN DE CUENTAS </w:t>
      </w:r>
    </w:p>
    <w:p w:rsidR="005654B1" w:rsidRPr="00055EC3" w:rsidRDefault="005654B1" w:rsidP="00D06D5A">
      <w:pPr>
        <w:pStyle w:val="Prrafodelista"/>
        <w:widowControl w:val="0"/>
        <w:overflowPunct w:val="0"/>
        <w:autoSpaceDE w:val="0"/>
        <w:autoSpaceDN w:val="0"/>
        <w:adjustRightInd w:val="0"/>
        <w:spacing w:after="0"/>
        <w:ind w:left="1492"/>
        <w:jc w:val="both"/>
        <w:rPr>
          <w:rFonts w:asciiTheme="majorHAnsi" w:hAnsiTheme="majorHAnsi" w:cs="Times New Roman"/>
          <w:b/>
          <w:sz w:val="20"/>
          <w:szCs w:val="20"/>
        </w:rPr>
      </w:pP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r w:rsidRPr="00055EC3">
        <w:rPr>
          <w:rFonts w:asciiTheme="majorHAnsi" w:hAnsiTheme="majorHAnsi" w:cs="Times New Roman"/>
          <w:sz w:val="20"/>
          <w:szCs w:val="20"/>
        </w:rPr>
        <w:t xml:space="preserve">27. Mecanismo utilizado para la realización de la Rendición de Cuentas en su Institución durante el último ejercicio realizado, detallando lo siguiente: </w:t>
      </w: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r w:rsidRPr="00055EC3">
        <w:rPr>
          <w:rFonts w:asciiTheme="majorHAnsi" w:hAnsiTheme="majorHAnsi" w:cs="Times New Roman"/>
          <w:sz w:val="20"/>
          <w:szCs w:val="20"/>
        </w:rPr>
        <w:t xml:space="preserve">a) Cantidad de ejercicios realizados </w:t>
      </w: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r w:rsidRPr="00055EC3">
        <w:rPr>
          <w:rFonts w:asciiTheme="majorHAnsi" w:hAnsiTheme="majorHAnsi" w:cs="Times New Roman"/>
          <w:sz w:val="20"/>
          <w:szCs w:val="20"/>
        </w:rPr>
        <w:t xml:space="preserve">b) Fecha de realización </w:t>
      </w: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r w:rsidRPr="00055EC3">
        <w:rPr>
          <w:rFonts w:asciiTheme="majorHAnsi" w:hAnsiTheme="majorHAnsi" w:cs="Times New Roman"/>
          <w:sz w:val="20"/>
          <w:szCs w:val="20"/>
        </w:rPr>
        <w:t xml:space="preserve">c) Lugar donde se realizó </w:t>
      </w: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r w:rsidRPr="00055EC3">
        <w:rPr>
          <w:rFonts w:asciiTheme="majorHAnsi" w:hAnsiTheme="majorHAnsi" w:cs="Times New Roman"/>
          <w:sz w:val="20"/>
          <w:szCs w:val="20"/>
        </w:rPr>
        <w:t xml:space="preserve">d) Cantidad de personas asistentes </w:t>
      </w: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r w:rsidRPr="00055EC3">
        <w:rPr>
          <w:rFonts w:asciiTheme="majorHAnsi" w:hAnsiTheme="majorHAnsi" w:cs="Times New Roman"/>
          <w:sz w:val="20"/>
          <w:szCs w:val="20"/>
        </w:rPr>
        <w:t xml:space="preserve">e) Copia de la agenda del evento realizado </w:t>
      </w: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r w:rsidRPr="00055EC3">
        <w:rPr>
          <w:rFonts w:asciiTheme="majorHAnsi" w:hAnsiTheme="majorHAnsi" w:cs="Times New Roman"/>
          <w:sz w:val="20"/>
          <w:szCs w:val="20"/>
        </w:rPr>
        <w:t xml:space="preserve">f) Copia del informe de Rendición de Cuentas elaborado </w:t>
      </w: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r w:rsidRPr="00055EC3">
        <w:rPr>
          <w:rFonts w:asciiTheme="majorHAnsi" w:hAnsiTheme="majorHAnsi" w:cs="Times New Roman"/>
          <w:sz w:val="20"/>
          <w:szCs w:val="20"/>
        </w:rPr>
        <w:t xml:space="preserve">g) Tiempo promedio de entrega previa del informe a los participantes del evento de Rendición de cuentas. </w:t>
      </w: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r w:rsidRPr="00055EC3">
        <w:rPr>
          <w:rFonts w:asciiTheme="majorHAnsi" w:hAnsiTheme="majorHAnsi" w:cs="Times New Roman"/>
          <w:sz w:val="20"/>
          <w:szCs w:val="20"/>
        </w:rPr>
        <w:t xml:space="preserve">h) Si aún no se ha realizado, detalle la fecha en que se realizará el próximo ejercicio de Rendición de Cuentas. </w:t>
      </w: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p>
    <w:p w:rsidR="00281DDB" w:rsidRPr="00055EC3" w:rsidRDefault="00281DDB" w:rsidP="00D06D5A">
      <w:pPr>
        <w:pStyle w:val="Prrafodelista"/>
        <w:widowControl w:val="0"/>
        <w:numPr>
          <w:ilvl w:val="0"/>
          <w:numId w:val="4"/>
        </w:numPr>
        <w:overflowPunct w:val="0"/>
        <w:autoSpaceDE w:val="0"/>
        <w:autoSpaceDN w:val="0"/>
        <w:adjustRightInd w:val="0"/>
        <w:spacing w:after="0"/>
        <w:jc w:val="both"/>
        <w:rPr>
          <w:rFonts w:asciiTheme="majorHAnsi" w:hAnsiTheme="majorHAnsi" w:cs="Times New Roman"/>
          <w:b/>
          <w:sz w:val="20"/>
          <w:szCs w:val="20"/>
        </w:rPr>
      </w:pPr>
      <w:r w:rsidRPr="00055EC3">
        <w:rPr>
          <w:rFonts w:asciiTheme="majorHAnsi" w:hAnsiTheme="majorHAnsi" w:cs="Times New Roman"/>
          <w:b/>
          <w:sz w:val="20"/>
          <w:szCs w:val="20"/>
        </w:rPr>
        <w:t xml:space="preserve">MATERIA DE INSTITUCIONALIDAD </w:t>
      </w:r>
    </w:p>
    <w:p w:rsidR="005654B1" w:rsidRPr="00055EC3" w:rsidRDefault="005654B1" w:rsidP="00D06D5A">
      <w:pPr>
        <w:pStyle w:val="Prrafodelista"/>
        <w:widowControl w:val="0"/>
        <w:overflowPunct w:val="0"/>
        <w:autoSpaceDE w:val="0"/>
        <w:autoSpaceDN w:val="0"/>
        <w:adjustRightInd w:val="0"/>
        <w:spacing w:after="0"/>
        <w:ind w:left="1492"/>
        <w:jc w:val="both"/>
        <w:rPr>
          <w:rFonts w:asciiTheme="majorHAnsi" w:hAnsiTheme="majorHAnsi" w:cs="Times New Roman"/>
          <w:b/>
          <w:sz w:val="20"/>
          <w:szCs w:val="20"/>
        </w:rPr>
      </w:pP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r w:rsidRPr="00055EC3">
        <w:rPr>
          <w:rFonts w:asciiTheme="majorHAnsi" w:hAnsiTheme="majorHAnsi" w:cs="Times New Roman"/>
          <w:sz w:val="20"/>
          <w:szCs w:val="20"/>
        </w:rPr>
        <w:t xml:space="preserve">28. Detalle de funcionamiento de la UAIP/OIR/Dirección de transparencia (según sea el caso), desglosando: </w:t>
      </w: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r w:rsidRPr="00055EC3">
        <w:rPr>
          <w:rFonts w:asciiTheme="majorHAnsi" w:hAnsiTheme="majorHAnsi" w:cs="Times New Roman"/>
          <w:sz w:val="20"/>
          <w:szCs w:val="20"/>
        </w:rPr>
        <w:t xml:space="preserve">a) Fecha de nombramiento del Oficial de información </w:t>
      </w: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r w:rsidRPr="00055EC3">
        <w:rPr>
          <w:rFonts w:asciiTheme="majorHAnsi" w:hAnsiTheme="majorHAnsi" w:cs="Times New Roman"/>
          <w:sz w:val="20"/>
          <w:szCs w:val="20"/>
        </w:rPr>
        <w:t xml:space="preserve">b) Nombre del Oficial de Información </w:t>
      </w: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r w:rsidRPr="00055EC3">
        <w:rPr>
          <w:rFonts w:asciiTheme="majorHAnsi" w:hAnsiTheme="majorHAnsi" w:cs="Times New Roman"/>
          <w:sz w:val="20"/>
          <w:szCs w:val="20"/>
        </w:rPr>
        <w:t xml:space="preserve">c) Profesión, título o grado académico del Oficial de Información </w:t>
      </w: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r w:rsidRPr="00055EC3">
        <w:rPr>
          <w:rFonts w:asciiTheme="majorHAnsi" w:hAnsiTheme="majorHAnsi" w:cs="Times New Roman"/>
          <w:sz w:val="20"/>
          <w:szCs w:val="20"/>
        </w:rPr>
        <w:t xml:space="preserve">d) Cantidad de servidores públicos asignados a la UAIP/OIR/Dirección </w:t>
      </w: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r w:rsidRPr="00055EC3">
        <w:rPr>
          <w:rFonts w:asciiTheme="majorHAnsi" w:hAnsiTheme="majorHAnsi" w:cs="Times New Roman"/>
          <w:sz w:val="20"/>
          <w:szCs w:val="20"/>
        </w:rPr>
        <w:t xml:space="preserve">29. Detalle si dentro de su institución existe una Unidad Documental de Archivos, y si la hay, mencione: </w:t>
      </w: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r w:rsidRPr="00055EC3">
        <w:rPr>
          <w:rFonts w:asciiTheme="majorHAnsi" w:hAnsiTheme="majorHAnsi" w:cs="Times New Roman"/>
          <w:sz w:val="20"/>
          <w:szCs w:val="20"/>
        </w:rPr>
        <w:t xml:space="preserve">a) Fecha de inicio de funciones de la Unidad de Archivos </w:t>
      </w: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r w:rsidRPr="00055EC3">
        <w:rPr>
          <w:rFonts w:asciiTheme="majorHAnsi" w:hAnsiTheme="majorHAnsi" w:cs="Times New Roman"/>
          <w:sz w:val="20"/>
          <w:szCs w:val="20"/>
        </w:rPr>
        <w:t xml:space="preserve">b) Nombre del servidor público asignado a la Unidad de Archivos </w:t>
      </w: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r w:rsidRPr="00055EC3">
        <w:rPr>
          <w:rFonts w:asciiTheme="majorHAnsi" w:hAnsiTheme="majorHAnsi" w:cs="Times New Roman"/>
          <w:sz w:val="20"/>
          <w:szCs w:val="20"/>
        </w:rPr>
        <w:t xml:space="preserve">c) Profesión, título o grado académico del servidor público asignado a la Unidad de Archivos </w:t>
      </w:r>
    </w:p>
    <w:p w:rsidR="00281DDB" w:rsidRPr="00055EC3" w:rsidRDefault="00281DDB" w:rsidP="00D06D5A">
      <w:pPr>
        <w:pStyle w:val="Prrafodelista"/>
        <w:widowControl w:val="0"/>
        <w:overflowPunct w:val="0"/>
        <w:autoSpaceDE w:val="0"/>
        <w:autoSpaceDN w:val="0"/>
        <w:adjustRightInd w:val="0"/>
        <w:spacing w:after="0" w:line="240" w:lineRule="auto"/>
        <w:jc w:val="both"/>
        <w:rPr>
          <w:rFonts w:asciiTheme="majorHAnsi" w:hAnsiTheme="majorHAnsi" w:cs="Times New Roman"/>
          <w:sz w:val="20"/>
          <w:szCs w:val="20"/>
        </w:rPr>
      </w:pPr>
      <w:r w:rsidRPr="00055EC3">
        <w:rPr>
          <w:rFonts w:asciiTheme="majorHAnsi" w:hAnsiTheme="majorHAnsi" w:cs="Times New Roman"/>
          <w:sz w:val="20"/>
          <w:szCs w:val="20"/>
        </w:rPr>
        <w:t xml:space="preserve">d) Cantidad de servidores públicos asignados a la Unidad de Archivos. </w:t>
      </w:r>
    </w:p>
    <w:p w:rsidR="00FA0CEE" w:rsidRDefault="001337A9" w:rsidP="00D06D5A">
      <w:pPr>
        <w:ind w:firstLine="708"/>
        <w:jc w:val="both"/>
        <w:rPr>
          <w:rFonts w:ascii="Times New Roman" w:hAnsi="Times New Roman"/>
          <w:sz w:val="20"/>
          <w:szCs w:val="20"/>
        </w:rPr>
      </w:pPr>
      <w:r w:rsidRPr="002A7053">
        <w:rPr>
          <w:rFonts w:ascii="Times New Roman" w:hAnsi="Times New Roman"/>
          <w:sz w:val="20"/>
          <w:szCs w:val="20"/>
        </w:rPr>
        <w:lastRenderedPageBreak/>
        <w:t xml:space="preserve">Con el fin de dar cumplimiento a lo solicitado, conforme a los Arts. 1, 2, 3 lit. “a”, “b”, “j” art. 4 lit. “a”, “b”, “c”, “d”, “e”, “f”, “g”  y art. 71 de la Ley de Acceso a la Información Pública, la suscrita </w:t>
      </w:r>
      <w:r w:rsidRPr="002A7053">
        <w:rPr>
          <w:rFonts w:ascii="Times New Roman" w:hAnsi="Times New Roman"/>
          <w:b/>
          <w:sz w:val="20"/>
          <w:szCs w:val="20"/>
        </w:rPr>
        <w:t>RESUELVE</w:t>
      </w:r>
      <w:r w:rsidRPr="002A7053">
        <w:rPr>
          <w:rFonts w:ascii="Times New Roman" w:hAnsi="Times New Roman"/>
          <w:sz w:val="20"/>
          <w:szCs w:val="20"/>
        </w:rPr>
        <w:t xml:space="preserve"> Conceder el acceso a la información solicitada, recibida en esta Unidad por la Unidad </w:t>
      </w:r>
      <w:r w:rsidR="00151354" w:rsidRPr="002A7053">
        <w:rPr>
          <w:rFonts w:ascii="Times New Roman" w:hAnsi="Times New Roman"/>
          <w:sz w:val="20"/>
          <w:szCs w:val="20"/>
        </w:rPr>
        <w:t xml:space="preserve">de </w:t>
      </w:r>
      <w:r w:rsidR="00F66E4E">
        <w:rPr>
          <w:rFonts w:ascii="Times New Roman" w:hAnsi="Times New Roman"/>
          <w:sz w:val="20"/>
          <w:szCs w:val="20"/>
        </w:rPr>
        <w:t>Gestión Documental y Archivo</w:t>
      </w:r>
      <w:r w:rsidR="00516A88">
        <w:rPr>
          <w:rFonts w:ascii="Times New Roman" w:hAnsi="Times New Roman"/>
          <w:sz w:val="20"/>
          <w:szCs w:val="20"/>
        </w:rPr>
        <w:t xml:space="preserve">, art. 69 LAIP. </w:t>
      </w:r>
    </w:p>
    <w:p w:rsidR="001337A9" w:rsidRPr="002A7053" w:rsidRDefault="001337A9" w:rsidP="00D06D5A">
      <w:pPr>
        <w:ind w:firstLine="708"/>
        <w:jc w:val="both"/>
        <w:rPr>
          <w:rFonts w:ascii="Times New Roman" w:hAnsi="Times New Roman"/>
          <w:sz w:val="20"/>
          <w:szCs w:val="20"/>
        </w:rPr>
      </w:pPr>
      <w:r w:rsidRPr="002A7053">
        <w:rPr>
          <w:rFonts w:ascii="Times New Roman" w:hAnsi="Times New Roman"/>
          <w:sz w:val="20"/>
          <w:szCs w:val="20"/>
        </w:rPr>
        <w:t>Queda expedito el derecho del solicitante de proceder conforme a lo establecido en el art. 82 de la Ley de Acceso a la Información Pública.</w:t>
      </w:r>
    </w:p>
    <w:p w:rsidR="002A7053" w:rsidRDefault="001337A9" w:rsidP="00D06D5A">
      <w:pPr>
        <w:ind w:firstLine="708"/>
        <w:jc w:val="both"/>
        <w:rPr>
          <w:rFonts w:ascii="Times New Roman" w:hAnsi="Times New Roman"/>
          <w:sz w:val="20"/>
          <w:szCs w:val="20"/>
        </w:rPr>
      </w:pPr>
      <w:r w:rsidRPr="002A7053">
        <w:rPr>
          <w:rFonts w:ascii="Times New Roman" w:hAnsi="Times New Roman"/>
          <w:sz w:val="20"/>
          <w:szCs w:val="20"/>
        </w:rPr>
        <w:t xml:space="preserve">San Salvador, a las </w:t>
      </w:r>
      <w:r w:rsidR="00516A88">
        <w:rPr>
          <w:rFonts w:ascii="Times New Roman" w:hAnsi="Times New Roman"/>
          <w:sz w:val="20"/>
          <w:szCs w:val="20"/>
        </w:rPr>
        <w:t>nueve</w:t>
      </w:r>
      <w:r w:rsidR="00193D61" w:rsidRPr="002A7053">
        <w:rPr>
          <w:rFonts w:ascii="Times New Roman" w:hAnsi="Times New Roman"/>
          <w:sz w:val="20"/>
          <w:szCs w:val="20"/>
        </w:rPr>
        <w:t xml:space="preserve"> horas </w:t>
      </w:r>
      <w:r w:rsidR="002A7053">
        <w:rPr>
          <w:rFonts w:ascii="Times New Roman" w:hAnsi="Times New Roman"/>
          <w:sz w:val="20"/>
          <w:szCs w:val="20"/>
        </w:rPr>
        <w:t xml:space="preserve">con </w:t>
      </w:r>
      <w:r w:rsidR="00516A88">
        <w:rPr>
          <w:rFonts w:ascii="Times New Roman" w:hAnsi="Times New Roman"/>
          <w:sz w:val="20"/>
          <w:szCs w:val="20"/>
        </w:rPr>
        <w:t>veinticinco</w:t>
      </w:r>
      <w:r w:rsidR="002A7053">
        <w:rPr>
          <w:rFonts w:ascii="Times New Roman" w:hAnsi="Times New Roman"/>
          <w:sz w:val="20"/>
          <w:szCs w:val="20"/>
        </w:rPr>
        <w:t xml:space="preserve"> minutos </w:t>
      </w:r>
      <w:r w:rsidRPr="002A7053">
        <w:rPr>
          <w:rFonts w:ascii="Times New Roman" w:hAnsi="Times New Roman"/>
          <w:sz w:val="20"/>
          <w:szCs w:val="20"/>
        </w:rPr>
        <w:t xml:space="preserve">del día </w:t>
      </w:r>
      <w:r w:rsidR="00516A88">
        <w:rPr>
          <w:rFonts w:ascii="Times New Roman" w:hAnsi="Times New Roman"/>
          <w:sz w:val="20"/>
          <w:szCs w:val="20"/>
        </w:rPr>
        <w:t>diecisiete</w:t>
      </w:r>
      <w:r w:rsidR="002A7053">
        <w:rPr>
          <w:rFonts w:ascii="Times New Roman" w:hAnsi="Times New Roman"/>
          <w:sz w:val="20"/>
          <w:szCs w:val="20"/>
        </w:rPr>
        <w:t xml:space="preserve"> </w:t>
      </w:r>
      <w:r w:rsidRPr="002A7053">
        <w:rPr>
          <w:rFonts w:ascii="Times New Roman" w:hAnsi="Times New Roman"/>
          <w:sz w:val="20"/>
          <w:szCs w:val="20"/>
        </w:rPr>
        <w:t>de julio de dos mil diecisiete.</w:t>
      </w:r>
    </w:p>
    <w:p w:rsidR="002A7053" w:rsidRPr="002A7053" w:rsidRDefault="002A7053" w:rsidP="00D06D5A">
      <w:pPr>
        <w:ind w:firstLine="708"/>
        <w:jc w:val="both"/>
        <w:rPr>
          <w:rFonts w:ascii="Times New Roman" w:hAnsi="Times New Roman"/>
          <w:sz w:val="20"/>
          <w:szCs w:val="20"/>
        </w:rPr>
      </w:pPr>
    </w:p>
    <w:p w:rsidR="001337A9" w:rsidRPr="002A7053" w:rsidRDefault="001337A9" w:rsidP="00D06D5A">
      <w:pPr>
        <w:spacing w:after="0"/>
        <w:ind w:left="3540" w:firstLine="708"/>
        <w:rPr>
          <w:rFonts w:ascii="Times New Roman" w:hAnsi="Times New Roman"/>
          <w:b/>
          <w:sz w:val="18"/>
          <w:szCs w:val="18"/>
        </w:rPr>
      </w:pPr>
      <w:r w:rsidRPr="002A7053">
        <w:rPr>
          <w:rFonts w:ascii="Times New Roman" w:hAnsi="Times New Roman"/>
          <w:b/>
          <w:sz w:val="18"/>
          <w:szCs w:val="18"/>
        </w:rPr>
        <w:t>Licda. Marlene Janeth Cardona Andrade</w:t>
      </w:r>
    </w:p>
    <w:p w:rsidR="001337A9" w:rsidRPr="002A7053" w:rsidRDefault="001337A9" w:rsidP="00D06D5A">
      <w:pPr>
        <w:ind w:left="3540" w:firstLine="708"/>
        <w:rPr>
          <w:rFonts w:ascii="Times New Roman" w:hAnsi="Times New Roman"/>
          <w:b/>
          <w:sz w:val="18"/>
          <w:szCs w:val="18"/>
        </w:rPr>
      </w:pPr>
      <w:r w:rsidRPr="002A7053">
        <w:rPr>
          <w:rFonts w:ascii="Times New Roman" w:hAnsi="Times New Roman"/>
          <w:b/>
          <w:sz w:val="18"/>
          <w:szCs w:val="18"/>
        </w:rPr>
        <w:t xml:space="preserve">Oficial de Información </w:t>
      </w:r>
    </w:p>
    <w:p w:rsidR="00C95D9C" w:rsidRDefault="001337A9" w:rsidP="00D06D5A">
      <w:pPr>
        <w:jc w:val="both"/>
        <w:rPr>
          <w:rFonts w:ascii="Times New Roman" w:hAnsi="Times New Roman"/>
          <w:sz w:val="14"/>
          <w:szCs w:val="14"/>
        </w:rPr>
      </w:pPr>
      <w:r w:rsidRPr="002A7053">
        <w:rPr>
          <w:rFonts w:ascii="Times New Roman" w:hAnsi="Times New Roman"/>
          <w:sz w:val="20"/>
          <w:szCs w:val="20"/>
        </w:rPr>
        <w:tab/>
      </w:r>
      <w:r w:rsidRPr="002A7053">
        <w:rPr>
          <w:rFonts w:ascii="Times New Roman" w:hAnsi="Times New Roman"/>
          <w:sz w:val="14"/>
          <w:szCs w:val="14"/>
        </w:rPr>
        <w:t>MJC/</w:t>
      </w:r>
      <w:proofErr w:type="spellStart"/>
      <w:r w:rsidRPr="002A7053">
        <w:rPr>
          <w:rFonts w:ascii="Times New Roman" w:hAnsi="Times New Roman"/>
          <w:sz w:val="14"/>
          <w:szCs w:val="14"/>
        </w:rPr>
        <w:t>fagc</w:t>
      </w:r>
      <w:proofErr w:type="spellEnd"/>
    </w:p>
    <w:p w:rsidR="00C95D9C" w:rsidRPr="00C95D9C" w:rsidRDefault="00C95D9C" w:rsidP="00D06D5A">
      <w:pPr>
        <w:rPr>
          <w:rFonts w:ascii="Times New Roman" w:hAnsi="Times New Roman"/>
          <w:sz w:val="14"/>
          <w:szCs w:val="14"/>
        </w:rPr>
      </w:pPr>
    </w:p>
    <w:p w:rsidR="00C95D9C" w:rsidRDefault="00C95D9C" w:rsidP="00D06D5A">
      <w:pPr>
        <w:rPr>
          <w:rFonts w:ascii="Times New Roman" w:hAnsi="Times New Roman"/>
          <w:sz w:val="14"/>
          <w:szCs w:val="14"/>
        </w:rPr>
      </w:pPr>
    </w:p>
    <w:p w:rsidR="00443C41" w:rsidRPr="00C95D9C" w:rsidRDefault="00443C41" w:rsidP="00D06D5A">
      <w:pPr>
        <w:rPr>
          <w:rFonts w:ascii="Times New Roman" w:hAnsi="Times New Roman"/>
          <w:sz w:val="14"/>
          <w:szCs w:val="14"/>
        </w:rPr>
      </w:pPr>
      <w:bookmarkStart w:id="0" w:name="_GoBack"/>
      <w:bookmarkEnd w:id="0"/>
    </w:p>
    <w:sectPr w:rsidR="00443C41" w:rsidRPr="00C95D9C" w:rsidSect="002A7053">
      <w:pgSz w:w="12240" w:h="15840"/>
      <w:pgMar w:top="1417" w:right="1701" w:bottom="1417"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561" w:rsidRDefault="00DB2561" w:rsidP="001337A9">
      <w:pPr>
        <w:spacing w:after="0" w:line="240" w:lineRule="auto"/>
      </w:pPr>
      <w:r>
        <w:separator/>
      </w:r>
    </w:p>
  </w:endnote>
  <w:endnote w:type="continuationSeparator" w:id="0">
    <w:p w:rsidR="00DB2561" w:rsidRDefault="00DB2561" w:rsidP="00133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altName w:val="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561" w:rsidRDefault="00DB2561" w:rsidP="001337A9">
      <w:pPr>
        <w:spacing w:after="0" w:line="240" w:lineRule="auto"/>
      </w:pPr>
      <w:r>
        <w:separator/>
      </w:r>
    </w:p>
  </w:footnote>
  <w:footnote w:type="continuationSeparator" w:id="0">
    <w:p w:rsidR="00DB2561" w:rsidRDefault="00DB2561" w:rsidP="001337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94BCA"/>
    <w:multiLevelType w:val="hybridMultilevel"/>
    <w:tmpl w:val="57082532"/>
    <w:lvl w:ilvl="0" w:tplc="440A0013">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2E8D0240"/>
    <w:multiLevelType w:val="hybridMultilevel"/>
    <w:tmpl w:val="9FFCFEE0"/>
    <w:lvl w:ilvl="0" w:tplc="4E88287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45FD4E03"/>
    <w:multiLevelType w:val="hybridMultilevel"/>
    <w:tmpl w:val="DA86DAD4"/>
    <w:lvl w:ilvl="0" w:tplc="440A0013">
      <w:start w:val="1"/>
      <w:numFmt w:val="upperRoman"/>
      <w:lvlText w:val="%1."/>
      <w:lvlJc w:val="right"/>
      <w:pPr>
        <w:ind w:left="1492" w:hanging="360"/>
      </w:pPr>
    </w:lvl>
    <w:lvl w:ilvl="1" w:tplc="440A0019" w:tentative="1">
      <w:start w:val="1"/>
      <w:numFmt w:val="lowerLetter"/>
      <w:lvlText w:val="%2."/>
      <w:lvlJc w:val="left"/>
      <w:pPr>
        <w:ind w:left="2212" w:hanging="360"/>
      </w:pPr>
    </w:lvl>
    <w:lvl w:ilvl="2" w:tplc="440A001B" w:tentative="1">
      <w:start w:val="1"/>
      <w:numFmt w:val="lowerRoman"/>
      <w:lvlText w:val="%3."/>
      <w:lvlJc w:val="right"/>
      <w:pPr>
        <w:ind w:left="2932" w:hanging="180"/>
      </w:pPr>
    </w:lvl>
    <w:lvl w:ilvl="3" w:tplc="440A000F" w:tentative="1">
      <w:start w:val="1"/>
      <w:numFmt w:val="decimal"/>
      <w:lvlText w:val="%4."/>
      <w:lvlJc w:val="left"/>
      <w:pPr>
        <w:ind w:left="3652" w:hanging="360"/>
      </w:pPr>
    </w:lvl>
    <w:lvl w:ilvl="4" w:tplc="440A0019" w:tentative="1">
      <w:start w:val="1"/>
      <w:numFmt w:val="lowerLetter"/>
      <w:lvlText w:val="%5."/>
      <w:lvlJc w:val="left"/>
      <w:pPr>
        <w:ind w:left="4372" w:hanging="360"/>
      </w:pPr>
    </w:lvl>
    <w:lvl w:ilvl="5" w:tplc="440A001B" w:tentative="1">
      <w:start w:val="1"/>
      <w:numFmt w:val="lowerRoman"/>
      <w:lvlText w:val="%6."/>
      <w:lvlJc w:val="right"/>
      <w:pPr>
        <w:ind w:left="5092" w:hanging="180"/>
      </w:pPr>
    </w:lvl>
    <w:lvl w:ilvl="6" w:tplc="440A000F" w:tentative="1">
      <w:start w:val="1"/>
      <w:numFmt w:val="decimal"/>
      <w:lvlText w:val="%7."/>
      <w:lvlJc w:val="left"/>
      <w:pPr>
        <w:ind w:left="5812" w:hanging="360"/>
      </w:pPr>
    </w:lvl>
    <w:lvl w:ilvl="7" w:tplc="440A0019" w:tentative="1">
      <w:start w:val="1"/>
      <w:numFmt w:val="lowerLetter"/>
      <w:lvlText w:val="%8."/>
      <w:lvlJc w:val="left"/>
      <w:pPr>
        <w:ind w:left="6532" w:hanging="360"/>
      </w:pPr>
    </w:lvl>
    <w:lvl w:ilvl="8" w:tplc="440A001B" w:tentative="1">
      <w:start w:val="1"/>
      <w:numFmt w:val="lowerRoman"/>
      <w:lvlText w:val="%9."/>
      <w:lvlJc w:val="right"/>
      <w:pPr>
        <w:ind w:left="7252" w:hanging="180"/>
      </w:pPr>
    </w:lvl>
  </w:abstractNum>
  <w:abstractNum w:abstractNumId="3">
    <w:nsid w:val="49713DDB"/>
    <w:multiLevelType w:val="hybridMultilevel"/>
    <w:tmpl w:val="58040DEA"/>
    <w:lvl w:ilvl="0" w:tplc="440A0013">
      <w:start w:val="1"/>
      <w:numFmt w:val="upperRoman"/>
      <w:lvlText w:val="%1."/>
      <w:lvlJc w:val="righ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
    <w:nsid w:val="6DF0581F"/>
    <w:multiLevelType w:val="hybridMultilevel"/>
    <w:tmpl w:val="DEEA65A4"/>
    <w:lvl w:ilvl="0" w:tplc="440A0013">
      <w:start w:val="1"/>
      <w:numFmt w:val="upperRoman"/>
      <w:lvlText w:val="%1."/>
      <w:lvlJc w:val="righ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
    <w:nsid w:val="7CE65D90"/>
    <w:multiLevelType w:val="hybridMultilevel"/>
    <w:tmpl w:val="7F542478"/>
    <w:lvl w:ilvl="0" w:tplc="41827D7C">
      <w:start w:val="1"/>
      <w:numFmt w:val="upperRoman"/>
      <w:lvlText w:val="%1)"/>
      <w:lvlJc w:val="left"/>
      <w:pPr>
        <w:ind w:left="1428"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337A9"/>
    <w:rsid w:val="000539CA"/>
    <w:rsid w:val="00055EC3"/>
    <w:rsid w:val="00070FC6"/>
    <w:rsid w:val="000A78A4"/>
    <w:rsid w:val="000C7798"/>
    <w:rsid w:val="001337A9"/>
    <w:rsid w:val="00151354"/>
    <w:rsid w:val="00193D61"/>
    <w:rsid w:val="001D3F6B"/>
    <w:rsid w:val="00223EB0"/>
    <w:rsid w:val="00265960"/>
    <w:rsid w:val="00281DDB"/>
    <w:rsid w:val="002A7053"/>
    <w:rsid w:val="0035795E"/>
    <w:rsid w:val="00417FF4"/>
    <w:rsid w:val="00443C41"/>
    <w:rsid w:val="004627B7"/>
    <w:rsid w:val="00516A88"/>
    <w:rsid w:val="005654B1"/>
    <w:rsid w:val="005D0321"/>
    <w:rsid w:val="005F6730"/>
    <w:rsid w:val="0064621E"/>
    <w:rsid w:val="00687426"/>
    <w:rsid w:val="006D08A3"/>
    <w:rsid w:val="00705DB2"/>
    <w:rsid w:val="00726726"/>
    <w:rsid w:val="00733C33"/>
    <w:rsid w:val="00783D14"/>
    <w:rsid w:val="00814434"/>
    <w:rsid w:val="00920652"/>
    <w:rsid w:val="009D50A4"/>
    <w:rsid w:val="009F6722"/>
    <w:rsid w:val="00A35FFD"/>
    <w:rsid w:val="00AC28F3"/>
    <w:rsid w:val="00B54E8C"/>
    <w:rsid w:val="00C46FD1"/>
    <w:rsid w:val="00C53560"/>
    <w:rsid w:val="00C85DD7"/>
    <w:rsid w:val="00C95D9C"/>
    <w:rsid w:val="00D05F14"/>
    <w:rsid w:val="00D06D5A"/>
    <w:rsid w:val="00DB2561"/>
    <w:rsid w:val="00DB5315"/>
    <w:rsid w:val="00E55E1D"/>
    <w:rsid w:val="00F412FB"/>
    <w:rsid w:val="00F66E4E"/>
    <w:rsid w:val="00F87B9D"/>
    <w:rsid w:val="00FA0CEE"/>
    <w:rsid w:val="00FD4D25"/>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7A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37A9"/>
    <w:pPr>
      <w:ind w:left="720"/>
      <w:contextualSpacing/>
    </w:pPr>
    <w:rPr>
      <w:rFonts w:asciiTheme="minorHAnsi" w:eastAsiaTheme="minorEastAsia" w:hAnsiTheme="minorHAnsi" w:cstheme="minorBidi"/>
      <w:lang w:eastAsia="es-SV"/>
    </w:rPr>
  </w:style>
  <w:style w:type="paragraph" w:styleId="Encabezado">
    <w:name w:val="header"/>
    <w:basedOn w:val="Normal"/>
    <w:link w:val="EncabezadoCar"/>
    <w:uiPriority w:val="99"/>
    <w:unhideWhenUsed/>
    <w:rsid w:val="001337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37A9"/>
    <w:rPr>
      <w:rFonts w:ascii="Calibri" w:eastAsia="Calibri" w:hAnsi="Calibri" w:cs="Times New Roman"/>
    </w:rPr>
  </w:style>
  <w:style w:type="paragraph" w:styleId="Piedepgina">
    <w:name w:val="footer"/>
    <w:basedOn w:val="Normal"/>
    <w:link w:val="PiedepginaCar"/>
    <w:uiPriority w:val="99"/>
    <w:unhideWhenUsed/>
    <w:rsid w:val="001337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37A9"/>
    <w:rPr>
      <w:rFonts w:ascii="Calibri" w:eastAsia="Calibri" w:hAnsi="Calibri" w:cs="Times New Roman"/>
    </w:rPr>
  </w:style>
  <w:style w:type="paragraph" w:customStyle="1" w:styleId="Default">
    <w:name w:val="Default"/>
    <w:rsid w:val="00443C4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7A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37A9"/>
    <w:pPr>
      <w:ind w:left="720"/>
      <w:contextualSpacing/>
    </w:pPr>
    <w:rPr>
      <w:rFonts w:asciiTheme="minorHAnsi" w:eastAsiaTheme="minorEastAsia" w:hAnsiTheme="minorHAnsi" w:cstheme="minorBidi"/>
      <w:lang w:eastAsia="es-SV"/>
    </w:rPr>
  </w:style>
  <w:style w:type="paragraph" w:styleId="Encabezado">
    <w:name w:val="header"/>
    <w:basedOn w:val="Normal"/>
    <w:link w:val="EncabezadoCar"/>
    <w:uiPriority w:val="99"/>
    <w:unhideWhenUsed/>
    <w:rsid w:val="001337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37A9"/>
    <w:rPr>
      <w:rFonts w:ascii="Calibri" w:eastAsia="Calibri" w:hAnsi="Calibri" w:cs="Times New Roman"/>
    </w:rPr>
  </w:style>
  <w:style w:type="paragraph" w:styleId="Piedepgina">
    <w:name w:val="footer"/>
    <w:basedOn w:val="Normal"/>
    <w:link w:val="PiedepginaCar"/>
    <w:uiPriority w:val="99"/>
    <w:unhideWhenUsed/>
    <w:rsid w:val="001337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37A9"/>
    <w:rPr>
      <w:rFonts w:ascii="Calibri" w:eastAsia="Calibri" w:hAnsi="Calibri" w:cs="Times New Roman"/>
    </w:rPr>
  </w:style>
  <w:style w:type="paragraph" w:customStyle="1" w:styleId="Default">
    <w:name w:val="Default"/>
    <w:rsid w:val="00443C4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99808">
      <w:bodyDiv w:val="1"/>
      <w:marLeft w:val="0"/>
      <w:marRight w:val="0"/>
      <w:marTop w:val="0"/>
      <w:marBottom w:val="0"/>
      <w:divBdr>
        <w:top w:val="none" w:sz="0" w:space="0" w:color="auto"/>
        <w:left w:val="none" w:sz="0" w:space="0" w:color="auto"/>
        <w:bottom w:val="none" w:sz="0" w:space="0" w:color="auto"/>
        <w:right w:val="none" w:sz="0" w:space="0" w:color="auto"/>
      </w:divBdr>
    </w:div>
    <w:div w:id="121962625">
      <w:bodyDiv w:val="1"/>
      <w:marLeft w:val="0"/>
      <w:marRight w:val="0"/>
      <w:marTop w:val="0"/>
      <w:marBottom w:val="0"/>
      <w:divBdr>
        <w:top w:val="none" w:sz="0" w:space="0" w:color="auto"/>
        <w:left w:val="none" w:sz="0" w:space="0" w:color="auto"/>
        <w:bottom w:val="none" w:sz="0" w:space="0" w:color="auto"/>
        <w:right w:val="none" w:sz="0" w:space="0" w:color="auto"/>
      </w:divBdr>
    </w:div>
    <w:div w:id="596602071">
      <w:bodyDiv w:val="1"/>
      <w:marLeft w:val="0"/>
      <w:marRight w:val="0"/>
      <w:marTop w:val="0"/>
      <w:marBottom w:val="0"/>
      <w:divBdr>
        <w:top w:val="none" w:sz="0" w:space="0" w:color="auto"/>
        <w:left w:val="none" w:sz="0" w:space="0" w:color="auto"/>
        <w:bottom w:val="none" w:sz="0" w:space="0" w:color="auto"/>
        <w:right w:val="none" w:sz="0" w:space="0" w:color="auto"/>
      </w:divBdr>
    </w:div>
    <w:div w:id="874775470">
      <w:bodyDiv w:val="1"/>
      <w:marLeft w:val="0"/>
      <w:marRight w:val="0"/>
      <w:marTop w:val="0"/>
      <w:marBottom w:val="0"/>
      <w:divBdr>
        <w:top w:val="none" w:sz="0" w:space="0" w:color="auto"/>
        <w:left w:val="none" w:sz="0" w:space="0" w:color="auto"/>
        <w:bottom w:val="none" w:sz="0" w:space="0" w:color="auto"/>
        <w:right w:val="none" w:sz="0" w:space="0" w:color="auto"/>
      </w:divBdr>
    </w:div>
    <w:div w:id="2071802679">
      <w:bodyDiv w:val="1"/>
      <w:marLeft w:val="0"/>
      <w:marRight w:val="0"/>
      <w:marTop w:val="0"/>
      <w:marBottom w:val="0"/>
      <w:divBdr>
        <w:top w:val="none" w:sz="0" w:space="0" w:color="auto"/>
        <w:left w:val="none" w:sz="0" w:space="0" w:color="auto"/>
        <w:bottom w:val="none" w:sz="0" w:space="0" w:color="auto"/>
        <w:right w:val="none" w:sz="0" w:space="0" w:color="auto"/>
      </w:divBdr>
    </w:div>
    <w:div w:id="211440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Pages>
  <Words>1280</Words>
  <Characters>7041</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dc:creator>
  <cp:lastModifiedBy>Andrea</cp:lastModifiedBy>
  <cp:revision>15</cp:revision>
  <cp:lastPrinted>2017-07-17T15:26:00Z</cp:lastPrinted>
  <dcterms:created xsi:type="dcterms:W3CDTF">2017-07-17T21:28:00Z</dcterms:created>
  <dcterms:modified xsi:type="dcterms:W3CDTF">2017-08-16T21:46:00Z</dcterms:modified>
</cp:coreProperties>
</file>