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7610D2" w:rsidRDefault="007610D2" w:rsidP="007610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10D2" w:rsidRPr="007610D2" w:rsidRDefault="007610D2" w:rsidP="007610D2">
      <w:pPr>
        <w:spacing w:after="0"/>
        <w:ind w:firstLine="708"/>
        <w:jc w:val="right"/>
        <w:rPr>
          <w:rFonts w:ascii="Times New Roman" w:hAnsi="Times New Roman"/>
          <w:b/>
          <w:sz w:val="36"/>
          <w:szCs w:val="24"/>
        </w:rPr>
      </w:pPr>
      <w:r w:rsidRPr="007610D2">
        <w:rPr>
          <w:rFonts w:ascii="Times New Roman" w:hAnsi="Times New Roman"/>
          <w:b/>
          <w:sz w:val="24"/>
          <w:szCs w:val="18"/>
        </w:rPr>
        <w:t>UAIP/OIR/23/2017</w:t>
      </w:r>
    </w:p>
    <w:p w:rsidR="007610D2" w:rsidRDefault="007610D2" w:rsidP="007610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10D2" w:rsidRPr="000A4881" w:rsidRDefault="007610D2" w:rsidP="007610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>Vista la solicitud 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4881">
        <w:rPr>
          <w:rFonts w:ascii="Times New Roman" w:hAnsi="Times New Roman"/>
          <w:sz w:val="24"/>
          <w:szCs w:val="24"/>
        </w:rPr>
        <w:t xml:space="preserve">señor </w:t>
      </w:r>
      <w:r w:rsidR="009060BB" w:rsidRPr="009060BB">
        <w:rPr>
          <w:rFonts w:ascii="Times New Roman" w:hAnsi="Times New Roman"/>
          <w:b/>
          <w:sz w:val="24"/>
          <w:szCs w:val="24"/>
          <w:highlight w:val="black"/>
        </w:rPr>
        <w:t>XXXXXXXXXXXXXXXXXXXXXXX</w:t>
      </w:r>
      <w:r w:rsidRPr="000A4881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9060BB" w:rsidRPr="009060BB">
        <w:rPr>
          <w:rFonts w:ascii="Times New Roman" w:hAnsi="Times New Roman"/>
          <w:sz w:val="24"/>
          <w:szCs w:val="24"/>
          <w:highlight w:val="black"/>
        </w:rPr>
        <w:t>XXXXXXXXXXXXXXXXXXXXXXXXXX</w:t>
      </w:r>
      <w:bookmarkStart w:id="0" w:name="_GoBack"/>
      <w:bookmarkEnd w:id="0"/>
      <w:r w:rsidRPr="000A4881">
        <w:rPr>
          <w:rFonts w:ascii="Times New Roman" w:hAnsi="Times New Roman"/>
          <w:sz w:val="24"/>
          <w:szCs w:val="24"/>
        </w:rPr>
        <w:t>, quien solicita:</w:t>
      </w:r>
    </w:p>
    <w:p w:rsidR="007610D2" w:rsidRPr="00582843" w:rsidRDefault="007610D2" w:rsidP="007610D2">
      <w:pPr>
        <w:pStyle w:val="Prrafode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58284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Nombres y ubicaciones de centros penales e instalaciones carcelarias del país, además de la estadística de la población total, en cada uno de ellos y en general, en años 2014, 2015 y 2016.</w:t>
      </w:r>
    </w:p>
    <w:p w:rsidR="007610D2" w:rsidRPr="00582843" w:rsidRDefault="007610D2" w:rsidP="007610D2">
      <w:pPr>
        <w:pStyle w:val="Prrafode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58284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Cantidad de jóvenes salvadoreños en los centros penales e instalaciones carcelarias del país, en los años 2014, 2015 y 2016, desglosados por: sexo, centro penitenciario, perteneciente o vinculado a maras o pandillas, tipos de delito, situación jurídica (</w:t>
      </w:r>
      <w:proofErr w:type="spellStart"/>
      <w:r w:rsidRPr="0058284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Ej</w:t>
      </w:r>
      <w:proofErr w:type="spellEnd"/>
      <w:r w:rsidRPr="0058284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: condenados, en proceso,…), estadísticas de años de condena (</w:t>
      </w:r>
      <w:proofErr w:type="spellStart"/>
      <w:r w:rsidRPr="0058284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Ej</w:t>
      </w:r>
      <w:proofErr w:type="spellEnd"/>
      <w:r w:rsidRPr="0058284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: Condenados a “x”  años “tantos”).</w:t>
      </w:r>
    </w:p>
    <w:p w:rsidR="007610D2" w:rsidRPr="00582843" w:rsidRDefault="007610D2" w:rsidP="007610D2">
      <w:pPr>
        <w:pStyle w:val="Prrafode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58284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Estadísticas de años de edad que poseían los jóvenes cuando ingresaron a los centros penales e instalaciones carcelarias del país, en los años 2014, 2015 y 2016 (o del último año si no poseen la información o no hay variables).</w:t>
      </w:r>
    </w:p>
    <w:p w:rsidR="007610D2" w:rsidRPr="00437BB9" w:rsidRDefault="007610D2" w:rsidP="007610D2">
      <w:pPr>
        <w:pStyle w:val="Prrafode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8284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Promedio general de edad de la población en centros penales e instalaciones carcelarias del país, y promedio de la edad de jóvenes salvadoreños, en los años 2014, 2015 y 2016.</w:t>
      </w:r>
    </w:p>
    <w:p w:rsidR="007610D2" w:rsidRPr="000A4881" w:rsidRDefault="007610D2" w:rsidP="007610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10D2" w:rsidRPr="000A4881" w:rsidRDefault="007610D2" w:rsidP="007610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0A4881">
        <w:rPr>
          <w:rFonts w:ascii="Times New Roman" w:hAnsi="Times New Roman"/>
          <w:sz w:val="24"/>
          <w:szCs w:val="24"/>
        </w:rPr>
        <w:t>y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 </w:t>
      </w:r>
      <w:r w:rsidRPr="000A4881">
        <w:rPr>
          <w:rFonts w:ascii="Times New Roman" w:hAnsi="Times New Roman"/>
          <w:b/>
          <w:sz w:val="24"/>
          <w:szCs w:val="24"/>
        </w:rPr>
        <w:t>RESUELVE:</w:t>
      </w:r>
      <w:r w:rsidRPr="000A4881">
        <w:rPr>
          <w:rFonts w:ascii="Times New Roman" w:hAnsi="Times New Roman"/>
          <w:sz w:val="24"/>
          <w:szCs w:val="24"/>
        </w:rPr>
        <w:t xml:space="preserve"> Conceder el acceso a la información solicitada</w:t>
      </w:r>
      <w:r>
        <w:rPr>
          <w:rFonts w:ascii="Times New Roman" w:hAnsi="Times New Roman"/>
          <w:sz w:val="24"/>
          <w:szCs w:val="24"/>
        </w:rPr>
        <w:t xml:space="preserve"> que fue remitida </w:t>
      </w:r>
      <w:r w:rsidRPr="000A4881">
        <w:rPr>
          <w:rFonts w:ascii="Times New Roman" w:hAnsi="Times New Roman"/>
          <w:sz w:val="24"/>
          <w:szCs w:val="24"/>
        </w:rPr>
        <w:t xml:space="preserve">por </w:t>
      </w:r>
      <w:r>
        <w:rPr>
          <w:rFonts w:ascii="Times New Roman" w:hAnsi="Times New Roman"/>
          <w:sz w:val="24"/>
          <w:szCs w:val="24"/>
        </w:rPr>
        <w:t>Inspectoría General de esta Dirección General</w:t>
      </w:r>
      <w:r w:rsidRPr="000A4881">
        <w:rPr>
          <w:rFonts w:ascii="Times New Roman" w:hAnsi="Times New Roman"/>
          <w:sz w:val="24"/>
          <w:szCs w:val="24"/>
        </w:rPr>
        <w:t xml:space="preserve">, en tal sentido se </w:t>
      </w:r>
      <w:r>
        <w:rPr>
          <w:rFonts w:ascii="Times New Roman" w:hAnsi="Times New Roman"/>
          <w:sz w:val="24"/>
          <w:szCs w:val="24"/>
        </w:rPr>
        <w:t>anexa a esta resolución Oficio N°591/IG/2017_OP´s, de fecha veintitrés de enero de 2007, junto a sus cuadros estadísticos anexos</w:t>
      </w:r>
      <w:r w:rsidRPr="002173AF">
        <w:rPr>
          <w:rFonts w:ascii="Times New Roman" w:hAnsi="Times New Roman"/>
          <w:sz w:val="24"/>
          <w:szCs w:val="24"/>
        </w:rPr>
        <w:t>.</w:t>
      </w:r>
    </w:p>
    <w:p w:rsidR="007610D2" w:rsidRPr="000A4881" w:rsidRDefault="007610D2" w:rsidP="007610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10D2" w:rsidRPr="000A4881" w:rsidRDefault="007610D2" w:rsidP="007610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7610D2" w:rsidRPr="000A4881" w:rsidRDefault="007610D2" w:rsidP="007610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10D2" w:rsidRPr="000A4881" w:rsidRDefault="007610D2" w:rsidP="007610D2">
      <w:pPr>
        <w:spacing w:after="0"/>
        <w:ind w:firstLine="708"/>
        <w:jc w:val="both"/>
        <w:rPr>
          <w:rFonts w:ascii="Arial" w:hAnsi="Arial" w:cs="Arial"/>
        </w:rPr>
      </w:pPr>
      <w:r w:rsidRPr="000A4881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once</w:t>
      </w:r>
      <w:r w:rsidRPr="000A4881">
        <w:rPr>
          <w:rFonts w:ascii="Times New Roman" w:hAnsi="Times New Roman"/>
          <w:sz w:val="24"/>
          <w:szCs w:val="24"/>
        </w:rPr>
        <w:t xml:space="preserve"> horas con </w:t>
      </w:r>
      <w:r>
        <w:rPr>
          <w:rFonts w:ascii="Times New Roman" w:hAnsi="Times New Roman"/>
          <w:sz w:val="24"/>
          <w:szCs w:val="24"/>
        </w:rPr>
        <w:t xml:space="preserve">veintiséis </w:t>
      </w:r>
      <w:r w:rsidRPr="000A4881">
        <w:rPr>
          <w:rFonts w:ascii="Times New Roman" w:hAnsi="Times New Roman"/>
          <w:sz w:val="24"/>
          <w:szCs w:val="24"/>
        </w:rPr>
        <w:t xml:space="preserve">minutos del día </w:t>
      </w:r>
      <w:r>
        <w:rPr>
          <w:rFonts w:ascii="Times New Roman" w:hAnsi="Times New Roman"/>
          <w:sz w:val="24"/>
          <w:szCs w:val="24"/>
        </w:rPr>
        <w:t xml:space="preserve">veinticuatro </w:t>
      </w:r>
      <w:r w:rsidRPr="000A4881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enero</w:t>
      </w:r>
      <w:r w:rsidRPr="000A4881">
        <w:rPr>
          <w:rFonts w:ascii="Times New Roman" w:hAnsi="Times New Roman"/>
          <w:sz w:val="24"/>
          <w:szCs w:val="24"/>
        </w:rPr>
        <w:t xml:space="preserve"> de dos mil diecis</w:t>
      </w:r>
      <w:r>
        <w:rPr>
          <w:rFonts w:ascii="Times New Roman" w:hAnsi="Times New Roman"/>
          <w:sz w:val="24"/>
          <w:szCs w:val="24"/>
        </w:rPr>
        <w:t>iete</w:t>
      </w:r>
      <w:r w:rsidRPr="000A4881">
        <w:rPr>
          <w:rFonts w:ascii="Times New Roman" w:hAnsi="Times New Roman"/>
          <w:sz w:val="24"/>
          <w:szCs w:val="24"/>
        </w:rPr>
        <w:t>.</w:t>
      </w:r>
    </w:p>
    <w:p w:rsidR="007610D2" w:rsidRPr="000A4881" w:rsidRDefault="007610D2" w:rsidP="007610D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610D2" w:rsidRPr="000A4881" w:rsidRDefault="007610D2" w:rsidP="007610D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610D2" w:rsidRPr="000A4881" w:rsidRDefault="007610D2" w:rsidP="007610D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610D2" w:rsidRPr="000A4881" w:rsidRDefault="007610D2" w:rsidP="007610D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610D2" w:rsidRPr="0002077B" w:rsidRDefault="007610D2" w:rsidP="007610D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7610D2" w:rsidRPr="0002077B" w:rsidRDefault="007610D2" w:rsidP="007610D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7610D2" w:rsidRDefault="007610D2" w:rsidP="007610D2">
      <w:pPr>
        <w:spacing w:after="0"/>
        <w:rPr>
          <w:rFonts w:ascii="Times New Roman" w:hAnsi="Times New Roman"/>
          <w:sz w:val="18"/>
          <w:szCs w:val="18"/>
        </w:rPr>
      </w:pPr>
    </w:p>
    <w:p w:rsidR="00FA21B3" w:rsidRDefault="007610D2" w:rsidP="007610D2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sectPr w:rsidR="00FA21B3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77" w:rsidRDefault="001F2477" w:rsidP="00B6563F">
      <w:pPr>
        <w:spacing w:after="0" w:line="240" w:lineRule="auto"/>
      </w:pPr>
      <w:r>
        <w:separator/>
      </w:r>
    </w:p>
  </w:endnote>
  <w:endnote w:type="continuationSeparator" w:id="0">
    <w:p w:rsidR="001F2477" w:rsidRDefault="001F2477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77" w:rsidRDefault="001F2477" w:rsidP="00B6563F">
      <w:pPr>
        <w:spacing w:after="0" w:line="240" w:lineRule="auto"/>
      </w:pPr>
      <w:r>
        <w:separator/>
      </w:r>
    </w:p>
  </w:footnote>
  <w:footnote w:type="continuationSeparator" w:id="0">
    <w:p w:rsidR="001F2477" w:rsidRDefault="001F2477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815F7D8" wp14:editId="4DD1BF1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9C6984" wp14:editId="45889B1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56D2" wp14:editId="0F16720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2477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0BB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EC47-B7E2-4DEF-9005-EF2EF2F2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2017-03-27T20:10:00Z</dcterms:created>
  <dcterms:modified xsi:type="dcterms:W3CDTF">2017-03-27T20:10:00Z</dcterms:modified>
</cp:coreProperties>
</file>