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420FF1" w:rsidRPr="00B46EE4" w:rsidRDefault="00E86210" w:rsidP="00B46EE4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Vista la solicitud del señor </w:t>
      </w:r>
      <w:r w:rsidR="00A81D2F" w:rsidRPr="00A81D2F">
        <w:rPr>
          <w:rFonts w:ascii="Times New Roman" w:hAnsi="Times New Roman"/>
          <w:szCs w:val="24"/>
          <w:highlight w:val="black"/>
        </w:rPr>
        <w:t>XXXXXXXXXXXXXXXXXXXX</w:t>
      </w:r>
      <w:r w:rsidRPr="00B46EE4">
        <w:rPr>
          <w:rFonts w:ascii="Times New Roman" w:hAnsi="Times New Roman"/>
          <w:szCs w:val="24"/>
        </w:rPr>
        <w:t xml:space="preserve">, con </w:t>
      </w:r>
      <w:r w:rsidR="00420FF1" w:rsidRPr="00B46EE4">
        <w:rPr>
          <w:rFonts w:ascii="Times New Roman" w:hAnsi="Times New Roman"/>
          <w:szCs w:val="24"/>
        </w:rPr>
        <w:t xml:space="preserve">Pasaporte Brasileño número </w:t>
      </w:r>
      <w:r w:rsidR="00A81D2F" w:rsidRPr="00A81D2F">
        <w:rPr>
          <w:rFonts w:ascii="Times New Roman" w:hAnsi="Times New Roman"/>
          <w:szCs w:val="24"/>
          <w:highlight w:val="black"/>
        </w:rPr>
        <w:t>XXXXXXXXXXXXXXXXXXXXXXX</w:t>
      </w:r>
      <w:bookmarkStart w:id="0" w:name="_GoBack"/>
      <w:bookmarkEnd w:id="0"/>
      <w:r w:rsidR="00B46EE4">
        <w:rPr>
          <w:rFonts w:ascii="Times New Roman" w:hAnsi="Times New Roman"/>
          <w:szCs w:val="24"/>
        </w:rPr>
        <w:t xml:space="preserve">, quien solicita: </w:t>
      </w:r>
      <w:r w:rsidR="00420FF1" w:rsidRPr="00B46EE4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Información acerca de la construcción de las prisiones de Cojutepeque y Ciudad Barrios. Por consiguiente, solicito, de ser posible, informaciones oficiales sobre la construcción de estas prisiones, así como las licitaciones de ambas e informaciones acerca de las empresas responsables por la construcción.</w:t>
      </w:r>
    </w:p>
    <w:p w:rsidR="00E86210" w:rsidRPr="00B46EE4" w:rsidRDefault="00E86210" w:rsidP="00E86210">
      <w:pPr>
        <w:spacing w:after="0"/>
        <w:jc w:val="both"/>
        <w:rPr>
          <w:rFonts w:ascii="Times New Roman" w:hAnsi="Times New Roman"/>
          <w:i/>
          <w:szCs w:val="24"/>
        </w:rPr>
      </w:pPr>
    </w:p>
    <w:p w:rsidR="006413EE" w:rsidRPr="00B46EE4" w:rsidRDefault="00E86210" w:rsidP="006413EE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j. Art. 4 Lit. </w:t>
      </w:r>
      <w:proofErr w:type="gramStart"/>
      <w:r w:rsidRPr="00B46EE4">
        <w:rPr>
          <w:rFonts w:ascii="Times New Roman" w:hAnsi="Times New Roman"/>
          <w:szCs w:val="24"/>
        </w:rPr>
        <w:t>a</w:t>
      </w:r>
      <w:proofErr w:type="gramEnd"/>
      <w:r w:rsidRPr="00B46EE4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B46EE4">
        <w:rPr>
          <w:rFonts w:ascii="Times New Roman" w:hAnsi="Times New Roman"/>
          <w:b/>
          <w:szCs w:val="24"/>
        </w:rPr>
        <w:t xml:space="preserve">RESUELVE: </w:t>
      </w:r>
      <w:r w:rsidR="00610335" w:rsidRPr="00B46EE4">
        <w:rPr>
          <w:rFonts w:ascii="Times New Roman" w:hAnsi="Times New Roman"/>
          <w:szCs w:val="24"/>
        </w:rPr>
        <w:t>De acuerdo con</w:t>
      </w:r>
      <w:r w:rsidR="00610335" w:rsidRPr="00B46EE4">
        <w:rPr>
          <w:rFonts w:ascii="Times New Roman" w:hAnsi="Times New Roman"/>
          <w:b/>
          <w:szCs w:val="24"/>
        </w:rPr>
        <w:t xml:space="preserve"> </w:t>
      </w:r>
      <w:r w:rsidR="00610335" w:rsidRPr="00B46EE4">
        <w:rPr>
          <w:rFonts w:ascii="Times New Roman" w:hAnsi="Times New Roman"/>
          <w:szCs w:val="24"/>
        </w:rPr>
        <w:t>la información recibida por las Unidades Administrativas y el Centro Penitenciario competente, se i</w:t>
      </w:r>
      <w:r w:rsidRPr="00B46EE4">
        <w:rPr>
          <w:rFonts w:ascii="Times New Roman" w:hAnsi="Times New Roman"/>
          <w:szCs w:val="24"/>
        </w:rPr>
        <w:t xml:space="preserve">nforma que en base a los registros </w:t>
      </w:r>
      <w:r w:rsidR="00420FF1" w:rsidRPr="00B46EE4">
        <w:rPr>
          <w:rFonts w:ascii="Times New Roman" w:hAnsi="Times New Roman"/>
          <w:szCs w:val="24"/>
        </w:rPr>
        <w:t xml:space="preserve">archivísticos </w:t>
      </w:r>
      <w:r w:rsidRPr="00B46EE4">
        <w:rPr>
          <w:rFonts w:ascii="Times New Roman" w:hAnsi="Times New Roman"/>
          <w:szCs w:val="24"/>
        </w:rPr>
        <w:t xml:space="preserve">que se llevan en esta Institución no </w:t>
      </w:r>
      <w:r w:rsidR="00420FF1" w:rsidRPr="00B46EE4">
        <w:rPr>
          <w:rFonts w:ascii="Times New Roman" w:hAnsi="Times New Roman"/>
          <w:szCs w:val="24"/>
        </w:rPr>
        <w:t xml:space="preserve">se </w:t>
      </w:r>
      <w:r w:rsidRPr="00B46EE4">
        <w:rPr>
          <w:rFonts w:ascii="Times New Roman" w:hAnsi="Times New Roman"/>
          <w:szCs w:val="24"/>
        </w:rPr>
        <w:t xml:space="preserve">posee </w:t>
      </w:r>
      <w:r w:rsidR="00420FF1" w:rsidRPr="00B46EE4">
        <w:rPr>
          <w:rFonts w:ascii="Times New Roman" w:hAnsi="Times New Roman"/>
          <w:szCs w:val="24"/>
        </w:rPr>
        <w:t xml:space="preserve">información sobre las prisiones de Cojutepeque y Ciudad Barrios referente de sus construcciones, ni de licitaciones de sus construcciones, ni de empresas responsables de sus construcciones, </w:t>
      </w:r>
      <w:r w:rsidR="00A55BB1" w:rsidRPr="00B46EE4">
        <w:rPr>
          <w:rFonts w:ascii="Times New Roman" w:hAnsi="Times New Roman"/>
          <w:szCs w:val="24"/>
        </w:rPr>
        <w:t xml:space="preserve">pues </w:t>
      </w:r>
      <w:r w:rsidR="006413EE" w:rsidRPr="00B46EE4">
        <w:rPr>
          <w:rFonts w:ascii="Times New Roman" w:hAnsi="Times New Roman"/>
          <w:szCs w:val="24"/>
        </w:rPr>
        <w:t>esas construcciones datan de muchos años atrás y en razón de diversas fusiones que tuvo esta Dirección General de Centros Penales con otros Ministerios los registros contables de los que se dispones son a partir de abril/2007 por el traspaso de información entre el Ministerio de Gobernación y el surgimiento del nuevo Ministerio de Justicia y Seguridad Pública; en tal sentido no se dispone de información sobre la construcción de las edificaciones originales de los referidos centros penitenciarios, disponiéndose únicamente de montos invertidos para la mejora de sus instalaciones y de acuerdo a lo revisado en los registros contables, se detalla lo pertinente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57"/>
        <w:gridCol w:w="2597"/>
      </w:tblGrid>
      <w:tr w:rsidR="002F695D" w:rsidRPr="00B46EE4" w:rsidTr="00B46EE4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2F695D" w:rsidRPr="00B46EE4" w:rsidRDefault="002F695D" w:rsidP="00B46EE4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46EE4">
              <w:rPr>
                <w:rFonts w:ascii="Times New Roman" w:hAnsi="Times New Roman"/>
                <w:b/>
                <w:sz w:val="20"/>
                <w:szCs w:val="24"/>
              </w:rPr>
              <w:t>Centro Penal Cojutepeque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F695D" w:rsidRPr="00B46EE4" w:rsidRDefault="002F695D" w:rsidP="00B46EE4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46EE4">
              <w:rPr>
                <w:rFonts w:ascii="Times New Roman" w:hAnsi="Times New Roman"/>
                <w:b/>
                <w:sz w:val="20"/>
                <w:szCs w:val="24"/>
              </w:rPr>
              <w:t>Centro Penal Ciudad Barrios</w:t>
            </w:r>
          </w:p>
        </w:tc>
      </w:tr>
      <w:tr w:rsidR="002F695D" w:rsidRPr="00B46EE4" w:rsidTr="002F695D">
        <w:trPr>
          <w:jc w:val="center"/>
        </w:trPr>
        <w:tc>
          <w:tcPr>
            <w:tcW w:w="0" w:type="auto"/>
            <w:vMerge w:val="restart"/>
          </w:tcPr>
          <w:p w:rsidR="002F695D" w:rsidRPr="00B46EE4" w:rsidRDefault="002F695D" w:rsidP="002F695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46EE4">
              <w:rPr>
                <w:rFonts w:ascii="Times New Roman" w:hAnsi="Times New Roman"/>
                <w:sz w:val="20"/>
                <w:szCs w:val="24"/>
              </w:rPr>
              <w:t>2001 – Mejoramiento del Sistema de Seguridad del Centro Penal de Cojutepeque, Cuscatlán, ejecutado mediante el Programa 2390 por el Ministerio de Gobernación $50,303.69</w:t>
            </w:r>
          </w:p>
        </w:tc>
        <w:tc>
          <w:tcPr>
            <w:tcW w:w="0" w:type="auto"/>
          </w:tcPr>
          <w:p w:rsidR="002F695D" w:rsidRPr="00B46EE4" w:rsidRDefault="002F695D" w:rsidP="006413E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46EE4">
              <w:rPr>
                <w:rFonts w:ascii="Times New Roman" w:hAnsi="Times New Roman"/>
                <w:sz w:val="20"/>
                <w:szCs w:val="24"/>
              </w:rPr>
              <w:t>2009 – Concretado de Pisos $30,167.40</w:t>
            </w:r>
          </w:p>
        </w:tc>
      </w:tr>
      <w:tr w:rsidR="002F695D" w:rsidRPr="00B46EE4" w:rsidTr="002F695D">
        <w:trPr>
          <w:jc w:val="center"/>
        </w:trPr>
        <w:tc>
          <w:tcPr>
            <w:tcW w:w="0" w:type="auto"/>
            <w:vMerge/>
          </w:tcPr>
          <w:p w:rsidR="002F695D" w:rsidRPr="00B46EE4" w:rsidRDefault="002F695D" w:rsidP="006413E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2F695D" w:rsidRPr="00B46EE4" w:rsidRDefault="002F695D" w:rsidP="002F695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46EE4">
              <w:rPr>
                <w:rFonts w:ascii="Times New Roman" w:hAnsi="Times New Roman"/>
                <w:sz w:val="20"/>
                <w:szCs w:val="24"/>
              </w:rPr>
              <w:t>2012 – Construcción Acceso visita familiar $68,183.42</w:t>
            </w:r>
          </w:p>
        </w:tc>
      </w:tr>
    </w:tbl>
    <w:p w:rsidR="00B46EE4" w:rsidRDefault="00B46EE4" w:rsidP="002F695D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E86210" w:rsidRPr="00B46EE4" w:rsidRDefault="006413EE" w:rsidP="002F695D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En lo que corresponde a los procesos de licitación se </w:t>
      </w:r>
      <w:r w:rsidRPr="00B46EE4">
        <w:rPr>
          <w:rFonts w:ascii="Times New Roman" w:hAnsi="Times New Roman"/>
          <w:b/>
          <w:szCs w:val="24"/>
        </w:rPr>
        <w:t>Re-direcciona</w:t>
      </w:r>
      <w:r w:rsidRPr="00B46EE4">
        <w:rPr>
          <w:rFonts w:ascii="Times New Roman" w:hAnsi="Times New Roman"/>
          <w:szCs w:val="24"/>
        </w:rPr>
        <w:t xml:space="preserve"> dicha petición porque los procesos bajo esa modalidad son tramitados en la </w:t>
      </w:r>
      <w:r w:rsidR="002F695D" w:rsidRPr="00B46EE4">
        <w:rPr>
          <w:rFonts w:ascii="Times New Roman" w:hAnsi="Times New Roman"/>
          <w:szCs w:val="24"/>
        </w:rPr>
        <w:t>Dirección</w:t>
      </w:r>
      <w:r w:rsidRPr="00B46EE4">
        <w:rPr>
          <w:rFonts w:ascii="Times New Roman" w:hAnsi="Times New Roman"/>
          <w:szCs w:val="24"/>
        </w:rPr>
        <w:t xml:space="preserve"> de Adquisi</w:t>
      </w:r>
      <w:r w:rsidR="002F695D" w:rsidRPr="00B46EE4">
        <w:rPr>
          <w:rFonts w:ascii="Times New Roman" w:hAnsi="Times New Roman"/>
          <w:szCs w:val="24"/>
        </w:rPr>
        <w:t>ci</w:t>
      </w:r>
      <w:r w:rsidRPr="00B46EE4">
        <w:rPr>
          <w:rFonts w:ascii="Times New Roman" w:hAnsi="Times New Roman"/>
          <w:szCs w:val="24"/>
        </w:rPr>
        <w:t>ones y Contrataciones Institucionales del Ministerio de Justicia y Seguridad Pública</w:t>
      </w:r>
      <w:r w:rsidR="002F695D" w:rsidRPr="00B46EE4">
        <w:rPr>
          <w:rFonts w:ascii="Times New Roman" w:hAnsi="Times New Roman"/>
          <w:szCs w:val="24"/>
        </w:rPr>
        <w:t xml:space="preserve">, </w:t>
      </w:r>
      <w:r w:rsidR="002F695D" w:rsidRPr="00B46EE4">
        <w:rPr>
          <w:rFonts w:ascii="Cambria" w:hAnsi="Cambria" w:cs="Calibri"/>
          <w:szCs w:val="24"/>
        </w:rPr>
        <w:t xml:space="preserve">pudiendo comunicarse al número telefónico 2526-3190, o al correo electrónico </w:t>
      </w:r>
      <w:r w:rsidR="002F695D" w:rsidRPr="00B46EE4">
        <w:rPr>
          <w:rFonts w:ascii="Cambria" w:hAnsi="Cambria" w:cs="Calibri"/>
          <w:sz w:val="24"/>
          <w:szCs w:val="24"/>
        </w:rPr>
        <w:t>“</w:t>
      </w:r>
      <w:r w:rsidR="002F695D" w:rsidRPr="00B46EE4">
        <w:rPr>
          <w:rFonts w:ascii="Cambria" w:hAnsi="Cambria" w:cs="Calibri"/>
          <w:b/>
          <w:szCs w:val="24"/>
        </w:rPr>
        <w:t>oficial.informacion@seguridad.gob.sv</w:t>
      </w:r>
      <w:r w:rsidR="002F695D" w:rsidRPr="00B46EE4">
        <w:rPr>
          <w:rFonts w:ascii="Cambria" w:hAnsi="Cambria" w:cs="Calibri"/>
          <w:sz w:val="24"/>
          <w:szCs w:val="24"/>
        </w:rPr>
        <w:t xml:space="preserve">”; </w:t>
      </w:r>
      <w:r w:rsidR="002F695D" w:rsidRPr="00B46EE4">
        <w:rPr>
          <w:rFonts w:ascii="Cambria" w:hAnsi="Cambria" w:cs="Calibri"/>
          <w:szCs w:val="24"/>
        </w:rPr>
        <w:t>Además, s</w:t>
      </w:r>
      <w:r w:rsidRPr="00B46EE4">
        <w:rPr>
          <w:rFonts w:ascii="Times New Roman" w:hAnsi="Times New Roman"/>
          <w:szCs w:val="24"/>
        </w:rPr>
        <w:t xml:space="preserve">e advierte que </w:t>
      </w:r>
      <w:r w:rsidR="00A55BB1" w:rsidRPr="00B46EE4">
        <w:rPr>
          <w:rFonts w:ascii="Times New Roman" w:hAnsi="Times New Roman"/>
          <w:szCs w:val="24"/>
        </w:rPr>
        <w:t>en la actualidad el Centro Penitenciario de Cojutepeque está cerrado como se demuestra en el siguiente sitio web</w:t>
      </w:r>
      <w:r w:rsidRPr="00B46EE4">
        <w:rPr>
          <w:rFonts w:ascii="Times New Roman" w:hAnsi="Times New Roman"/>
          <w:szCs w:val="24"/>
        </w:rPr>
        <w:t>:</w:t>
      </w:r>
      <w:r w:rsidR="00A55BB1" w:rsidRPr="00B46EE4">
        <w:rPr>
          <w:rFonts w:ascii="Times New Roman" w:hAnsi="Times New Roman"/>
          <w:szCs w:val="24"/>
        </w:rPr>
        <w:t xml:space="preserve"> </w:t>
      </w:r>
      <w:r w:rsidR="00A55BB1" w:rsidRPr="00B46EE4">
        <w:rPr>
          <w:rFonts w:ascii="Times New Roman" w:hAnsi="Times New Roman"/>
          <w:b/>
          <w:szCs w:val="24"/>
        </w:rPr>
        <w:t>http://www.transparenciaactiva.gob.sv/cierran-penal-de-cojutepeque</w:t>
      </w:r>
    </w:p>
    <w:p w:rsidR="00E86210" w:rsidRPr="00B46EE4" w:rsidRDefault="00E86210" w:rsidP="00E86210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E86210" w:rsidRPr="00B46EE4" w:rsidRDefault="00E86210" w:rsidP="00E86210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B46EE4">
        <w:rPr>
          <w:rFonts w:ascii="Times New Roman" w:hAnsi="Times New Roman"/>
          <w:szCs w:val="24"/>
        </w:rPr>
        <w:t xml:space="preserve">San Salvador, a las </w:t>
      </w:r>
      <w:r w:rsidR="00B46EE4">
        <w:rPr>
          <w:rFonts w:ascii="Times New Roman" w:hAnsi="Times New Roman"/>
          <w:szCs w:val="24"/>
        </w:rPr>
        <w:t>catorce</w:t>
      </w:r>
      <w:r w:rsidRPr="00B46EE4">
        <w:rPr>
          <w:rFonts w:ascii="Times New Roman" w:hAnsi="Times New Roman"/>
          <w:szCs w:val="24"/>
        </w:rPr>
        <w:t xml:space="preserve"> horas del día nueve de diciembre de dos mil dieciséis.</w:t>
      </w:r>
    </w:p>
    <w:p w:rsidR="00E86210" w:rsidRPr="00B46EE4" w:rsidRDefault="00E86210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E86210" w:rsidRDefault="00E86210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46EE4" w:rsidRDefault="00B46EE4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B46EE4" w:rsidRPr="00B46EE4" w:rsidRDefault="00B46EE4" w:rsidP="00E8621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E86210" w:rsidRPr="00B46EE4" w:rsidRDefault="00E86210" w:rsidP="00E8621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Licda. Marlene Janeth Cardona Andrade</w:t>
      </w:r>
    </w:p>
    <w:p w:rsidR="00E86210" w:rsidRPr="00B46EE4" w:rsidRDefault="00E86210" w:rsidP="00E8621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Oficial de Información</w:t>
      </w:r>
    </w:p>
    <w:p w:rsidR="00E86210" w:rsidRPr="00B46EE4" w:rsidRDefault="00E86210" w:rsidP="00E86210">
      <w:pPr>
        <w:spacing w:after="0"/>
        <w:rPr>
          <w:rFonts w:ascii="Times New Roman" w:hAnsi="Times New Roman"/>
          <w:sz w:val="16"/>
          <w:szCs w:val="18"/>
        </w:rPr>
      </w:pPr>
    </w:p>
    <w:p w:rsidR="003C6AE5" w:rsidRDefault="00E86210" w:rsidP="00A81D2F">
      <w:pPr>
        <w:rPr>
          <w:rFonts w:ascii="Times New Roman" w:hAnsi="Times New Roman"/>
          <w:sz w:val="24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308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3C6AE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74" w:rsidRDefault="00323474" w:rsidP="00B6563F">
      <w:pPr>
        <w:spacing w:after="0" w:line="240" w:lineRule="auto"/>
      </w:pPr>
      <w:r>
        <w:separator/>
      </w:r>
    </w:p>
  </w:endnote>
  <w:endnote w:type="continuationSeparator" w:id="0">
    <w:p w:rsidR="00323474" w:rsidRDefault="00323474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74" w:rsidRDefault="00323474" w:rsidP="00B6563F">
      <w:pPr>
        <w:spacing w:after="0" w:line="240" w:lineRule="auto"/>
      </w:pPr>
      <w:r>
        <w:separator/>
      </w:r>
    </w:p>
  </w:footnote>
  <w:footnote w:type="continuationSeparator" w:id="0">
    <w:p w:rsidR="00323474" w:rsidRDefault="00323474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0B6059C" wp14:editId="0202058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29A7C9C" wp14:editId="1BAB367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55D3F2" wp14:editId="01B0946E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474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5496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1D2F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AFF0-4964-4106-A69D-3952748C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2017-02-22T19:39:00Z</dcterms:created>
  <dcterms:modified xsi:type="dcterms:W3CDTF">2017-02-22T19:44:00Z</dcterms:modified>
</cp:coreProperties>
</file>