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E2" w:rsidRDefault="00FB27F7" w:rsidP="00521F01">
      <w:pPr>
        <w:ind w:hanging="142"/>
        <w:rPr>
          <w:rFonts w:ascii="Calibri" w:eastAsia="Calibri" w:hAnsi="Calibri" w:cs="Times New Roman"/>
          <w:sz w:val="36"/>
          <w:szCs w:val="36"/>
          <w:lang w:val="es-ES"/>
        </w:rPr>
      </w:pPr>
      <w:r>
        <w:rPr>
          <w:noProof/>
          <w:lang w:eastAsia="es-SV"/>
        </w:rPr>
        <w:drawing>
          <wp:inline distT="0" distB="0" distL="0" distR="0" wp14:anchorId="7D243BA1" wp14:editId="4B604448">
            <wp:extent cx="5613990" cy="7697973"/>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13146" cy="7696815"/>
                    </a:xfrm>
                    <a:prstGeom prst="rect">
                      <a:avLst/>
                    </a:prstGeom>
                  </pic:spPr>
                </pic:pic>
              </a:graphicData>
            </a:graphic>
          </wp:inline>
        </w:drawing>
      </w:r>
      <w:bookmarkStart w:id="0" w:name="_GoBack"/>
      <w:bookmarkEnd w:id="0"/>
      <w:r w:rsidR="00142FE2">
        <w:rPr>
          <w:rFonts w:ascii="Calibri" w:eastAsia="Calibri" w:hAnsi="Calibri" w:cs="Times New Roman"/>
          <w:sz w:val="36"/>
          <w:szCs w:val="36"/>
          <w:lang w:val="es-ES"/>
        </w:rPr>
        <w:br w:type="page"/>
      </w:r>
    </w:p>
    <w:p w:rsidR="00704381" w:rsidRDefault="00704381" w:rsidP="00AC1875">
      <w:pPr>
        <w:spacing w:line="240" w:lineRule="auto"/>
        <w:ind w:left="-426"/>
        <w:jc w:val="center"/>
        <w:rPr>
          <w:rFonts w:ascii="Arial" w:eastAsia="Calibri" w:hAnsi="Arial" w:cs="Arial"/>
          <w:b/>
          <w:sz w:val="24"/>
          <w:szCs w:val="24"/>
          <w:lang w:val="es-ES"/>
        </w:rPr>
      </w:pPr>
      <w:r>
        <w:rPr>
          <w:rFonts w:ascii="Arial" w:eastAsia="Calibri" w:hAnsi="Arial" w:cs="Arial"/>
          <w:b/>
          <w:sz w:val="24"/>
          <w:szCs w:val="24"/>
          <w:lang w:val="es-ES"/>
        </w:rPr>
        <w:lastRenderedPageBreak/>
        <w:t>INDICE</w:t>
      </w:r>
    </w:p>
    <w:p w:rsidR="00704381" w:rsidRDefault="00704381" w:rsidP="00733FEE">
      <w:pPr>
        <w:spacing w:line="240" w:lineRule="auto"/>
        <w:ind w:left="284" w:firstLine="424"/>
        <w:rPr>
          <w:rFonts w:ascii="Arial" w:eastAsia="Calibri" w:hAnsi="Arial" w:cs="Arial"/>
          <w:b/>
          <w:sz w:val="24"/>
          <w:szCs w:val="24"/>
          <w:lang w:val="es-ES"/>
        </w:rPr>
      </w:pPr>
    </w:p>
    <w:tbl>
      <w:tblPr>
        <w:tblStyle w:val="Tablaconcuadrcula"/>
        <w:tblW w:w="9859" w:type="dxa"/>
        <w:tblInd w:w="-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545"/>
        <w:gridCol w:w="1468"/>
      </w:tblGrid>
      <w:tr w:rsidR="00704381" w:rsidRPr="00D502B5" w:rsidTr="00AC1875">
        <w:trPr>
          <w:trHeight w:val="595"/>
        </w:trPr>
        <w:tc>
          <w:tcPr>
            <w:tcW w:w="846" w:type="dxa"/>
          </w:tcPr>
          <w:p w:rsidR="00704381" w:rsidRPr="00D502B5" w:rsidRDefault="00704381" w:rsidP="00704381">
            <w:pPr>
              <w:jc w:val="center"/>
              <w:rPr>
                <w:rFonts w:ascii="Arial" w:eastAsia="Calibri" w:hAnsi="Arial" w:cs="Arial"/>
                <w:b/>
                <w:sz w:val="24"/>
                <w:szCs w:val="24"/>
                <w:lang w:val="es-ES"/>
              </w:rPr>
            </w:pPr>
            <w:r w:rsidRPr="00D502B5">
              <w:rPr>
                <w:rFonts w:ascii="Arial" w:eastAsia="Calibri" w:hAnsi="Arial" w:cs="Arial"/>
                <w:b/>
                <w:sz w:val="24"/>
                <w:szCs w:val="24"/>
                <w:lang w:val="es-ES"/>
              </w:rPr>
              <w:t>No.</w:t>
            </w:r>
          </w:p>
        </w:tc>
        <w:tc>
          <w:tcPr>
            <w:tcW w:w="7545" w:type="dxa"/>
          </w:tcPr>
          <w:p w:rsidR="00704381" w:rsidRPr="00D502B5" w:rsidRDefault="00704381" w:rsidP="00704381">
            <w:pPr>
              <w:jc w:val="center"/>
              <w:rPr>
                <w:rFonts w:ascii="Arial" w:eastAsia="Calibri" w:hAnsi="Arial" w:cs="Arial"/>
                <w:b/>
                <w:sz w:val="24"/>
                <w:szCs w:val="24"/>
                <w:lang w:val="es-ES"/>
              </w:rPr>
            </w:pPr>
            <w:r w:rsidRPr="00D502B5">
              <w:rPr>
                <w:rFonts w:ascii="Arial" w:eastAsia="Calibri" w:hAnsi="Arial" w:cs="Arial"/>
                <w:b/>
                <w:sz w:val="24"/>
                <w:szCs w:val="24"/>
                <w:lang w:val="es-ES"/>
              </w:rPr>
              <w:t>CONTENIDO</w:t>
            </w:r>
          </w:p>
        </w:tc>
        <w:tc>
          <w:tcPr>
            <w:tcW w:w="1468" w:type="dxa"/>
          </w:tcPr>
          <w:p w:rsidR="00704381" w:rsidRPr="00D502B5" w:rsidRDefault="00704381" w:rsidP="00704381">
            <w:pPr>
              <w:jc w:val="center"/>
              <w:rPr>
                <w:rFonts w:ascii="Arial" w:eastAsia="Calibri" w:hAnsi="Arial" w:cs="Arial"/>
                <w:b/>
                <w:sz w:val="24"/>
                <w:szCs w:val="24"/>
                <w:lang w:val="es-ES"/>
              </w:rPr>
            </w:pPr>
            <w:r w:rsidRPr="00D502B5">
              <w:rPr>
                <w:rFonts w:ascii="Arial" w:eastAsia="Calibri" w:hAnsi="Arial" w:cs="Arial"/>
                <w:b/>
                <w:sz w:val="24"/>
                <w:szCs w:val="24"/>
                <w:lang w:val="es-ES"/>
              </w:rPr>
              <w:t>PAGS.</w:t>
            </w:r>
          </w:p>
        </w:tc>
      </w:tr>
      <w:tr w:rsidR="00704381" w:rsidRPr="00D502B5" w:rsidTr="00AC1875">
        <w:trPr>
          <w:trHeight w:val="595"/>
        </w:trPr>
        <w:tc>
          <w:tcPr>
            <w:tcW w:w="846" w:type="dxa"/>
          </w:tcPr>
          <w:p w:rsidR="00704381" w:rsidRPr="00D502B5" w:rsidRDefault="00704381" w:rsidP="00ED6B20">
            <w:pPr>
              <w:numPr>
                <w:ilvl w:val="0"/>
                <w:numId w:val="3"/>
              </w:numPr>
              <w:contextualSpacing/>
              <w:jc w:val="center"/>
              <w:rPr>
                <w:rFonts w:ascii="Arial" w:eastAsia="Calibri" w:hAnsi="Arial" w:cs="Arial"/>
                <w:sz w:val="24"/>
                <w:szCs w:val="24"/>
                <w:lang w:val="es-ES"/>
              </w:rPr>
            </w:pPr>
          </w:p>
        </w:tc>
        <w:tc>
          <w:tcPr>
            <w:tcW w:w="7545" w:type="dxa"/>
          </w:tcPr>
          <w:p w:rsidR="00704381" w:rsidRPr="00D502B5" w:rsidRDefault="00E11BD7" w:rsidP="00704381">
            <w:pPr>
              <w:contextualSpacing/>
              <w:jc w:val="both"/>
              <w:rPr>
                <w:rFonts w:ascii="Arial" w:eastAsia="Calibri" w:hAnsi="Arial" w:cs="Arial"/>
                <w:sz w:val="24"/>
                <w:szCs w:val="24"/>
                <w:lang w:val="es-ES"/>
              </w:rPr>
            </w:pPr>
            <w:r w:rsidRPr="00D502B5">
              <w:rPr>
                <w:rFonts w:ascii="Arial" w:eastAsia="Calibri" w:hAnsi="Arial" w:cs="Arial"/>
                <w:sz w:val="24"/>
                <w:szCs w:val="24"/>
                <w:lang w:val="es-ES"/>
              </w:rPr>
              <w:t>Introducción</w:t>
            </w:r>
          </w:p>
        </w:tc>
        <w:tc>
          <w:tcPr>
            <w:tcW w:w="1468" w:type="dxa"/>
          </w:tcPr>
          <w:p w:rsidR="00704381" w:rsidRPr="00D502B5" w:rsidRDefault="005A39D7" w:rsidP="00ED6B20">
            <w:pPr>
              <w:contextualSpacing/>
              <w:jc w:val="center"/>
              <w:rPr>
                <w:rFonts w:ascii="Arial" w:eastAsia="Calibri" w:hAnsi="Arial" w:cs="Arial"/>
                <w:sz w:val="24"/>
                <w:szCs w:val="24"/>
                <w:lang w:val="es-ES"/>
              </w:rPr>
            </w:pPr>
            <w:r w:rsidRPr="00D502B5">
              <w:rPr>
                <w:rFonts w:ascii="Arial" w:eastAsia="Calibri" w:hAnsi="Arial" w:cs="Arial"/>
                <w:sz w:val="24"/>
                <w:szCs w:val="24"/>
                <w:lang w:val="es-ES"/>
              </w:rPr>
              <w:t>1</w:t>
            </w:r>
          </w:p>
        </w:tc>
      </w:tr>
      <w:tr w:rsidR="00704381" w:rsidRPr="00D502B5" w:rsidTr="00AC1875">
        <w:trPr>
          <w:trHeight w:val="595"/>
        </w:trPr>
        <w:tc>
          <w:tcPr>
            <w:tcW w:w="846" w:type="dxa"/>
          </w:tcPr>
          <w:p w:rsidR="00704381" w:rsidRPr="00D502B5" w:rsidRDefault="00704381" w:rsidP="00ED6B20">
            <w:pPr>
              <w:numPr>
                <w:ilvl w:val="0"/>
                <w:numId w:val="3"/>
              </w:numPr>
              <w:contextualSpacing/>
              <w:rPr>
                <w:rFonts w:ascii="Arial" w:eastAsia="Calibri" w:hAnsi="Arial" w:cs="Arial"/>
                <w:sz w:val="24"/>
                <w:szCs w:val="24"/>
                <w:lang w:val="es-ES"/>
              </w:rPr>
            </w:pPr>
          </w:p>
        </w:tc>
        <w:tc>
          <w:tcPr>
            <w:tcW w:w="7545" w:type="dxa"/>
          </w:tcPr>
          <w:p w:rsidR="00704381" w:rsidRPr="00D502B5" w:rsidRDefault="00E11BD7" w:rsidP="00733FEE">
            <w:pPr>
              <w:rPr>
                <w:rFonts w:ascii="Arial" w:eastAsia="Calibri" w:hAnsi="Arial" w:cs="Arial"/>
                <w:sz w:val="24"/>
                <w:szCs w:val="24"/>
                <w:lang w:val="es-ES"/>
              </w:rPr>
            </w:pPr>
            <w:r w:rsidRPr="00D502B5">
              <w:rPr>
                <w:rFonts w:ascii="Arial" w:eastAsia="Calibri" w:hAnsi="Arial" w:cs="Arial"/>
                <w:sz w:val="24"/>
                <w:szCs w:val="24"/>
                <w:lang w:val="es-ES"/>
              </w:rPr>
              <w:t>Alcance</w:t>
            </w:r>
          </w:p>
        </w:tc>
        <w:tc>
          <w:tcPr>
            <w:tcW w:w="1468" w:type="dxa"/>
          </w:tcPr>
          <w:p w:rsidR="00704381" w:rsidRPr="00D502B5" w:rsidRDefault="00D54BC2" w:rsidP="00ED6B20">
            <w:pPr>
              <w:jc w:val="center"/>
              <w:rPr>
                <w:rFonts w:ascii="Arial" w:eastAsia="Calibri" w:hAnsi="Arial" w:cs="Arial"/>
                <w:sz w:val="24"/>
                <w:szCs w:val="24"/>
                <w:lang w:val="es-ES"/>
              </w:rPr>
            </w:pPr>
            <w:r w:rsidRPr="00D502B5">
              <w:rPr>
                <w:rFonts w:ascii="Arial" w:eastAsia="Calibri" w:hAnsi="Arial" w:cs="Arial"/>
                <w:sz w:val="24"/>
                <w:szCs w:val="24"/>
                <w:lang w:val="es-ES"/>
              </w:rPr>
              <w:t>2</w:t>
            </w:r>
          </w:p>
        </w:tc>
      </w:tr>
      <w:tr w:rsidR="00704381" w:rsidRPr="00D502B5" w:rsidTr="00AC1875">
        <w:trPr>
          <w:trHeight w:val="595"/>
        </w:trPr>
        <w:tc>
          <w:tcPr>
            <w:tcW w:w="846" w:type="dxa"/>
          </w:tcPr>
          <w:p w:rsidR="00704381" w:rsidRPr="00D502B5" w:rsidRDefault="00704381" w:rsidP="00ED6B20">
            <w:pPr>
              <w:numPr>
                <w:ilvl w:val="0"/>
                <w:numId w:val="3"/>
              </w:numPr>
              <w:contextualSpacing/>
              <w:rPr>
                <w:rFonts w:ascii="Arial" w:eastAsia="Calibri" w:hAnsi="Arial" w:cs="Arial"/>
                <w:sz w:val="24"/>
                <w:szCs w:val="24"/>
                <w:lang w:val="es-ES"/>
              </w:rPr>
            </w:pPr>
          </w:p>
        </w:tc>
        <w:tc>
          <w:tcPr>
            <w:tcW w:w="7545" w:type="dxa"/>
          </w:tcPr>
          <w:p w:rsidR="00704381" w:rsidRPr="00D502B5" w:rsidRDefault="00E11BD7" w:rsidP="00733FEE">
            <w:pPr>
              <w:rPr>
                <w:rFonts w:ascii="Arial" w:eastAsia="Calibri" w:hAnsi="Arial" w:cs="Arial"/>
                <w:sz w:val="24"/>
                <w:szCs w:val="24"/>
                <w:lang w:val="es-ES"/>
              </w:rPr>
            </w:pPr>
            <w:r w:rsidRPr="00D502B5">
              <w:rPr>
                <w:rFonts w:ascii="Arial" w:eastAsia="Calibri" w:hAnsi="Arial" w:cs="Arial"/>
                <w:sz w:val="24"/>
                <w:szCs w:val="24"/>
                <w:lang w:val="es-ES"/>
              </w:rPr>
              <w:t>Base Legal</w:t>
            </w:r>
          </w:p>
        </w:tc>
        <w:tc>
          <w:tcPr>
            <w:tcW w:w="1468" w:type="dxa"/>
          </w:tcPr>
          <w:p w:rsidR="00704381" w:rsidRPr="00D502B5" w:rsidRDefault="00D54BC2" w:rsidP="00ED6B20">
            <w:pPr>
              <w:jc w:val="center"/>
              <w:rPr>
                <w:rFonts w:ascii="Arial" w:eastAsia="Calibri" w:hAnsi="Arial" w:cs="Arial"/>
                <w:sz w:val="24"/>
                <w:szCs w:val="24"/>
                <w:lang w:val="es-ES"/>
              </w:rPr>
            </w:pPr>
            <w:r w:rsidRPr="00D502B5">
              <w:rPr>
                <w:rFonts w:ascii="Arial" w:eastAsia="Calibri" w:hAnsi="Arial" w:cs="Arial"/>
                <w:sz w:val="24"/>
                <w:szCs w:val="24"/>
                <w:lang w:val="es-ES"/>
              </w:rPr>
              <w:t>2</w:t>
            </w:r>
          </w:p>
        </w:tc>
      </w:tr>
      <w:tr w:rsidR="00704381" w:rsidRPr="00D502B5" w:rsidTr="00AC1875">
        <w:trPr>
          <w:trHeight w:val="595"/>
        </w:trPr>
        <w:tc>
          <w:tcPr>
            <w:tcW w:w="846" w:type="dxa"/>
          </w:tcPr>
          <w:p w:rsidR="00704381" w:rsidRPr="00D502B5" w:rsidRDefault="00704381" w:rsidP="00ED6B20">
            <w:pPr>
              <w:numPr>
                <w:ilvl w:val="0"/>
                <w:numId w:val="3"/>
              </w:numPr>
              <w:contextualSpacing/>
              <w:rPr>
                <w:rFonts w:ascii="Arial" w:eastAsia="Calibri" w:hAnsi="Arial" w:cs="Arial"/>
                <w:sz w:val="24"/>
                <w:szCs w:val="24"/>
                <w:lang w:val="es-ES"/>
              </w:rPr>
            </w:pPr>
          </w:p>
        </w:tc>
        <w:tc>
          <w:tcPr>
            <w:tcW w:w="7545" w:type="dxa"/>
          </w:tcPr>
          <w:p w:rsidR="00704381" w:rsidRPr="00D502B5" w:rsidRDefault="00E11BD7" w:rsidP="00733FEE">
            <w:pPr>
              <w:rPr>
                <w:rFonts w:ascii="Arial" w:eastAsia="Calibri" w:hAnsi="Arial" w:cs="Arial"/>
                <w:sz w:val="24"/>
                <w:szCs w:val="24"/>
                <w:lang w:val="es-ES"/>
              </w:rPr>
            </w:pPr>
            <w:r w:rsidRPr="00D502B5">
              <w:rPr>
                <w:rFonts w:ascii="Arial" w:eastAsia="Calibri" w:hAnsi="Arial" w:cs="Arial"/>
                <w:sz w:val="24"/>
                <w:szCs w:val="24"/>
                <w:lang w:val="es-ES"/>
              </w:rPr>
              <w:t xml:space="preserve">Misión </w:t>
            </w:r>
          </w:p>
        </w:tc>
        <w:tc>
          <w:tcPr>
            <w:tcW w:w="1468" w:type="dxa"/>
          </w:tcPr>
          <w:p w:rsidR="00704381" w:rsidRPr="00D502B5" w:rsidRDefault="005A39D7" w:rsidP="00ED6B20">
            <w:pPr>
              <w:jc w:val="center"/>
              <w:rPr>
                <w:rFonts w:ascii="Arial" w:eastAsia="Calibri" w:hAnsi="Arial" w:cs="Arial"/>
                <w:sz w:val="24"/>
                <w:szCs w:val="24"/>
                <w:lang w:val="es-ES"/>
              </w:rPr>
            </w:pPr>
            <w:r w:rsidRPr="00D502B5">
              <w:rPr>
                <w:rFonts w:ascii="Arial" w:eastAsia="Calibri" w:hAnsi="Arial" w:cs="Arial"/>
                <w:sz w:val="24"/>
                <w:szCs w:val="24"/>
                <w:lang w:val="es-ES"/>
              </w:rPr>
              <w:t>3</w:t>
            </w:r>
          </w:p>
        </w:tc>
      </w:tr>
      <w:tr w:rsidR="00704381" w:rsidRPr="00D502B5" w:rsidTr="00AC1875">
        <w:trPr>
          <w:trHeight w:val="595"/>
        </w:trPr>
        <w:tc>
          <w:tcPr>
            <w:tcW w:w="846" w:type="dxa"/>
          </w:tcPr>
          <w:p w:rsidR="00704381" w:rsidRPr="00D502B5" w:rsidRDefault="00704381" w:rsidP="00ED6B20">
            <w:pPr>
              <w:numPr>
                <w:ilvl w:val="0"/>
                <w:numId w:val="3"/>
              </w:numPr>
              <w:contextualSpacing/>
              <w:rPr>
                <w:rFonts w:ascii="Arial" w:eastAsia="Calibri" w:hAnsi="Arial" w:cs="Arial"/>
                <w:sz w:val="24"/>
                <w:szCs w:val="24"/>
                <w:lang w:val="es-ES"/>
              </w:rPr>
            </w:pPr>
          </w:p>
        </w:tc>
        <w:tc>
          <w:tcPr>
            <w:tcW w:w="7545" w:type="dxa"/>
          </w:tcPr>
          <w:p w:rsidR="00704381" w:rsidRPr="00D502B5" w:rsidRDefault="00E11BD7" w:rsidP="00733FEE">
            <w:pPr>
              <w:rPr>
                <w:rFonts w:ascii="Arial" w:eastAsia="Calibri" w:hAnsi="Arial" w:cs="Arial"/>
                <w:sz w:val="24"/>
                <w:szCs w:val="24"/>
                <w:lang w:val="es-ES"/>
              </w:rPr>
            </w:pPr>
            <w:r w:rsidRPr="00D502B5">
              <w:rPr>
                <w:rFonts w:ascii="Arial" w:eastAsia="Calibri" w:hAnsi="Arial" w:cs="Arial"/>
                <w:sz w:val="24"/>
                <w:szCs w:val="24"/>
                <w:lang w:val="es-ES"/>
              </w:rPr>
              <w:t>Visión</w:t>
            </w:r>
          </w:p>
        </w:tc>
        <w:tc>
          <w:tcPr>
            <w:tcW w:w="1468" w:type="dxa"/>
          </w:tcPr>
          <w:p w:rsidR="00704381" w:rsidRPr="00D502B5" w:rsidRDefault="005A39D7" w:rsidP="00ED6B20">
            <w:pPr>
              <w:jc w:val="center"/>
              <w:rPr>
                <w:rFonts w:ascii="Arial" w:eastAsia="Calibri" w:hAnsi="Arial" w:cs="Arial"/>
                <w:sz w:val="24"/>
                <w:szCs w:val="24"/>
                <w:lang w:val="es-ES"/>
              </w:rPr>
            </w:pPr>
            <w:r w:rsidRPr="00D502B5">
              <w:rPr>
                <w:rFonts w:ascii="Arial" w:eastAsia="Calibri" w:hAnsi="Arial" w:cs="Arial"/>
                <w:sz w:val="24"/>
                <w:szCs w:val="24"/>
                <w:lang w:val="es-ES"/>
              </w:rPr>
              <w:t>3</w:t>
            </w:r>
          </w:p>
        </w:tc>
      </w:tr>
      <w:tr w:rsidR="00704381" w:rsidRPr="00D502B5" w:rsidTr="00AC1875">
        <w:trPr>
          <w:trHeight w:val="623"/>
        </w:trPr>
        <w:tc>
          <w:tcPr>
            <w:tcW w:w="846" w:type="dxa"/>
          </w:tcPr>
          <w:p w:rsidR="00704381" w:rsidRPr="00D502B5" w:rsidRDefault="00704381" w:rsidP="00ED6B20">
            <w:pPr>
              <w:numPr>
                <w:ilvl w:val="0"/>
                <w:numId w:val="3"/>
              </w:numPr>
              <w:contextualSpacing/>
              <w:rPr>
                <w:rFonts w:ascii="Arial" w:eastAsia="Calibri" w:hAnsi="Arial" w:cs="Arial"/>
                <w:sz w:val="24"/>
                <w:szCs w:val="24"/>
                <w:lang w:val="es-ES"/>
              </w:rPr>
            </w:pPr>
          </w:p>
        </w:tc>
        <w:tc>
          <w:tcPr>
            <w:tcW w:w="7545" w:type="dxa"/>
          </w:tcPr>
          <w:p w:rsidR="00704381" w:rsidRPr="00D502B5" w:rsidRDefault="00E11BD7" w:rsidP="00733FEE">
            <w:pPr>
              <w:rPr>
                <w:rFonts w:ascii="Arial" w:eastAsia="Calibri" w:hAnsi="Arial" w:cs="Arial"/>
                <w:sz w:val="24"/>
                <w:szCs w:val="24"/>
                <w:lang w:val="es-ES"/>
              </w:rPr>
            </w:pPr>
            <w:r w:rsidRPr="00D502B5">
              <w:rPr>
                <w:rFonts w:ascii="Arial" w:eastAsia="Calibri" w:hAnsi="Arial" w:cs="Arial"/>
                <w:sz w:val="24"/>
                <w:szCs w:val="24"/>
                <w:lang w:val="es-ES"/>
              </w:rPr>
              <w:t>Valores</w:t>
            </w:r>
          </w:p>
        </w:tc>
        <w:tc>
          <w:tcPr>
            <w:tcW w:w="1468" w:type="dxa"/>
          </w:tcPr>
          <w:p w:rsidR="00704381" w:rsidRPr="00D502B5" w:rsidRDefault="00D54BC2" w:rsidP="00ED6B20">
            <w:pPr>
              <w:jc w:val="center"/>
              <w:rPr>
                <w:rFonts w:ascii="Arial" w:eastAsia="Calibri" w:hAnsi="Arial" w:cs="Arial"/>
                <w:sz w:val="24"/>
                <w:szCs w:val="24"/>
                <w:lang w:val="es-ES"/>
              </w:rPr>
            </w:pPr>
            <w:r w:rsidRPr="00D502B5">
              <w:rPr>
                <w:rFonts w:ascii="Arial" w:eastAsia="Calibri" w:hAnsi="Arial" w:cs="Arial"/>
                <w:sz w:val="24"/>
                <w:szCs w:val="24"/>
                <w:lang w:val="es-ES"/>
              </w:rPr>
              <w:t>3</w:t>
            </w:r>
          </w:p>
        </w:tc>
      </w:tr>
      <w:tr w:rsidR="00E11BD7" w:rsidRPr="00D502B5" w:rsidTr="00AC1875">
        <w:trPr>
          <w:trHeight w:val="595"/>
        </w:trPr>
        <w:tc>
          <w:tcPr>
            <w:tcW w:w="846" w:type="dxa"/>
          </w:tcPr>
          <w:p w:rsidR="00E11BD7" w:rsidRPr="00D502B5" w:rsidRDefault="00E11BD7" w:rsidP="00ED6B20">
            <w:pPr>
              <w:numPr>
                <w:ilvl w:val="0"/>
                <w:numId w:val="3"/>
              </w:numPr>
              <w:contextualSpacing/>
              <w:rPr>
                <w:rFonts w:ascii="Arial" w:eastAsia="Calibri" w:hAnsi="Arial" w:cs="Arial"/>
                <w:sz w:val="24"/>
                <w:szCs w:val="24"/>
                <w:lang w:val="es-ES"/>
              </w:rPr>
            </w:pPr>
          </w:p>
        </w:tc>
        <w:tc>
          <w:tcPr>
            <w:tcW w:w="7545" w:type="dxa"/>
          </w:tcPr>
          <w:p w:rsidR="00E11BD7" w:rsidRPr="00D502B5" w:rsidRDefault="00E11BD7" w:rsidP="00733FEE">
            <w:pPr>
              <w:rPr>
                <w:rFonts w:ascii="Arial" w:eastAsia="Calibri" w:hAnsi="Arial" w:cs="Arial"/>
                <w:sz w:val="24"/>
                <w:szCs w:val="24"/>
                <w:lang w:val="es-ES"/>
              </w:rPr>
            </w:pPr>
            <w:r w:rsidRPr="00D502B5">
              <w:rPr>
                <w:rFonts w:ascii="Arial" w:eastAsia="Calibri" w:hAnsi="Arial" w:cs="Arial"/>
                <w:sz w:val="24"/>
                <w:szCs w:val="24"/>
                <w:lang w:val="es-ES"/>
              </w:rPr>
              <w:t>Objetivos</w:t>
            </w:r>
          </w:p>
        </w:tc>
        <w:tc>
          <w:tcPr>
            <w:tcW w:w="1468" w:type="dxa"/>
          </w:tcPr>
          <w:p w:rsidR="00E11BD7" w:rsidRPr="00D502B5" w:rsidRDefault="00D54BC2" w:rsidP="00ED6B20">
            <w:pPr>
              <w:jc w:val="center"/>
              <w:rPr>
                <w:rFonts w:ascii="Arial" w:eastAsia="Calibri" w:hAnsi="Arial" w:cs="Arial"/>
                <w:sz w:val="24"/>
                <w:szCs w:val="24"/>
                <w:lang w:val="es-ES"/>
              </w:rPr>
            </w:pPr>
            <w:r w:rsidRPr="00D502B5">
              <w:rPr>
                <w:rFonts w:ascii="Arial" w:eastAsia="Calibri" w:hAnsi="Arial" w:cs="Arial"/>
                <w:sz w:val="24"/>
                <w:szCs w:val="24"/>
                <w:lang w:val="es-ES"/>
              </w:rPr>
              <w:t>4</w:t>
            </w:r>
          </w:p>
        </w:tc>
      </w:tr>
      <w:tr w:rsidR="00E11BD7" w:rsidRPr="00D502B5" w:rsidTr="00AC1875">
        <w:trPr>
          <w:trHeight w:val="595"/>
        </w:trPr>
        <w:tc>
          <w:tcPr>
            <w:tcW w:w="846" w:type="dxa"/>
          </w:tcPr>
          <w:p w:rsidR="00E11BD7" w:rsidRPr="00D502B5" w:rsidRDefault="00E11BD7" w:rsidP="00ED6B20">
            <w:pPr>
              <w:numPr>
                <w:ilvl w:val="0"/>
                <w:numId w:val="3"/>
              </w:numPr>
              <w:contextualSpacing/>
              <w:rPr>
                <w:rFonts w:ascii="Arial" w:eastAsia="Calibri" w:hAnsi="Arial" w:cs="Arial"/>
                <w:sz w:val="24"/>
                <w:szCs w:val="24"/>
                <w:lang w:val="es-ES"/>
              </w:rPr>
            </w:pPr>
          </w:p>
        </w:tc>
        <w:tc>
          <w:tcPr>
            <w:tcW w:w="7545" w:type="dxa"/>
          </w:tcPr>
          <w:p w:rsidR="00E11BD7" w:rsidRPr="00D502B5" w:rsidRDefault="00D54BC2" w:rsidP="00E11BD7">
            <w:pPr>
              <w:contextualSpacing/>
              <w:jc w:val="both"/>
              <w:rPr>
                <w:rFonts w:ascii="Arial" w:eastAsia="Calibri" w:hAnsi="Arial" w:cs="Arial"/>
                <w:sz w:val="24"/>
                <w:szCs w:val="24"/>
                <w:lang w:val="es-ES"/>
              </w:rPr>
            </w:pPr>
            <w:r w:rsidRPr="00D502B5">
              <w:rPr>
                <w:rFonts w:ascii="Arial" w:eastAsia="Calibri" w:hAnsi="Arial" w:cs="Arial"/>
                <w:sz w:val="24"/>
                <w:szCs w:val="24"/>
                <w:lang w:val="es-ES"/>
              </w:rPr>
              <w:t>Líneas Estratégicas Institucionales</w:t>
            </w:r>
          </w:p>
        </w:tc>
        <w:tc>
          <w:tcPr>
            <w:tcW w:w="1468" w:type="dxa"/>
          </w:tcPr>
          <w:p w:rsidR="00E11BD7" w:rsidRPr="00D502B5" w:rsidRDefault="00D54BC2" w:rsidP="00ED6B20">
            <w:pPr>
              <w:contextualSpacing/>
              <w:jc w:val="center"/>
              <w:rPr>
                <w:rFonts w:ascii="Arial" w:eastAsia="Calibri" w:hAnsi="Arial" w:cs="Arial"/>
                <w:sz w:val="24"/>
                <w:szCs w:val="24"/>
                <w:lang w:val="es-ES"/>
              </w:rPr>
            </w:pPr>
            <w:r w:rsidRPr="00D502B5">
              <w:rPr>
                <w:rFonts w:ascii="Arial" w:eastAsia="Calibri" w:hAnsi="Arial" w:cs="Arial"/>
                <w:sz w:val="24"/>
                <w:szCs w:val="24"/>
                <w:lang w:val="es-ES"/>
              </w:rPr>
              <w:t>5</w:t>
            </w:r>
          </w:p>
        </w:tc>
      </w:tr>
      <w:tr w:rsidR="00E11BD7" w:rsidRPr="00D502B5" w:rsidTr="00AC1875">
        <w:trPr>
          <w:trHeight w:val="595"/>
        </w:trPr>
        <w:tc>
          <w:tcPr>
            <w:tcW w:w="846" w:type="dxa"/>
          </w:tcPr>
          <w:p w:rsidR="00E11BD7" w:rsidRPr="00D502B5" w:rsidRDefault="00E11BD7" w:rsidP="00ED6B20">
            <w:pPr>
              <w:numPr>
                <w:ilvl w:val="0"/>
                <w:numId w:val="3"/>
              </w:numPr>
              <w:contextualSpacing/>
              <w:rPr>
                <w:rFonts w:ascii="Arial" w:eastAsia="Calibri" w:hAnsi="Arial" w:cs="Arial"/>
                <w:sz w:val="24"/>
                <w:szCs w:val="24"/>
                <w:lang w:val="es-ES"/>
              </w:rPr>
            </w:pPr>
          </w:p>
        </w:tc>
        <w:tc>
          <w:tcPr>
            <w:tcW w:w="7545" w:type="dxa"/>
          </w:tcPr>
          <w:p w:rsidR="00E11BD7" w:rsidRPr="00D502B5" w:rsidRDefault="00E11BD7" w:rsidP="00270471">
            <w:pPr>
              <w:contextualSpacing/>
              <w:jc w:val="both"/>
              <w:rPr>
                <w:rFonts w:ascii="Arial" w:eastAsia="Calibri" w:hAnsi="Arial" w:cs="Arial"/>
                <w:sz w:val="24"/>
                <w:szCs w:val="24"/>
                <w:lang w:val="es-ES"/>
              </w:rPr>
            </w:pPr>
            <w:r w:rsidRPr="00D502B5">
              <w:rPr>
                <w:rFonts w:ascii="Arial" w:eastAsia="Calibri" w:hAnsi="Arial" w:cs="Arial"/>
                <w:sz w:val="24"/>
                <w:szCs w:val="24"/>
                <w:lang w:val="es-ES"/>
              </w:rPr>
              <w:t>Matriz de Plan Anual Operativo</w:t>
            </w:r>
          </w:p>
        </w:tc>
        <w:tc>
          <w:tcPr>
            <w:tcW w:w="1468" w:type="dxa"/>
          </w:tcPr>
          <w:p w:rsidR="00E11BD7" w:rsidRPr="00D502B5" w:rsidRDefault="00D54BC2" w:rsidP="00ED6B20">
            <w:pPr>
              <w:contextualSpacing/>
              <w:jc w:val="center"/>
              <w:rPr>
                <w:rFonts w:ascii="Arial" w:eastAsia="Calibri" w:hAnsi="Arial" w:cs="Arial"/>
                <w:sz w:val="24"/>
                <w:szCs w:val="24"/>
                <w:lang w:val="es-ES"/>
              </w:rPr>
            </w:pPr>
            <w:r w:rsidRPr="00D502B5">
              <w:rPr>
                <w:rFonts w:ascii="Arial" w:eastAsia="Calibri" w:hAnsi="Arial" w:cs="Arial"/>
                <w:sz w:val="24"/>
                <w:szCs w:val="24"/>
                <w:lang w:val="es-ES"/>
              </w:rPr>
              <w:t>6</w:t>
            </w:r>
          </w:p>
        </w:tc>
      </w:tr>
      <w:tr w:rsidR="00E11BD7" w:rsidRPr="00D502B5" w:rsidTr="00AC1875">
        <w:trPr>
          <w:trHeight w:val="595"/>
        </w:trPr>
        <w:tc>
          <w:tcPr>
            <w:tcW w:w="846" w:type="dxa"/>
          </w:tcPr>
          <w:p w:rsidR="00E11BD7" w:rsidRPr="00D502B5" w:rsidRDefault="00E11BD7" w:rsidP="00ED6B20">
            <w:pPr>
              <w:numPr>
                <w:ilvl w:val="0"/>
                <w:numId w:val="3"/>
              </w:numPr>
              <w:contextualSpacing/>
              <w:rPr>
                <w:rFonts w:ascii="Arial" w:eastAsia="Calibri" w:hAnsi="Arial" w:cs="Arial"/>
                <w:sz w:val="24"/>
                <w:szCs w:val="24"/>
                <w:lang w:val="es-ES"/>
              </w:rPr>
            </w:pPr>
          </w:p>
        </w:tc>
        <w:tc>
          <w:tcPr>
            <w:tcW w:w="7545" w:type="dxa"/>
          </w:tcPr>
          <w:p w:rsidR="00E11BD7" w:rsidRPr="00D502B5" w:rsidRDefault="00E11BD7" w:rsidP="00E11BD7">
            <w:pPr>
              <w:contextualSpacing/>
              <w:jc w:val="both"/>
              <w:rPr>
                <w:rFonts w:ascii="Arial" w:eastAsia="Calibri" w:hAnsi="Arial" w:cs="Arial"/>
                <w:sz w:val="24"/>
                <w:szCs w:val="24"/>
                <w:lang w:val="es-ES"/>
              </w:rPr>
            </w:pPr>
            <w:r w:rsidRPr="00D502B5">
              <w:rPr>
                <w:rFonts w:ascii="Arial" w:eastAsia="Calibri" w:hAnsi="Arial" w:cs="Arial"/>
                <w:sz w:val="24"/>
                <w:szCs w:val="24"/>
                <w:lang w:val="es-ES"/>
              </w:rPr>
              <w:t>Indicadores de Gestión Institucional</w:t>
            </w:r>
          </w:p>
        </w:tc>
        <w:tc>
          <w:tcPr>
            <w:tcW w:w="1468" w:type="dxa"/>
          </w:tcPr>
          <w:p w:rsidR="00E11BD7" w:rsidRPr="00D502B5" w:rsidRDefault="00D54BC2" w:rsidP="00ED6B20">
            <w:pPr>
              <w:contextualSpacing/>
              <w:jc w:val="center"/>
              <w:rPr>
                <w:rFonts w:ascii="Arial" w:eastAsia="Calibri" w:hAnsi="Arial" w:cs="Arial"/>
                <w:sz w:val="24"/>
                <w:szCs w:val="24"/>
                <w:lang w:val="es-ES"/>
              </w:rPr>
            </w:pPr>
            <w:r w:rsidRPr="00D502B5">
              <w:rPr>
                <w:rFonts w:ascii="Arial" w:eastAsia="Calibri" w:hAnsi="Arial" w:cs="Arial"/>
                <w:sz w:val="24"/>
                <w:szCs w:val="24"/>
                <w:lang w:val="es-ES"/>
              </w:rPr>
              <w:t>12</w:t>
            </w:r>
          </w:p>
        </w:tc>
      </w:tr>
      <w:tr w:rsidR="005A35B2" w:rsidRPr="00D502B5" w:rsidTr="00AC1875">
        <w:trPr>
          <w:trHeight w:val="595"/>
        </w:trPr>
        <w:tc>
          <w:tcPr>
            <w:tcW w:w="846" w:type="dxa"/>
          </w:tcPr>
          <w:p w:rsidR="005A35B2" w:rsidRPr="00D502B5" w:rsidRDefault="005A35B2" w:rsidP="00ED6B20">
            <w:pPr>
              <w:numPr>
                <w:ilvl w:val="0"/>
                <w:numId w:val="3"/>
              </w:numPr>
              <w:contextualSpacing/>
              <w:rPr>
                <w:rFonts w:ascii="Arial" w:eastAsia="Calibri" w:hAnsi="Arial" w:cs="Arial"/>
                <w:sz w:val="24"/>
                <w:szCs w:val="24"/>
                <w:lang w:val="es-ES"/>
              </w:rPr>
            </w:pPr>
          </w:p>
        </w:tc>
        <w:tc>
          <w:tcPr>
            <w:tcW w:w="7545" w:type="dxa"/>
          </w:tcPr>
          <w:p w:rsidR="005A35B2" w:rsidRPr="00D502B5" w:rsidRDefault="005A35B2" w:rsidP="00270471">
            <w:pPr>
              <w:contextualSpacing/>
              <w:jc w:val="both"/>
              <w:rPr>
                <w:rFonts w:ascii="Arial" w:eastAsia="Calibri" w:hAnsi="Arial" w:cs="Arial"/>
                <w:sz w:val="24"/>
                <w:szCs w:val="24"/>
                <w:lang w:val="es-ES"/>
              </w:rPr>
            </w:pPr>
            <w:r w:rsidRPr="00D502B5">
              <w:rPr>
                <w:rFonts w:ascii="Arial" w:eastAsia="Calibri" w:hAnsi="Arial" w:cs="Arial"/>
                <w:sz w:val="24"/>
                <w:szCs w:val="24"/>
                <w:lang w:val="es-ES"/>
              </w:rPr>
              <w:t>Resultados y Avances Logrados</w:t>
            </w:r>
          </w:p>
        </w:tc>
        <w:tc>
          <w:tcPr>
            <w:tcW w:w="1468" w:type="dxa"/>
          </w:tcPr>
          <w:p w:rsidR="005A35B2" w:rsidRPr="00D502B5" w:rsidRDefault="00D54BC2" w:rsidP="00ED6B20">
            <w:pPr>
              <w:contextualSpacing/>
              <w:jc w:val="center"/>
              <w:rPr>
                <w:rFonts w:ascii="Arial" w:eastAsia="Calibri" w:hAnsi="Arial" w:cs="Arial"/>
                <w:sz w:val="24"/>
                <w:szCs w:val="24"/>
                <w:lang w:val="es-ES"/>
              </w:rPr>
            </w:pPr>
            <w:r w:rsidRPr="00D502B5">
              <w:rPr>
                <w:rFonts w:ascii="Arial" w:eastAsia="Calibri" w:hAnsi="Arial" w:cs="Arial"/>
                <w:sz w:val="24"/>
                <w:szCs w:val="24"/>
                <w:lang w:val="es-ES"/>
              </w:rPr>
              <w:t>13</w:t>
            </w:r>
          </w:p>
        </w:tc>
      </w:tr>
      <w:tr w:rsidR="005A35B2" w:rsidRPr="00D502B5" w:rsidTr="00AC1875">
        <w:trPr>
          <w:trHeight w:val="470"/>
        </w:trPr>
        <w:tc>
          <w:tcPr>
            <w:tcW w:w="846" w:type="dxa"/>
          </w:tcPr>
          <w:p w:rsidR="005A35B2" w:rsidRPr="00D502B5" w:rsidRDefault="005A35B2" w:rsidP="00ED6B20">
            <w:pPr>
              <w:numPr>
                <w:ilvl w:val="0"/>
                <w:numId w:val="3"/>
              </w:numPr>
              <w:contextualSpacing/>
              <w:rPr>
                <w:rFonts w:ascii="Arial" w:eastAsia="Calibri" w:hAnsi="Arial" w:cs="Arial"/>
                <w:sz w:val="24"/>
                <w:szCs w:val="24"/>
                <w:lang w:val="es-ES"/>
              </w:rPr>
            </w:pPr>
          </w:p>
        </w:tc>
        <w:tc>
          <w:tcPr>
            <w:tcW w:w="7545" w:type="dxa"/>
          </w:tcPr>
          <w:p w:rsidR="005A35B2" w:rsidRPr="00D502B5" w:rsidRDefault="005A35B2" w:rsidP="00270471">
            <w:pPr>
              <w:contextualSpacing/>
              <w:jc w:val="both"/>
              <w:rPr>
                <w:rFonts w:ascii="Arial" w:eastAsia="Calibri" w:hAnsi="Arial" w:cs="Arial"/>
                <w:sz w:val="24"/>
                <w:szCs w:val="24"/>
                <w:lang w:val="es-ES"/>
              </w:rPr>
            </w:pPr>
            <w:r w:rsidRPr="00D502B5">
              <w:rPr>
                <w:rFonts w:ascii="Arial" w:eastAsia="Calibri" w:hAnsi="Arial" w:cs="Arial"/>
                <w:sz w:val="24"/>
                <w:szCs w:val="24"/>
                <w:lang w:val="es-ES"/>
              </w:rPr>
              <w:t>Análisis FODA de la DGCP</w:t>
            </w:r>
          </w:p>
        </w:tc>
        <w:tc>
          <w:tcPr>
            <w:tcW w:w="1468" w:type="dxa"/>
          </w:tcPr>
          <w:p w:rsidR="005A35B2" w:rsidRPr="00D502B5" w:rsidRDefault="00D54BC2" w:rsidP="00ED6B20">
            <w:pPr>
              <w:jc w:val="center"/>
              <w:rPr>
                <w:rFonts w:ascii="Arial" w:eastAsia="Calibri" w:hAnsi="Arial" w:cs="Arial"/>
                <w:sz w:val="24"/>
                <w:szCs w:val="24"/>
                <w:lang w:val="es-ES"/>
              </w:rPr>
            </w:pPr>
            <w:r w:rsidRPr="00D502B5">
              <w:rPr>
                <w:rFonts w:ascii="Arial" w:eastAsia="Calibri" w:hAnsi="Arial" w:cs="Arial"/>
                <w:sz w:val="24"/>
                <w:szCs w:val="24"/>
                <w:lang w:val="es-ES"/>
              </w:rPr>
              <w:t>18</w:t>
            </w:r>
          </w:p>
        </w:tc>
      </w:tr>
      <w:tr w:rsidR="005A35B2" w:rsidRPr="00D502B5" w:rsidTr="00AC1875">
        <w:trPr>
          <w:trHeight w:val="470"/>
        </w:trPr>
        <w:tc>
          <w:tcPr>
            <w:tcW w:w="846" w:type="dxa"/>
          </w:tcPr>
          <w:p w:rsidR="005A35B2" w:rsidRPr="00D502B5" w:rsidRDefault="005A35B2" w:rsidP="00ED6B20">
            <w:pPr>
              <w:numPr>
                <w:ilvl w:val="0"/>
                <w:numId w:val="3"/>
              </w:numPr>
              <w:contextualSpacing/>
              <w:rPr>
                <w:rFonts w:ascii="Arial" w:eastAsia="Calibri" w:hAnsi="Arial" w:cs="Arial"/>
                <w:sz w:val="24"/>
                <w:szCs w:val="24"/>
                <w:lang w:val="es-ES"/>
              </w:rPr>
            </w:pPr>
          </w:p>
        </w:tc>
        <w:tc>
          <w:tcPr>
            <w:tcW w:w="7545" w:type="dxa"/>
          </w:tcPr>
          <w:p w:rsidR="005A35B2" w:rsidRPr="00D502B5" w:rsidRDefault="00980152" w:rsidP="00270471">
            <w:pPr>
              <w:rPr>
                <w:rFonts w:ascii="Arial" w:eastAsia="Calibri" w:hAnsi="Arial" w:cs="Arial"/>
                <w:sz w:val="24"/>
                <w:szCs w:val="24"/>
                <w:lang w:val="es-ES"/>
              </w:rPr>
            </w:pPr>
            <w:r w:rsidRPr="00D502B5">
              <w:rPr>
                <w:rFonts w:ascii="Arial" w:eastAsia="Calibri" w:hAnsi="Arial" w:cs="Arial"/>
                <w:sz w:val="24"/>
                <w:szCs w:val="24"/>
                <w:lang w:val="es-ES"/>
              </w:rPr>
              <w:t>Matriz de Riesgo</w:t>
            </w:r>
          </w:p>
        </w:tc>
        <w:tc>
          <w:tcPr>
            <w:tcW w:w="1468" w:type="dxa"/>
          </w:tcPr>
          <w:p w:rsidR="005A35B2" w:rsidRPr="00D502B5" w:rsidRDefault="00980152" w:rsidP="00ED6B20">
            <w:pPr>
              <w:jc w:val="center"/>
              <w:rPr>
                <w:rFonts w:ascii="Arial" w:eastAsia="Calibri" w:hAnsi="Arial" w:cs="Arial"/>
                <w:sz w:val="24"/>
                <w:szCs w:val="24"/>
                <w:lang w:val="es-ES"/>
              </w:rPr>
            </w:pPr>
            <w:r w:rsidRPr="00D502B5">
              <w:rPr>
                <w:rFonts w:ascii="Arial" w:eastAsia="Calibri" w:hAnsi="Arial" w:cs="Arial"/>
                <w:sz w:val="24"/>
                <w:szCs w:val="24"/>
                <w:lang w:val="es-ES"/>
              </w:rPr>
              <w:t>20</w:t>
            </w:r>
          </w:p>
        </w:tc>
      </w:tr>
      <w:tr w:rsidR="00AB0406" w:rsidTr="00AC1875">
        <w:trPr>
          <w:trHeight w:val="470"/>
        </w:trPr>
        <w:tc>
          <w:tcPr>
            <w:tcW w:w="846" w:type="dxa"/>
          </w:tcPr>
          <w:p w:rsidR="00AB0406" w:rsidRPr="00D502B5" w:rsidRDefault="00AB0406" w:rsidP="00ED6B20">
            <w:pPr>
              <w:numPr>
                <w:ilvl w:val="0"/>
                <w:numId w:val="3"/>
              </w:numPr>
              <w:contextualSpacing/>
              <w:rPr>
                <w:rFonts w:ascii="Arial" w:eastAsia="Calibri" w:hAnsi="Arial" w:cs="Arial"/>
                <w:sz w:val="24"/>
                <w:szCs w:val="24"/>
                <w:lang w:val="es-ES"/>
              </w:rPr>
            </w:pPr>
          </w:p>
        </w:tc>
        <w:tc>
          <w:tcPr>
            <w:tcW w:w="7545" w:type="dxa"/>
          </w:tcPr>
          <w:p w:rsidR="00AB0406" w:rsidRPr="00D502B5" w:rsidRDefault="00AB0406" w:rsidP="00D54BC2">
            <w:pPr>
              <w:rPr>
                <w:rFonts w:ascii="Arial" w:eastAsia="Calibri" w:hAnsi="Arial" w:cs="Arial"/>
                <w:sz w:val="24"/>
                <w:szCs w:val="24"/>
                <w:lang w:val="es-ES"/>
              </w:rPr>
            </w:pPr>
            <w:r w:rsidRPr="00D502B5">
              <w:rPr>
                <w:rFonts w:ascii="Arial" w:eastAsia="Calibri" w:hAnsi="Arial" w:cs="Arial"/>
                <w:sz w:val="24"/>
                <w:szCs w:val="24"/>
                <w:lang w:val="es-ES"/>
              </w:rPr>
              <w:t>Anexos</w:t>
            </w:r>
            <w:r w:rsidRPr="00D502B5">
              <w:rPr>
                <w:rFonts w:ascii="Arial" w:eastAsia="Calibri" w:hAnsi="Arial" w:cs="Arial"/>
                <w:sz w:val="24"/>
                <w:szCs w:val="24"/>
                <w:lang w:val="es-ES"/>
              </w:rPr>
              <w:tab/>
            </w:r>
            <w:r w:rsidRPr="00D502B5">
              <w:rPr>
                <w:rFonts w:ascii="Arial" w:eastAsia="Calibri" w:hAnsi="Arial" w:cs="Arial"/>
                <w:sz w:val="24"/>
                <w:szCs w:val="24"/>
                <w:lang w:val="es-ES"/>
              </w:rPr>
              <w:tab/>
            </w:r>
            <w:r w:rsidRPr="00D502B5">
              <w:rPr>
                <w:rFonts w:ascii="Arial" w:eastAsia="Calibri" w:hAnsi="Arial" w:cs="Arial"/>
                <w:sz w:val="24"/>
                <w:szCs w:val="24"/>
                <w:lang w:val="es-ES"/>
              </w:rPr>
              <w:tab/>
            </w:r>
            <w:r w:rsidRPr="00D502B5">
              <w:rPr>
                <w:rFonts w:ascii="Arial" w:eastAsia="Calibri" w:hAnsi="Arial" w:cs="Arial"/>
                <w:sz w:val="24"/>
                <w:szCs w:val="24"/>
                <w:lang w:val="es-ES"/>
              </w:rPr>
              <w:tab/>
            </w:r>
            <w:r w:rsidRPr="00D502B5">
              <w:rPr>
                <w:rFonts w:ascii="Arial" w:eastAsia="Calibri" w:hAnsi="Arial" w:cs="Arial"/>
                <w:sz w:val="24"/>
                <w:szCs w:val="24"/>
                <w:lang w:val="es-ES"/>
              </w:rPr>
              <w:tab/>
            </w:r>
            <w:r w:rsidRPr="00D502B5">
              <w:rPr>
                <w:rFonts w:ascii="Arial" w:eastAsia="Calibri" w:hAnsi="Arial" w:cs="Arial"/>
                <w:sz w:val="24"/>
                <w:szCs w:val="24"/>
                <w:lang w:val="es-ES"/>
              </w:rPr>
              <w:tab/>
            </w:r>
            <w:r w:rsidRPr="00D502B5">
              <w:rPr>
                <w:rFonts w:ascii="Arial" w:eastAsia="Calibri" w:hAnsi="Arial" w:cs="Arial"/>
                <w:sz w:val="24"/>
                <w:szCs w:val="24"/>
                <w:lang w:val="es-ES"/>
              </w:rPr>
              <w:tab/>
            </w:r>
          </w:p>
        </w:tc>
        <w:tc>
          <w:tcPr>
            <w:tcW w:w="1468" w:type="dxa"/>
          </w:tcPr>
          <w:p w:rsidR="00AB0406" w:rsidRPr="00E11BD7" w:rsidRDefault="00980152" w:rsidP="00D54BC2">
            <w:pPr>
              <w:jc w:val="center"/>
              <w:rPr>
                <w:rFonts w:ascii="Arial" w:eastAsia="Calibri" w:hAnsi="Arial" w:cs="Arial"/>
                <w:sz w:val="24"/>
                <w:szCs w:val="24"/>
                <w:lang w:val="es-ES"/>
              </w:rPr>
            </w:pPr>
            <w:r w:rsidRPr="00D502B5">
              <w:rPr>
                <w:rFonts w:ascii="Arial" w:eastAsia="Calibri" w:hAnsi="Arial" w:cs="Arial"/>
                <w:sz w:val="24"/>
                <w:szCs w:val="24"/>
                <w:lang w:val="es-ES"/>
              </w:rPr>
              <w:t>22</w:t>
            </w:r>
          </w:p>
        </w:tc>
      </w:tr>
    </w:tbl>
    <w:p w:rsidR="00733FEE" w:rsidRPr="00733FEE" w:rsidRDefault="00733FEE" w:rsidP="00733FEE">
      <w:pPr>
        <w:spacing w:line="240" w:lineRule="auto"/>
        <w:jc w:val="both"/>
        <w:rPr>
          <w:rFonts w:ascii="Arial" w:eastAsia="Calibri" w:hAnsi="Arial" w:cs="Arial"/>
          <w:sz w:val="24"/>
          <w:szCs w:val="24"/>
          <w:u w:val="single"/>
          <w:lang w:val="es-ES"/>
        </w:rPr>
        <w:sectPr w:rsidR="00733FEE" w:rsidRPr="00733FEE" w:rsidSect="00744A33">
          <w:headerReference w:type="default" r:id="rId10"/>
          <w:pgSz w:w="12240" w:h="15840" w:code="1"/>
          <w:pgMar w:top="1418" w:right="1416" w:bottom="2410" w:left="1985" w:header="624" w:footer="1531" w:gutter="0"/>
          <w:pgNumType w:start="1"/>
          <w:cols w:space="708"/>
          <w:titlePg/>
          <w:docGrid w:linePitch="360"/>
        </w:sectPr>
      </w:pPr>
    </w:p>
    <w:p w:rsidR="00733FEE" w:rsidRPr="00733FEE" w:rsidRDefault="000F0B86" w:rsidP="00733FEE">
      <w:pPr>
        <w:numPr>
          <w:ilvl w:val="0"/>
          <w:numId w:val="2"/>
        </w:numPr>
        <w:tabs>
          <w:tab w:val="left" w:pos="0"/>
        </w:tabs>
        <w:spacing w:after="0" w:line="240" w:lineRule="auto"/>
        <w:ind w:left="3544" w:hanging="3544"/>
        <w:contextualSpacing/>
        <w:jc w:val="both"/>
        <w:rPr>
          <w:rFonts w:ascii="Arial" w:eastAsia="Calibri" w:hAnsi="Arial" w:cs="Arial"/>
          <w:b/>
          <w:sz w:val="24"/>
        </w:rPr>
      </w:pPr>
      <w:r>
        <w:rPr>
          <w:rFonts w:ascii="Arial" w:eastAsia="Calibri" w:hAnsi="Arial" w:cs="Arial"/>
          <w:b/>
          <w:sz w:val="24"/>
        </w:rPr>
        <w:lastRenderedPageBreak/>
        <w:t xml:space="preserve">   </w:t>
      </w:r>
      <w:r w:rsidR="00733FEE" w:rsidRPr="00733FEE">
        <w:rPr>
          <w:rFonts w:ascii="Arial" w:eastAsia="Calibri" w:hAnsi="Arial" w:cs="Arial"/>
          <w:b/>
          <w:sz w:val="24"/>
        </w:rPr>
        <w:t>INTRODUCCIÓN</w:t>
      </w:r>
    </w:p>
    <w:p w:rsidR="00733FEE" w:rsidRDefault="00733FEE" w:rsidP="00733FEE">
      <w:pPr>
        <w:tabs>
          <w:tab w:val="left" w:pos="0"/>
        </w:tabs>
        <w:spacing w:after="0" w:line="240" w:lineRule="auto"/>
        <w:ind w:left="3544"/>
        <w:contextualSpacing/>
        <w:jc w:val="both"/>
        <w:rPr>
          <w:rFonts w:ascii="Arial" w:eastAsia="Calibri" w:hAnsi="Arial" w:cs="Arial"/>
          <w:b/>
          <w:sz w:val="24"/>
        </w:rPr>
      </w:pPr>
    </w:p>
    <w:p w:rsidR="00643793" w:rsidRDefault="00643793" w:rsidP="000F0B86">
      <w:pPr>
        <w:spacing w:after="0" w:line="240" w:lineRule="auto"/>
        <w:ind w:left="284"/>
        <w:jc w:val="both"/>
        <w:rPr>
          <w:rFonts w:ascii="Arial" w:eastAsia="Calibri" w:hAnsi="Arial" w:cs="Arial"/>
          <w:sz w:val="24"/>
        </w:rPr>
      </w:pPr>
    </w:p>
    <w:p w:rsidR="00B7562C" w:rsidRDefault="00B7562C" w:rsidP="00B7562C">
      <w:pPr>
        <w:jc w:val="both"/>
        <w:rPr>
          <w:rFonts w:ascii="Arial" w:eastAsia="Calibri" w:hAnsi="Arial" w:cs="Arial"/>
          <w:sz w:val="24"/>
        </w:rPr>
      </w:pPr>
      <w:r w:rsidRPr="00B7562C">
        <w:rPr>
          <w:rFonts w:ascii="Arial" w:eastAsia="Calibri" w:hAnsi="Arial" w:cs="Arial"/>
          <w:sz w:val="24"/>
        </w:rPr>
        <w:t>La Dirección General de Centros Penales, busca como institución encargada de la Política Penitenciaria de El Salvador</w:t>
      </w:r>
      <w:r>
        <w:rPr>
          <w:rFonts w:ascii="Arial" w:eastAsia="Calibri" w:hAnsi="Arial" w:cs="Arial"/>
          <w:sz w:val="24"/>
        </w:rPr>
        <w:t xml:space="preserve"> </w:t>
      </w:r>
      <w:r w:rsidRPr="00B7562C">
        <w:rPr>
          <w:rFonts w:ascii="Arial" w:eastAsia="Calibri" w:hAnsi="Arial" w:cs="Arial"/>
          <w:sz w:val="24"/>
        </w:rPr>
        <w:t xml:space="preserve"> priorizar su labor penitenciaria en base a la propuesta de su política en el Programa de Gobierno “EL SALVADOR PRODUCTIVO, EDUCADO Y SEGURO enmarcado en la ESTRATEGIA “YO CAMBIO”; </w:t>
      </w:r>
      <w:r>
        <w:rPr>
          <w:rFonts w:ascii="Arial" w:eastAsia="Calibri" w:hAnsi="Arial" w:cs="Arial"/>
          <w:sz w:val="24"/>
        </w:rPr>
        <w:t xml:space="preserve">la cual busca fortalecer la participación voluntaria de los privados de libertad en programas y actividades de carácter formativo, educativo y laboral para contrarrestar el ocio carcelario. </w:t>
      </w:r>
    </w:p>
    <w:p w:rsidR="00733FEE" w:rsidRPr="003F2813" w:rsidRDefault="00643793" w:rsidP="00B7562C">
      <w:pPr>
        <w:jc w:val="both"/>
        <w:rPr>
          <w:rFonts w:ascii="Arial" w:eastAsia="Calibri" w:hAnsi="Arial" w:cs="Arial"/>
          <w:sz w:val="24"/>
        </w:rPr>
      </w:pPr>
      <w:r>
        <w:rPr>
          <w:rFonts w:ascii="Arial" w:eastAsia="Calibri" w:hAnsi="Arial" w:cs="Arial"/>
          <w:sz w:val="24"/>
        </w:rPr>
        <w:t xml:space="preserve">Asimismo, </w:t>
      </w:r>
      <w:r w:rsidR="003F2813" w:rsidRPr="003F2813">
        <w:rPr>
          <w:rFonts w:ascii="Arial" w:eastAsia="Calibri" w:hAnsi="Arial" w:cs="Arial"/>
          <w:sz w:val="24"/>
        </w:rPr>
        <w:t>c</w:t>
      </w:r>
      <w:r w:rsidR="00733FEE" w:rsidRPr="003F2813">
        <w:rPr>
          <w:rFonts w:ascii="Arial" w:eastAsia="Calibri" w:hAnsi="Arial" w:cs="Arial"/>
          <w:sz w:val="24"/>
        </w:rPr>
        <w:t xml:space="preserve">on la finalidad de profundizar medidas correctivas y de control para impedir que </w:t>
      </w:r>
      <w:r>
        <w:rPr>
          <w:rFonts w:ascii="Arial" w:eastAsia="Calibri" w:hAnsi="Arial" w:cs="Arial"/>
          <w:sz w:val="24"/>
        </w:rPr>
        <w:t xml:space="preserve">los centros penitenciarios </w:t>
      </w:r>
      <w:r w:rsidR="00733FEE" w:rsidRPr="003F2813">
        <w:rPr>
          <w:rFonts w:ascii="Arial" w:eastAsia="Calibri" w:hAnsi="Arial" w:cs="Arial"/>
          <w:sz w:val="24"/>
        </w:rPr>
        <w:t>sean utilizados c</w:t>
      </w:r>
      <w:r w:rsidR="009A7F5E">
        <w:rPr>
          <w:rFonts w:ascii="Arial" w:eastAsia="Calibri" w:hAnsi="Arial" w:cs="Arial"/>
          <w:sz w:val="24"/>
        </w:rPr>
        <w:t>omo puestos de mando del delito;</w:t>
      </w:r>
      <w:r w:rsidR="00733FEE" w:rsidRPr="003F2813">
        <w:rPr>
          <w:rFonts w:ascii="Arial" w:eastAsia="Calibri" w:hAnsi="Arial" w:cs="Arial"/>
          <w:sz w:val="24"/>
        </w:rPr>
        <w:t xml:space="preserve"> </w:t>
      </w:r>
      <w:r w:rsidR="009064F7">
        <w:rPr>
          <w:rFonts w:ascii="Arial" w:eastAsia="Calibri" w:hAnsi="Arial" w:cs="Arial"/>
          <w:sz w:val="24"/>
        </w:rPr>
        <w:t>potenciando</w:t>
      </w:r>
      <w:r w:rsidR="00733FEE" w:rsidRPr="003F2813">
        <w:rPr>
          <w:rFonts w:ascii="Arial" w:eastAsia="Calibri" w:hAnsi="Arial" w:cs="Arial"/>
          <w:sz w:val="24"/>
        </w:rPr>
        <w:t xml:space="preserve"> la rehabilitación productiva, y </w:t>
      </w:r>
      <w:r w:rsidR="009064F7">
        <w:rPr>
          <w:rFonts w:ascii="Arial" w:eastAsia="Calibri" w:hAnsi="Arial" w:cs="Arial"/>
          <w:sz w:val="24"/>
        </w:rPr>
        <w:t>ampliando</w:t>
      </w:r>
      <w:r>
        <w:rPr>
          <w:rFonts w:ascii="Arial" w:eastAsia="Calibri" w:hAnsi="Arial" w:cs="Arial"/>
          <w:sz w:val="24"/>
        </w:rPr>
        <w:t xml:space="preserve"> </w:t>
      </w:r>
      <w:r w:rsidR="00733FEE" w:rsidRPr="003F2813">
        <w:rPr>
          <w:rFonts w:ascii="Arial" w:eastAsia="Calibri" w:hAnsi="Arial" w:cs="Arial"/>
          <w:sz w:val="24"/>
        </w:rPr>
        <w:t>los programas de reinserción social</w:t>
      </w:r>
      <w:r w:rsidR="003F2813" w:rsidRPr="003F2813">
        <w:rPr>
          <w:rFonts w:ascii="Arial" w:eastAsia="Calibri" w:hAnsi="Arial" w:cs="Arial"/>
          <w:sz w:val="24"/>
        </w:rPr>
        <w:t>, en cuanto a:</w:t>
      </w:r>
    </w:p>
    <w:p w:rsidR="00733FEE" w:rsidRPr="00733FEE" w:rsidRDefault="00733FEE" w:rsidP="00733FEE">
      <w:pPr>
        <w:spacing w:after="0" w:line="240" w:lineRule="auto"/>
        <w:ind w:left="284" w:firstLine="567"/>
        <w:jc w:val="both"/>
        <w:rPr>
          <w:rFonts w:ascii="Arial" w:eastAsia="Calibri" w:hAnsi="Arial" w:cs="Arial"/>
          <w:sz w:val="24"/>
        </w:rPr>
      </w:pPr>
    </w:p>
    <w:p w:rsidR="00733FEE" w:rsidRPr="00733FEE" w:rsidRDefault="00733FEE" w:rsidP="00733FEE">
      <w:pPr>
        <w:numPr>
          <w:ilvl w:val="0"/>
          <w:numId w:val="4"/>
        </w:numPr>
        <w:spacing w:after="0" w:line="240" w:lineRule="auto"/>
        <w:jc w:val="both"/>
        <w:rPr>
          <w:rFonts w:ascii="Arial" w:eastAsia="Calibri" w:hAnsi="Arial" w:cs="Arial"/>
          <w:sz w:val="24"/>
        </w:rPr>
      </w:pPr>
      <w:r w:rsidRPr="00733FEE">
        <w:rPr>
          <w:rFonts w:ascii="Arial" w:eastAsia="Calibri" w:hAnsi="Arial" w:cs="Arial"/>
          <w:sz w:val="24"/>
        </w:rPr>
        <w:t xml:space="preserve">Adoptar </w:t>
      </w:r>
      <w:r w:rsidRPr="00C15A1F">
        <w:rPr>
          <w:rFonts w:ascii="Arial" w:eastAsia="Calibri" w:hAnsi="Arial" w:cs="Arial"/>
          <w:sz w:val="24"/>
        </w:rPr>
        <w:t>estrictas medidas de control</w:t>
      </w:r>
      <w:r w:rsidRPr="00733FEE">
        <w:rPr>
          <w:rFonts w:ascii="Arial" w:eastAsia="Calibri" w:hAnsi="Arial" w:cs="Arial"/>
          <w:sz w:val="24"/>
        </w:rPr>
        <w:t xml:space="preserve"> para impedir delitos desde los centros penitenciarios.</w:t>
      </w:r>
    </w:p>
    <w:p w:rsidR="00733FEE" w:rsidRPr="00733FEE" w:rsidRDefault="00733FEE" w:rsidP="00733FEE">
      <w:pPr>
        <w:spacing w:after="0" w:line="240" w:lineRule="auto"/>
        <w:ind w:left="1287"/>
        <w:jc w:val="both"/>
        <w:rPr>
          <w:rFonts w:ascii="Arial" w:eastAsia="Calibri" w:hAnsi="Arial" w:cs="Arial"/>
          <w:sz w:val="24"/>
        </w:rPr>
      </w:pPr>
    </w:p>
    <w:p w:rsidR="00733FEE" w:rsidRPr="00733FEE" w:rsidRDefault="00733FEE" w:rsidP="00733FEE">
      <w:pPr>
        <w:numPr>
          <w:ilvl w:val="0"/>
          <w:numId w:val="4"/>
        </w:numPr>
        <w:spacing w:after="0" w:line="240" w:lineRule="auto"/>
        <w:jc w:val="both"/>
        <w:rPr>
          <w:rFonts w:ascii="Arial" w:eastAsia="Calibri" w:hAnsi="Arial" w:cs="Arial"/>
          <w:sz w:val="24"/>
        </w:rPr>
      </w:pPr>
      <w:r w:rsidRPr="00733FEE">
        <w:rPr>
          <w:rFonts w:ascii="Arial" w:eastAsia="Calibri" w:hAnsi="Arial" w:cs="Arial"/>
          <w:sz w:val="24"/>
        </w:rPr>
        <w:t xml:space="preserve">Promover </w:t>
      </w:r>
      <w:r w:rsidR="00C15A1F">
        <w:rPr>
          <w:rFonts w:ascii="Arial" w:eastAsia="Calibri" w:hAnsi="Arial" w:cs="Arial"/>
          <w:sz w:val="24"/>
        </w:rPr>
        <w:t>estrategias</w:t>
      </w:r>
      <w:r w:rsidRPr="00C15A1F">
        <w:rPr>
          <w:rFonts w:ascii="Arial" w:eastAsia="Calibri" w:hAnsi="Arial" w:cs="Arial"/>
          <w:sz w:val="24"/>
        </w:rPr>
        <w:t xml:space="preserve"> que permitan reducir la sobrepoblación de los centros penales</w:t>
      </w:r>
      <w:r w:rsidRPr="00733FEE">
        <w:rPr>
          <w:rFonts w:ascii="Arial" w:eastAsia="Calibri" w:hAnsi="Arial" w:cs="Arial"/>
          <w:b/>
          <w:sz w:val="24"/>
        </w:rPr>
        <w:t>,</w:t>
      </w:r>
      <w:r w:rsidRPr="00733FEE">
        <w:rPr>
          <w:rFonts w:ascii="Arial" w:eastAsia="Calibri" w:hAnsi="Arial" w:cs="Arial"/>
          <w:sz w:val="24"/>
        </w:rPr>
        <w:t xml:space="preserve"> </w:t>
      </w:r>
      <w:r w:rsidR="00C15A1F">
        <w:rPr>
          <w:rFonts w:ascii="Arial" w:eastAsia="Calibri" w:hAnsi="Arial" w:cs="Arial"/>
          <w:sz w:val="24"/>
        </w:rPr>
        <w:t>fortaleciendo el régimen progresivo</w:t>
      </w:r>
      <w:r w:rsidRPr="00733FEE">
        <w:rPr>
          <w:rFonts w:ascii="Arial" w:eastAsia="Calibri" w:hAnsi="Arial" w:cs="Arial"/>
          <w:sz w:val="24"/>
        </w:rPr>
        <w:t xml:space="preserve"> </w:t>
      </w:r>
      <w:r w:rsidR="00C15A1F">
        <w:rPr>
          <w:rFonts w:ascii="Arial" w:eastAsia="Calibri" w:hAnsi="Arial" w:cs="Arial"/>
          <w:sz w:val="24"/>
        </w:rPr>
        <w:t xml:space="preserve">en </w:t>
      </w:r>
      <w:r w:rsidRPr="00733FEE">
        <w:rPr>
          <w:rFonts w:ascii="Arial" w:eastAsia="Calibri" w:hAnsi="Arial" w:cs="Arial"/>
          <w:sz w:val="24"/>
        </w:rPr>
        <w:t xml:space="preserve">el cumplimiento de </w:t>
      </w:r>
      <w:r w:rsidR="00C15A1F">
        <w:rPr>
          <w:rFonts w:ascii="Arial" w:eastAsia="Calibri" w:hAnsi="Arial" w:cs="Arial"/>
          <w:sz w:val="24"/>
        </w:rPr>
        <w:t>la</w:t>
      </w:r>
      <w:r w:rsidRPr="00733FEE">
        <w:rPr>
          <w:rFonts w:ascii="Arial" w:eastAsia="Calibri" w:hAnsi="Arial" w:cs="Arial"/>
          <w:sz w:val="24"/>
        </w:rPr>
        <w:t xml:space="preserve"> pena.</w:t>
      </w:r>
    </w:p>
    <w:p w:rsidR="00733FEE" w:rsidRPr="00733FEE" w:rsidRDefault="00733FEE" w:rsidP="00733FEE">
      <w:pPr>
        <w:spacing w:line="240" w:lineRule="auto"/>
        <w:ind w:left="720" w:hanging="284"/>
        <w:contextualSpacing/>
        <w:jc w:val="both"/>
        <w:rPr>
          <w:rFonts w:ascii="Arial" w:eastAsia="Calibri" w:hAnsi="Arial" w:cs="Arial"/>
          <w:sz w:val="24"/>
        </w:rPr>
      </w:pPr>
    </w:p>
    <w:p w:rsidR="00733FEE" w:rsidRPr="00733FEE" w:rsidRDefault="00733FEE" w:rsidP="00733FEE">
      <w:pPr>
        <w:numPr>
          <w:ilvl w:val="0"/>
          <w:numId w:val="4"/>
        </w:numPr>
        <w:spacing w:after="0" w:line="240" w:lineRule="auto"/>
        <w:jc w:val="both"/>
        <w:rPr>
          <w:rFonts w:ascii="Arial" w:eastAsia="Calibri" w:hAnsi="Arial" w:cs="Arial"/>
          <w:sz w:val="24"/>
        </w:rPr>
      </w:pPr>
      <w:r w:rsidRPr="00733FEE">
        <w:rPr>
          <w:rFonts w:ascii="Arial" w:eastAsia="Calibri" w:hAnsi="Arial" w:cs="Arial"/>
          <w:b/>
          <w:sz w:val="24"/>
        </w:rPr>
        <w:t>Yo Cambio.</w:t>
      </w:r>
      <w:r w:rsidRPr="00733FEE">
        <w:rPr>
          <w:rFonts w:ascii="Arial" w:eastAsia="Calibri" w:hAnsi="Arial" w:cs="Arial"/>
          <w:sz w:val="24"/>
        </w:rPr>
        <w:t xml:space="preserve"> Fortalecer y expandir el programa </w:t>
      </w:r>
      <w:r w:rsidR="00D83593">
        <w:rPr>
          <w:rFonts w:ascii="Arial" w:eastAsia="Calibri" w:hAnsi="Arial" w:cs="Arial"/>
          <w:sz w:val="24"/>
        </w:rPr>
        <w:t>“</w:t>
      </w:r>
      <w:r w:rsidRPr="00733FEE">
        <w:rPr>
          <w:rFonts w:ascii="Arial" w:eastAsia="Calibri" w:hAnsi="Arial" w:cs="Arial"/>
          <w:sz w:val="24"/>
        </w:rPr>
        <w:t>Yo Cambio</w:t>
      </w:r>
      <w:r w:rsidR="00D83593">
        <w:rPr>
          <w:rFonts w:ascii="Arial" w:eastAsia="Calibri" w:hAnsi="Arial" w:cs="Arial"/>
          <w:sz w:val="24"/>
        </w:rPr>
        <w:t>”</w:t>
      </w:r>
      <w:r w:rsidRPr="00733FEE">
        <w:rPr>
          <w:rFonts w:ascii="Arial" w:eastAsia="Calibri" w:hAnsi="Arial" w:cs="Arial"/>
          <w:sz w:val="24"/>
        </w:rPr>
        <w:t>, diversificando los proyectos de trabajo para la población interna,</w:t>
      </w:r>
      <w:r w:rsidR="002E44B2">
        <w:rPr>
          <w:rFonts w:ascii="Arial" w:eastAsia="Calibri" w:hAnsi="Arial" w:cs="Arial"/>
          <w:sz w:val="24"/>
        </w:rPr>
        <w:t xml:space="preserve"> promoviendo el régimen progresivo de la pena y erradicando el ocio carcelario, mediante el control de los Centros Penitenciarios, la integración de PDL en programas de rehabilitación mediante la educación y el trabajo con la filosofía de que el que sabe enseña y el que no sabe aprende.</w:t>
      </w:r>
    </w:p>
    <w:p w:rsidR="00733FEE" w:rsidRDefault="00733FEE" w:rsidP="00733FEE">
      <w:pPr>
        <w:spacing w:line="240" w:lineRule="auto"/>
        <w:ind w:left="720" w:hanging="284"/>
        <w:contextualSpacing/>
        <w:jc w:val="both"/>
        <w:rPr>
          <w:rFonts w:ascii="Arial" w:eastAsia="Calibri" w:hAnsi="Arial" w:cs="Arial"/>
          <w:sz w:val="24"/>
        </w:rPr>
      </w:pPr>
    </w:p>
    <w:p w:rsidR="002E44B2" w:rsidRPr="00D76CFC" w:rsidRDefault="002E44B2" w:rsidP="002E44B2">
      <w:pPr>
        <w:jc w:val="both"/>
        <w:rPr>
          <w:rFonts w:ascii="Arial" w:hAnsi="Arial" w:cs="Arial"/>
          <w:sz w:val="24"/>
          <w:szCs w:val="24"/>
        </w:rPr>
      </w:pPr>
      <w:r w:rsidRPr="002E44B2">
        <w:rPr>
          <w:rFonts w:ascii="Arial" w:hAnsi="Arial" w:cs="Arial"/>
          <w:b/>
          <w:sz w:val="24"/>
          <w:szCs w:val="24"/>
        </w:rPr>
        <w:t>La estrategia YO Cambio</w:t>
      </w:r>
      <w:r w:rsidRPr="002E44B2">
        <w:rPr>
          <w:rFonts w:ascii="Arial" w:hAnsi="Arial" w:cs="Arial"/>
          <w:sz w:val="24"/>
          <w:szCs w:val="24"/>
        </w:rPr>
        <w:t xml:space="preserve"> no es más que una nueva dinámica penitenciaria que enfoca la implementación de programas de tratamiento efectivos en donde logren reducir las carencias que permitieron al privado de libertad cometer un tipo de delito, además de lograr formación y producción con la participación de privados de libertad a través de la implementación de distintas actividades de carácter productivo y con el cual se logre sentar las bases para la creación de un nuevo modelo penitenciario, teniendo como principio esencial el cero ocio carcelario y sobre todo la base que el que sabe le enseña al que no sabe. Considerándose como elemento transversal la educación, a fin de cambiar conductas humanas enfocadas a una mejor convivencia, formación de principios y valores con respeto a la dignidad humana.</w:t>
      </w:r>
    </w:p>
    <w:p w:rsidR="00733FEE" w:rsidRPr="00B63F84" w:rsidRDefault="00733FEE" w:rsidP="00733FEE">
      <w:pPr>
        <w:tabs>
          <w:tab w:val="left" w:pos="0"/>
        </w:tabs>
        <w:spacing w:after="0" w:line="240" w:lineRule="auto"/>
        <w:jc w:val="both"/>
        <w:rPr>
          <w:rFonts w:ascii="Arial" w:eastAsia="Calibri" w:hAnsi="Arial" w:cs="Arial"/>
          <w:sz w:val="24"/>
        </w:rPr>
      </w:pPr>
      <w:r w:rsidRPr="00B63F84">
        <w:rPr>
          <w:rFonts w:ascii="Arial" w:eastAsia="Calibri" w:hAnsi="Arial" w:cs="Arial"/>
          <w:sz w:val="24"/>
        </w:rPr>
        <w:lastRenderedPageBreak/>
        <w:t>Tomando como referencia el Plan de Gobierno, se elaboraron las líneas estratégicas del Plan Quinquenal 2015-2019, “EL SALVADOR PRODUCTIVO, EDUCADO Y SEGURO”.</w:t>
      </w:r>
    </w:p>
    <w:p w:rsidR="00733FEE" w:rsidRPr="00B63F84" w:rsidRDefault="00733FEE" w:rsidP="00733FEE">
      <w:pPr>
        <w:tabs>
          <w:tab w:val="left" w:pos="0"/>
        </w:tabs>
        <w:spacing w:after="0" w:line="240" w:lineRule="auto"/>
        <w:rPr>
          <w:rFonts w:ascii="Arial" w:eastAsia="Calibri" w:hAnsi="Arial" w:cs="Arial"/>
          <w:b/>
          <w:sz w:val="24"/>
        </w:rPr>
      </w:pPr>
    </w:p>
    <w:p w:rsidR="00733FEE" w:rsidRPr="00B63F84" w:rsidRDefault="00733FEE" w:rsidP="00733FEE">
      <w:pPr>
        <w:tabs>
          <w:tab w:val="left" w:pos="0"/>
        </w:tabs>
        <w:spacing w:after="0" w:line="240" w:lineRule="auto"/>
        <w:rPr>
          <w:rFonts w:ascii="Arial" w:eastAsia="Calibri" w:hAnsi="Arial" w:cs="Arial"/>
          <w:b/>
          <w:sz w:val="24"/>
        </w:rPr>
      </w:pPr>
    </w:p>
    <w:p w:rsidR="00733FEE" w:rsidRPr="00B63F84" w:rsidRDefault="00733FEE" w:rsidP="00733FEE">
      <w:pPr>
        <w:tabs>
          <w:tab w:val="left" w:pos="0"/>
        </w:tabs>
        <w:spacing w:after="0" w:line="240" w:lineRule="auto"/>
        <w:rPr>
          <w:rFonts w:ascii="Arial" w:eastAsia="Calibri" w:hAnsi="Arial" w:cs="Arial"/>
          <w:b/>
          <w:sz w:val="24"/>
        </w:rPr>
      </w:pPr>
      <w:r w:rsidRPr="00B63F84">
        <w:rPr>
          <w:rFonts w:ascii="Arial" w:eastAsia="Calibri" w:hAnsi="Arial" w:cs="Arial"/>
          <w:b/>
          <w:sz w:val="24"/>
        </w:rPr>
        <w:t>LINEAS DE ACCION</w:t>
      </w:r>
    </w:p>
    <w:p w:rsidR="00F42F7E" w:rsidRPr="00B63F84" w:rsidRDefault="00F42F7E" w:rsidP="00F42F7E">
      <w:pPr>
        <w:tabs>
          <w:tab w:val="left" w:pos="0"/>
        </w:tabs>
        <w:spacing w:after="0" w:line="240" w:lineRule="auto"/>
        <w:jc w:val="both"/>
        <w:rPr>
          <w:rFonts w:ascii="Arial" w:eastAsia="Calibri" w:hAnsi="Arial" w:cs="Arial"/>
          <w:b/>
          <w:sz w:val="24"/>
        </w:rPr>
      </w:pPr>
    </w:p>
    <w:p w:rsidR="00733FEE" w:rsidRPr="00B63F84" w:rsidRDefault="00733FEE" w:rsidP="00733FEE">
      <w:pPr>
        <w:tabs>
          <w:tab w:val="left" w:pos="0"/>
        </w:tabs>
        <w:spacing w:after="0" w:line="240" w:lineRule="auto"/>
        <w:jc w:val="both"/>
        <w:rPr>
          <w:rFonts w:ascii="Arial" w:eastAsia="Calibri" w:hAnsi="Arial" w:cs="Arial"/>
          <w:b/>
          <w:sz w:val="24"/>
        </w:rPr>
      </w:pPr>
      <w:r w:rsidRPr="00B63F84">
        <w:rPr>
          <w:rFonts w:ascii="Arial" w:eastAsia="Times New Roman" w:hAnsi="Arial" w:cs="Arial"/>
          <w:b/>
          <w:color w:val="000000"/>
          <w:sz w:val="24"/>
          <w:szCs w:val="24"/>
          <w:lang w:val="es-ES" w:eastAsia="es-ES"/>
        </w:rPr>
        <w:t>E.3.4.</w:t>
      </w:r>
      <w:r w:rsidRPr="00B63F84">
        <w:rPr>
          <w:rFonts w:ascii="Arial" w:eastAsia="Times New Roman" w:hAnsi="Arial" w:cs="Arial"/>
          <w:color w:val="000000"/>
          <w:sz w:val="24"/>
          <w:szCs w:val="24"/>
          <w:lang w:val="es-ES" w:eastAsia="es-ES"/>
        </w:rPr>
        <w:t xml:space="preserve">  </w:t>
      </w:r>
      <w:r w:rsidRPr="00B63F84">
        <w:rPr>
          <w:rFonts w:ascii="Arial" w:eastAsia="Times New Roman" w:hAnsi="Arial" w:cs="Arial"/>
          <w:b/>
          <w:color w:val="000000"/>
          <w:sz w:val="24"/>
          <w:szCs w:val="24"/>
          <w:lang w:val="es-ES" w:eastAsia="es-ES"/>
        </w:rPr>
        <w:t>FORTALECIMIENTO DE LA ESTRATEGIA “YO CAMBIO” PARA PROPICIAR CÁRCELES SEGURAS, LIBRES DE VIOLENCIA INTERNA, EN LAS QUE NO SE GENEREN DELITO Y QUE FAVOREZCAN LA REINSERCIÓN SOCIAL DE LAS PERSONAS PRIVADAS DE LIBERTAD.</w:t>
      </w:r>
    </w:p>
    <w:p w:rsidR="00733FEE" w:rsidRPr="00B63F84" w:rsidRDefault="00733FEE" w:rsidP="00733FEE">
      <w:pPr>
        <w:tabs>
          <w:tab w:val="left" w:pos="0"/>
        </w:tabs>
        <w:spacing w:after="0" w:line="240" w:lineRule="auto"/>
        <w:rPr>
          <w:rFonts w:ascii="Arial" w:eastAsia="Calibri" w:hAnsi="Arial" w:cs="Arial"/>
          <w:b/>
          <w:sz w:val="24"/>
        </w:rPr>
      </w:pPr>
    </w:p>
    <w:p w:rsidR="00733FEE" w:rsidRDefault="00733FEE" w:rsidP="00733FEE">
      <w:pPr>
        <w:spacing w:after="0" w:line="240" w:lineRule="auto"/>
        <w:ind w:left="993" w:hanging="993"/>
        <w:jc w:val="both"/>
        <w:rPr>
          <w:rFonts w:ascii="Arial" w:eastAsia="Calibri" w:hAnsi="Arial" w:cs="Arial"/>
          <w:sz w:val="24"/>
          <w:lang w:val="es-ES"/>
        </w:rPr>
      </w:pPr>
      <w:r w:rsidRPr="00B63F84">
        <w:rPr>
          <w:rFonts w:ascii="Arial" w:eastAsia="Calibri" w:hAnsi="Arial" w:cs="Arial"/>
          <w:sz w:val="24"/>
          <w:lang w:val="es-ES"/>
        </w:rPr>
        <w:t>L.3.4.1. Impulsar un proceso de reingeniería y fortalecimiento de las capacidades institucionales del sistema penitenciario.</w:t>
      </w:r>
    </w:p>
    <w:p w:rsidR="009064F7" w:rsidRPr="00B63F84" w:rsidRDefault="009064F7" w:rsidP="00733FEE">
      <w:pPr>
        <w:spacing w:after="0" w:line="240" w:lineRule="auto"/>
        <w:ind w:left="993" w:hanging="993"/>
        <w:jc w:val="both"/>
        <w:rPr>
          <w:rFonts w:ascii="Arial" w:eastAsia="Calibri" w:hAnsi="Arial" w:cs="Arial"/>
          <w:sz w:val="24"/>
          <w:lang w:val="es-ES"/>
        </w:rPr>
      </w:pPr>
    </w:p>
    <w:p w:rsidR="00733FEE" w:rsidRPr="00B63F84" w:rsidRDefault="00733FEE" w:rsidP="00733FEE">
      <w:pPr>
        <w:tabs>
          <w:tab w:val="left" w:pos="993"/>
        </w:tabs>
        <w:spacing w:after="0" w:line="240" w:lineRule="auto"/>
        <w:ind w:left="851" w:hanging="851"/>
        <w:jc w:val="both"/>
        <w:rPr>
          <w:rFonts w:ascii="Arial" w:eastAsia="Calibri" w:hAnsi="Arial" w:cs="Arial"/>
          <w:sz w:val="24"/>
          <w:lang w:val="es-ES"/>
        </w:rPr>
      </w:pPr>
      <w:r w:rsidRPr="00B63F84">
        <w:rPr>
          <w:rFonts w:ascii="Arial" w:eastAsia="Calibri" w:hAnsi="Arial" w:cs="Arial"/>
          <w:sz w:val="24"/>
          <w:lang w:val="es-ES"/>
        </w:rPr>
        <w:t>L. 3.4.2.Fortalecer los sistemas de control y la seguridad de las cárceles, a través de la construcción y mejoramiento de la infraestructura y tecnología.</w:t>
      </w:r>
    </w:p>
    <w:p w:rsidR="00733FEE" w:rsidRPr="00B63F84" w:rsidRDefault="00733FEE" w:rsidP="00733FEE">
      <w:pPr>
        <w:spacing w:after="0" w:line="240" w:lineRule="auto"/>
        <w:ind w:left="851" w:hanging="851"/>
        <w:jc w:val="both"/>
        <w:rPr>
          <w:rFonts w:ascii="Arial" w:eastAsia="Calibri" w:hAnsi="Arial" w:cs="Arial"/>
          <w:sz w:val="24"/>
          <w:lang w:val="es-ES"/>
        </w:rPr>
      </w:pPr>
    </w:p>
    <w:p w:rsidR="00733FEE" w:rsidRPr="00B63F84" w:rsidRDefault="00733FEE" w:rsidP="00733FEE">
      <w:pPr>
        <w:spacing w:after="0" w:line="240" w:lineRule="auto"/>
        <w:ind w:left="851" w:hanging="851"/>
        <w:jc w:val="both"/>
        <w:rPr>
          <w:rFonts w:ascii="Arial" w:eastAsia="Calibri" w:hAnsi="Arial" w:cs="Arial"/>
          <w:sz w:val="24"/>
          <w:lang w:val="es-ES"/>
        </w:rPr>
      </w:pPr>
      <w:r w:rsidRPr="00B63F84">
        <w:rPr>
          <w:rFonts w:ascii="Arial" w:eastAsia="Calibri" w:hAnsi="Arial" w:cs="Arial"/>
          <w:sz w:val="24"/>
          <w:lang w:val="es-ES"/>
        </w:rPr>
        <w:t>L.3.4.3.Desarrollar Programas que promuevan la ocupación y trabajo penitenciario con el fin de facilitar el control y rehabilitación de las personas privadas de libertad.</w:t>
      </w:r>
    </w:p>
    <w:p w:rsidR="00733FEE" w:rsidRPr="008D6079" w:rsidRDefault="00733FEE" w:rsidP="00733FEE">
      <w:pPr>
        <w:spacing w:after="0" w:line="240" w:lineRule="auto"/>
        <w:ind w:left="851" w:hanging="851"/>
        <w:jc w:val="both"/>
        <w:rPr>
          <w:rFonts w:ascii="Arial" w:eastAsia="Calibri" w:hAnsi="Arial" w:cs="Arial"/>
          <w:sz w:val="24"/>
          <w:highlight w:val="yellow"/>
          <w:lang w:val="es-ES"/>
        </w:rPr>
      </w:pPr>
    </w:p>
    <w:p w:rsidR="00733FEE" w:rsidRDefault="00733FEE" w:rsidP="00733FEE">
      <w:pPr>
        <w:tabs>
          <w:tab w:val="left" w:pos="993"/>
        </w:tabs>
        <w:spacing w:after="0" w:line="240" w:lineRule="auto"/>
        <w:ind w:left="851" w:hanging="851"/>
        <w:jc w:val="both"/>
        <w:rPr>
          <w:rFonts w:ascii="Arial" w:eastAsia="Calibri" w:hAnsi="Arial" w:cs="Arial"/>
          <w:sz w:val="24"/>
          <w:lang w:val="es-ES"/>
        </w:rPr>
      </w:pPr>
      <w:r w:rsidRPr="00B63F84">
        <w:rPr>
          <w:rFonts w:ascii="Arial" w:eastAsia="Calibri" w:hAnsi="Arial" w:cs="Arial"/>
          <w:sz w:val="24"/>
          <w:lang w:val="es-ES"/>
        </w:rPr>
        <w:t>L.3.4.4.Promover reformas a la normativa legal para potenciar medidas alternativas a la pena de prisión e impulsar mecanismos alternativos de resolución de conflictos y de justicia restaurativa.</w:t>
      </w:r>
    </w:p>
    <w:p w:rsidR="00005933" w:rsidRDefault="00005933" w:rsidP="00733FEE">
      <w:pPr>
        <w:tabs>
          <w:tab w:val="left" w:pos="993"/>
        </w:tabs>
        <w:spacing w:after="0" w:line="240" w:lineRule="auto"/>
        <w:ind w:left="851" w:hanging="851"/>
        <w:jc w:val="both"/>
        <w:rPr>
          <w:rFonts w:ascii="Arial" w:eastAsia="Calibri" w:hAnsi="Arial" w:cs="Arial"/>
          <w:sz w:val="24"/>
          <w:lang w:val="es-ES"/>
        </w:rPr>
      </w:pPr>
    </w:p>
    <w:p w:rsidR="009064F7" w:rsidRPr="00733FEE" w:rsidRDefault="009064F7" w:rsidP="00733FEE">
      <w:pPr>
        <w:tabs>
          <w:tab w:val="left" w:pos="993"/>
        </w:tabs>
        <w:spacing w:after="0" w:line="240" w:lineRule="auto"/>
        <w:ind w:left="851" w:hanging="851"/>
        <w:jc w:val="both"/>
        <w:rPr>
          <w:rFonts w:ascii="Arial" w:eastAsia="Calibri" w:hAnsi="Arial" w:cs="Arial"/>
          <w:sz w:val="24"/>
          <w:lang w:val="es-ES"/>
        </w:rPr>
      </w:pPr>
    </w:p>
    <w:p w:rsidR="00733FEE" w:rsidRPr="00733FEE" w:rsidRDefault="00733FEE" w:rsidP="00733FEE">
      <w:pPr>
        <w:numPr>
          <w:ilvl w:val="0"/>
          <w:numId w:val="2"/>
        </w:numPr>
        <w:spacing w:after="0" w:line="240" w:lineRule="auto"/>
        <w:contextualSpacing/>
        <w:jc w:val="both"/>
        <w:rPr>
          <w:rFonts w:ascii="Arial" w:eastAsia="Calibri" w:hAnsi="Arial" w:cs="Arial"/>
          <w:b/>
          <w:sz w:val="24"/>
        </w:rPr>
      </w:pPr>
      <w:r w:rsidRPr="00733FEE">
        <w:rPr>
          <w:rFonts w:ascii="Arial" w:eastAsia="Calibri" w:hAnsi="Arial" w:cs="Arial"/>
          <w:b/>
          <w:sz w:val="24"/>
        </w:rPr>
        <w:t>ALCANCE</w:t>
      </w:r>
    </w:p>
    <w:p w:rsidR="00733FEE" w:rsidRPr="00733FEE" w:rsidRDefault="00733FEE" w:rsidP="00733FEE">
      <w:pPr>
        <w:spacing w:after="0" w:line="240" w:lineRule="auto"/>
        <w:contextualSpacing/>
        <w:jc w:val="both"/>
        <w:rPr>
          <w:rFonts w:ascii="Arial" w:eastAsia="Calibri" w:hAnsi="Arial" w:cs="Arial"/>
          <w:b/>
          <w:sz w:val="24"/>
        </w:rPr>
      </w:pPr>
    </w:p>
    <w:p w:rsidR="00733FEE" w:rsidRPr="00733FEE" w:rsidRDefault="00733FEE" w:rsidP="009A7F5E">
      <w:pPr>
        <w:spacing w:after="0"/>
        <w:contextualSpacing/>
        <w:jc w:val="both"/>
        <w:rPr>
          <w:rFonts w:ascii="Arial" w:eastAsia="Calibri" w:hAnsi="Arial" w:cs="Arial"/>
          <w:sz w:val="24"/>
        </w:rPr>
      </w:pPr>
      <w:r w:rsidRPr="00733FEE">
        <w:rPr>
          <w:rFonts w:ascii="Arial" w:eastAsia="Calibri" w:hAnsi="Arial" w:cs="Arial"/>
          <w:sz w:val="24"/>
        </w:rPr>
        <w:t>Mediante la aplicación de este Plan</w:t>
      </w:r>
      <w:r w:rsidR="00D83593">
        <w:rPr>
          <w:rFonts w:ascii="Arial" w:eastAsia="Calibri" w:hAnsi="Arial" w:cs="Arial"/>
          <w:sz w:val="24"/>
        </w:rPr>
        <w:t xml:space="preserve">, </w:t>
      </w:r>
      <w:r w:rsidRPr="00733FEE">
        <w:rPr>
          <w:rFonts w:ascii="Arial" w:eastAsia="Calibri" w:hAnsi="Arial" w:cs="Arial"/>
          <w:sz w:val="24"/>
        </w:rPr>
        <w:t xml:space="preserve">cada una de las dependencias de la Dirección General de Centros Penales </w:t>
      </w:r>
      <w:r w:rsidR="002E44B2">
        <w:rPr>
          <w:rFonts w:ascii="Arial" w:eastAsia="Calibri" w:hAnsi="Arial" w:cs="Arial"/>
          <w:sz w:val="24"/>
        </w:rPr>
        <w:t xml:space="preserve">desarrollará </w:t>
      </w:r>
      <w:r w:rsidRPr="00733FEE">
        <w:rPr>
          <w:rFonts w:ascii="Arial" w:eastAsia="Calibri" w:hAnsi="Arial" w:cs="Arial"/>
          <w:sz w:val="24"/>
        </w:rPr>
        <w:t xml:space="preserve">las acciones operativas </w:t>
      </w:r>
      <w:r w:rsidR="002E44B2">
        <w:rPr>
          <w:rFonts w:ascii="Arial" w:eastAsia="Calibri" w:hAnsi="Arial" w:cs="Arial"/>
          <w:sz w:val="24"/>
        </w:rPr>
        <w:t xml:space="preserve">necesarias </w:t>
      </w:r>
      <w:r w:rsidRPr="00733FEE">
        <w:rPr>
          <w:rFonts w:ascii="Arial" w:eastAsia="Calibri" w:hAnsi="Arial" w:cs="Arial"/>
          <w:sz w:val="24"/>
        </w:rPr>
        <w:t>para el cumplimiento de los objetivos y metas institucionales</w:t>
      </w:r>
      <w:r w:rsidR="002E44B2">
        <w:rPr>
          <w:rFonts w:ascii="Arial" w:eastAsia="Calibri" w:hAnsi="Arial" w:cs="Arial"/>
          <w:sz w:val="24"/>
        </w:rPr>
        <w:t xml:space="preserve"> de acuerdo con las metas establecidas en el Plan estratégico del Ministerio de Justicia y Seguridad Pública</w:t>
      </w:r>
      <w:r w:rsidR="00B63F84">
        <w:rPr>
          <w:rFonts w:ascii="Arial" w:eastAsia="Calibri" w:hAnsi="Arial" w:cs="Arial"/>
          <w:sz w:val="24"/>
        </w:rPr>
        <w:t xml:space="preserve"> y el Plan El Salvador </w:t>
      </w:r>
      <w:r w:rsidR="009064F7">
        <w:rPr>
          <w:rFonts w:ascii="Arial" w:eastAsia="Calibri" w:hAnsi="Arial" w:cs="Arial"/>
          <w:sz w:val="24"/>
        </w:rPr>
        <w:t>P</w:t>
      </w:r>
      <w:r w:rsidR="00B63F84">
        <w:rPr>
          <w:rFonts w:ascii="Arial" w:eastAsia="Calibri" w:hAnsi="Arial" w:cs="Arial"/>
          <w:sz w:val="24"/>
        </w:rPr>
        <w:t xml:space="preserve">roductivo, </w:t>
      </w:r>
      <w:r w:rsidR="009064F7">
        <w:rPr>
          <w:rFonts w:ascii="Arial" w:eastAsia="Calibri" w:hAnsi="Arial" w:cs="Arial"/>
          <w:sz w:val="24"/>
        </w:rPr>
        <w:t>E</w:t>
      </w:r>
      <w:r w:rsidR="00B63F84">
        <w:rPr>
          <w:rFonts w:ascii="Arial" w:eastAsia="Calibri" w:hAnsi="Arial" w:cs="Arial"/>
          <w:sz w:val="24"/>
        </w:rPr>
        <w:t xml:space="preserve">ducado y </w:t>
      </w:r>
      <w:r w:rsidR="009064F7">
        <w:rPr>
          <w:rFonts w:ascii="Arial" w:eastAsia="Calibri" w:hAnsi="Arial" w:cs="Arial"/>
          <w:sz w:val="24"/>
        </w:rPr>
        <w:t>S</w:t>
      </w:r>
      <w:r w:rsidR="00B63F84">
        <w:rPr>
          <w:rFonts w:ascii="Arial" w:eastAsia="Calibri" w:hAnsi="Arial" w:cs="Arial"/>
          <w:sz w:val="24"/>
        </w:rPr>
        <w:t>eguro</w:t>
      </w:r>
      <w:r w:rsidRPr="00733FEE">
        <w:rPr>
          <w:rFonts w:ascii="Arial" w:eastAsia="Calibri" w:hAnsi="Arial" w:cs="Arial"/>
          <w:sz w:val="24"/>
        </w:rPr>
        <w:t>.</w:t>
      </w:r>
    </w:p>
    <w:p w:rsidR="00733FEE" w:rsidRPr="00733FEE" w:rsidRDefault="00733FEE" w:rsidP="00733FEE">
      <w:pPr>
        <w:spacing w:after="0" w:line="240" w:lineRule="auto"/>
        <w:ind w:left="284" w:hanging="284"/>
        <w:jc w:val="both"/>
        <w:rPr>
          <w:rFonts w:ascii="Arial" w:eastAsia="Calibri" w:hAnsi="Arial" w:cs="Arial"/>
          <w:b/>
          <w:sz w:val="24"/>
        </w:rPr>
      </w:pPr>
    </w:p>
    <w:p w:rsidR="00733FEE" w:rsidRPr="00733FEE" w:rsidRDefault="00733FEE" w:rsidP="00733FEE">
      <w:pPr>
        <w:spacing w:after="0" w:line="240" w:lineRule="auto"/>
        <w:ind w:left="284" w:hanging="284"/>
        <w:jc w:val="center"/>
        <w:rPr>
          <w:rFonts w:ascii="Arial" w:eastAsia="Calibri" w:hAnsi="Arial" w:cs="Arial"/>
          <w:b/>
          <w:sz w:val="24"/>
        </w:rPr>
      </w:pPr>
    </w:p>
    <w:p w:rsidR="00733FEE" w:rsidRPr="00733FEE" w:rsidRDefault="00733FEE" w:rsidP="00733FEE">
      <w:pPr>
        <w:numPr>
          <w:ilvl w:val="0"/>
          <w:numId w:val="2"/>
        </w:numPr>
        <w:spacing w:after="0" w:line="240" w:lineRule="auto"/>
        <w:contextualSpacing/>
        <w:jc w:val="both"/>
        <w:rPr>
          <w:rFonts w:ascii="Arial" w:eastAsia="Calibri" w:hAnsi="Arial" w:cs="Arial"/>
          <w:b/>
          <w:sz w:val="24"/>
        </w:rPr>
      </w:pPr>
      <w:r w:rsidRPr="00733FEE">
        <w:rPr>
          <w:rFonts w:ascii="Arial" w:eastAsia="Calibri" w:hAnsi="Arial" w:cs="Arial"/>
          <w:b/>
          <w:sz w:val="24"/>
        </w:rPr>
        <w:t>BASE LEGAL</w:t>
      </w:r>
    </w:p>
    <w:p w:rsidR="00733FEE" w:rsidRPr="00733FEE" w:rsidRDefault="00733FEE" w:rsidP="00733FEE">
      <w:pPr>
        <w:spacing w:after="0" w:line="240" w:lineRule="auto"/>
        <w:contextualSpacing/>
        <w:jc w:val="both"/>
        <w:rPr>
          <w:rFonts w:ascii="Arial" w:eastAsia="Calibri" w:hAnsi="Arial" w:cs="Arial"/>
          <w:b/>
          <w:sz w:val="24"/>
        </w:rPr>
      </w:pPr>
    </w:p>
    <w:p w:rsidR="00733FEE" w:rsidRDefault="00733FEE" w:rsidP="009A7F5E">
      <w:pPr>
        <w:spacing w:after="0"/>
        <w:contextualSpacing/>
        <w:jc w:val="both"/>
        <w:rPr>
          <w:rFonts w:ascii="Arial" w:eastAsia="Calibri" w:hAnsi="Arial" w:cs="Arial"/>
          <w:sz w:val="24"/>
        </w:rPr>
      </w:pPr>
      <w:r w:rsidRPr="00733FEE">
        <w:rPr>
          <w:rFonts w:ascii="Arial" w:eastAsia="Calibri" w:hAnsi="Arial" w:cs="Arial"/>
          <w:sz w:val="24"/>
        </w:rPr>
        <w:t xml:space="preserve">El presente documento tiene su base legal en los Artículos del </w:t>
      </w:r>
      <w:r w:rsidRPr="00B63F84">
        <w:rPr>
          <w:rFonts w:ascii="Arial" w:eastAsia="Calibri" w:hAnsi="Arial" w:cs="Arial"/>
          <w:sz w:val="24"/>
        </w:rPr>
        <w:t>23 al 31 de las Normas Técnicas de Control Interno Específicas del Ministerio de Justicia y Seguridad Pública, emitidas a través del Decreto Nº 31 con fecha 05 de septiembre de 2013 y publicadas en el Diario Oficial, Tomo 401, Nº 181 con fecha 1 de octubre de 2013.</w:t>
      </w:r>
    </w:p>
    <w:p w:rsidR="009A7F5E" w:rsidRPr="00733FEE" w:rsidRDefault="009A7F5E" w:rsidP="00733FEE">
      <w:pPr>
        <w:spacing w:after="0" w:line="240" w:lineRule="auto"/>
        <w:contextualSpacing/>
        <w:jc w:val="both"/>
        <w:rPr>
          <w:rFonts w:ascii="Arial" w:eastAsia="Calibri" w:hAnsi="Arial" w:cs="Arial"/>
          <w:sz w:val="24"/>
        </w:rPr>
      </w:pPr>
    </w:p>
    <w:p w:rsidR="00733FEE" w:rsidRPr="00733FEE" w:rsidRDefault="00733FEE" w:rsidP="00733FEE">
      <w:pPr>
        <w:spacing w:after="0" w:line="240" w:lineRule="auto"/>
        <w:jc w:val="both"/>
        <w:rPr>
          <w:rFonts w:ascii="Arial" w:eastAsia="Calibri" w:hAnsi="Arial" w:cs="Arial"/>
          <w:b/>
          <w:sz w:val="24"/>
        </w:rPr>
      </w:pPr>
    </w:p>
    <w:p w:rsidR="00733FEE" w:rsidRPr="00733FEE" w:rsidRDefault="00733FEE" w:rsidP="00733FEE">
      <w:pPr>
        <w:spacing w:after="0" w:line="240" w:lineRule="auto"/>
        <w:ind w:left="284" w:hanging="284"/>
        <w:jc w:val="center"/>
        <w:rPr>
          <w:rFonts w:ascii="Arial" w:eastAsia="Calibri" w:hAnsi="Arial" w:cs="Arial"/>
          <w:b/>
          <w:sz w:val="24"/>
        </w:rPr>
      </w:pPr>
    </w:p>
    <w:p w:rsidR="00733FEE" w:rsidRPr="00733FEE" w:rsidRDefault="00733FEE" w:rsidP="00733FEE">
      <w:pPr>
        <w:numPr>
          <w:ilvl w:val="0"/>
          <w:numId w:val="2"/>
        </w:numPr>
        <w:spacing w:after="0" w:line="240" w:lineRule="auto"/>
        <w:contextualSpacing/>
        <w:jc w:val="both"/>
        <w:rPr>
          <w:rFonts w:ascii="Arial" w:eastAsia="Calibri" w:hAnsi="Arial" w:cs="Arial"/>
          <w:b/>
          <w:sz w:val="24"/>
        </w:rPr>
      </w:pPr>
      <w:r w:rsidRPr="00733FEE">
        <w:rPr>
          <w:rFonts w:ascii="Arial" w:eastAsia="Calibri" w:hAnsi="Arial" w:cs="Arial"/>
          <w:b/>
          <w:sz w:val="24"/>
        </w:rPr>
        <w:t>MISIÓN</w:t>
      </w:r>
    </w:p>
    <w:p w:rsidR="00733FEE" w:rsidRPr="00733FEE" w:rsidRDefault="00733FEE" w:rsidP="00733FEE">
      <w:pPr>
        <w:spacing w:after="0" w:line="240" w:lineRule="auto"/>
        <w:contextualSpacing/>
        <w:jc w:val="both"/>
        <w:rPr>
          <w:rFonts w:ascii="Arial" w:eastAsia="Calibri" w:hAnsi="Arial" w:cs="Arial"/>
          <w:b/>
          <w:sz w:val="24"/>
        </w:rPr>
      </w:pPr>
    </w:p>
    <w:p w:rsidR="00733FEE" w:rsidRPr="00733FEE" w:rsidRDefault="00733FEE" w:rsidP="009A7F5E">
      <w:pPr>
        <w:spacing w:after="0"/>
        <w:jc w:val="both"/>
        <w:rPr>
          <w:rFonts w:ascii="Arial" w:eastAsia="Calibri" w:hAnsi="Arial" w:cs="Arial"/>
          <w:sz w:val="24"/>
          <w:szCs w:val="24"/>
        </w:rPr>
      </w:pPr>
      <w:r w:rsidRPr="00733FEE">
        <w:rPr>
          <w:rFonts w:ascii="Arial" w:eastAsia="Calibri" w:hAnsi="Arial" w:cs="Arial"/>
          <w:sz w:val="24"/>
          <w:szCs w:val="24"/>
        </w:rPr>
        <w:t>Proporcionar al condenado condiciones favorables que permitan su readaptación social a través de su desarrollo personal, procurando la prevención de los delitos y garantizando la adecuada custodia de los detenidos provisionales.</w:t>
      </w:r>
    </w:p>
    <w:p w:rsidR="00733FEE" w:rsidRPr="00733FEE" w:rsidRDefault="00733FEE" w:rsidP="00733FEE">
      <w:pPr>
        <w:spacing w:after="0" w:line="240" w:lineRule="auto"/>
        <w:jc w:val="both"/>
        <w:rPr>
          <w:rFonts w:ascii="Arial" w:eastAsia="Calibri" w:hAnsi="Arial" w:cs="Arial"/>
          <w:sz w:val="24"/>
          <w:szCs w:val="24"/>
        </w:rPr>
      </w:pPr>
    </w:p>
    <w:p w:rsidR="00733FEE" w:rsidRPr="00733FEE" w:rsidRDefault="00733FEE" w:rsidP="00733FEE">
      <w:pPr>
        <w:spacing w:after="0" w:line="240" w:lineRule="auto"/>
        <w:ind w:left="284" w:firstLine="567"/>
        <w:jc w:val="both"/>
        <w:rPr>
          <w:rFonts w:ascii="Arial" w:eastAsia="Calibri" w:hAnsi="Arial" w:cs="Arial"/>
          <w:sz w:val="24"/>
          <w:szCs w:val="24"/>
        </w:rPr>
      </w:pPr>
    </w:p>
    <w:p w:rsidR="00733FEE" w:rsidRPr="00733FEE" w:rsidRDefault="00733FEE" w:rsidP="00733FEE">
      <w:pPr>
        <w:numPr>
          <w:ilvl w:val="0"/>
          <w:numId w:val="2"/>
        </w:numPr>
        <w:spacing w:after="0" w:line="240" w:lineRule="auto"/>
        <w:contextualSpacing/>
        <w:jc w:val="both"/>
        <w:rPr>
          <w:rFonts w:ascii="Arial" w:eastAsia="Calibri" w:hAnsi="Arial" w:cs="Arial"/>
          <w:sz w:val="24"/>
        </w:rPr>
      </w:pPr>
      <w:r w:rsidRPr="00733FEE">
        <w:rPr>
          <w:rFonts w:ascii="Arial" w:eastAsia="Calibri" w:hAnsi="Arial" w:cs="Arial"/>
          <w:b/>
          <w:sz w:val="24"/>
        </w:rPr>
        <w:t>VISIÓN</w:t>
      </w:r>
    </w:p>
    <w:p w:rsidR="00733FEE" w:rsidRPr="00733FEE" w:rsidRDefault="00733FEE" w:rsidP="00733FEE">
      <w:pPr>
        <w:spacing w:after="0" w:line="240" w:lineRule="auto"/>
        <w:contextualSpacing/>
        <w:rPr>
          <w:rFonts w:ascii="Arial" w:eastAsia="Calibri" w:hAnsi="Arial" w:cs="Arial"/>
          <w:sz w:val="24"/>
        </w:rPr>
      </w:pPr>
    </w:p>
    <w:p w:rsidR="00733FEE" w:rsidRPr="00733FEE" w:rsidRDefault="00733FEE" w:rsidP="00733FEE">
      <w:pPr>
        <w:spacing w:after="0" w:line="240" w:lineRule="auto"/>
        <w:jc w:val="both"/>
        <w:rPr>
          <w:rFonts w:ascii="Arial" w:eastAsia="Calibri" w:hAnsi="Arial" w:cs="Arial"/>
          <w:sz w:val="24"/>
          <w:szCs w:val="24"/>
        </w:rPr>
      </w:pPr>
      <w:r w:rsidRPr="00733FEE">
        <w:rPr>
          <w:rFonts w:ascii="Arial" w:eastAsia="Calibri" w:hAnsi="Arial" w:cs="Arial"/>
          <w:sz w:val="24"/>
          <w:szCs w:val="24"/>
        </w:rPr>
        <w:t>Construir un Sistema Penitenciario Moderno, Seguro y Rehabilitante.</w:t>
      </w:r>
    </w:p>
    <w:p w:rsidR="00733FEE" w:rsidRDefault="00733FEE" w:rsidP="00733FEE">
      <w:pPr>
        <w:spacing w:after="0" w:line="240" w:lineRule="auto"/>
        <w:jc w:val="both"/>
        <w:rPr>
          <w:rFonts w:ascii="Arial" w:eastAsia="Calibri" w:hAnsi="Arial" w:cs="Arial"/>
          <w:sz w:val="24"/>
          <w:szCs w:val="24"/>
        </w:rPr>
      </w:pPr>
    </w:p>
    <w:p w:rsidR="009064F7" w:rsidRPr="00733FEE" w:rsidRDefault="009064F7" w:rsidP="00733FEE">
      <w:pPr>
        <w:spacing w:after="0" w:line="240" w:lineRule="auto"/>
        <w:jc w:val="both"/>
        <w:rPr>
          <w:rFonts w:ascii="Arial" w:eastAsia="Calibri" w:hAnsi="Arial" w:cs="Arial"/>
          <w:sz w:val="24"/>
          <w:szCs w:val="24"/>
        </w:rPr>
      </w:pPr>
    </w:p>
    <w:p w:rsidR="00733FEE" w:rsidRPr="000267B5" w:rsidRDefault="00733FEE" w:rsidP="00733FEE">
      <w:pPr>
        <w:numPr>
          <w:ilvl w:val="0"/>
          <w:numId w:val="2"/>
        </w:numPr>
        <w:spacing w:after="0" w:line="240" w:lineRule="auto"/>
        <w:contextualSpacing/>
        <w:jc w:val="both"/>
        <w:rPr>
          <w:rFonts w:ascii="Arial" w:eastAsia="Calibri" w:hAnsi="Arial" w:cs="Arial"/>
          <w:sz w:val="24"/>
        </w:rPr>
      </w:pPr>
      <w:r w:rsidRPr="00733FEE">
        <w:rPr>
          <w:rFonts w:ascii="Arial" w:eastAsia="Calibri" w:hAnsi="Arial" w:cs="Arial"/>
          <w:b/>
          <w:sz w:val="24"/>
        </w:rPr>
        <w:t>VALORES</w:t>
      </w:r>
      <w:r w:rsidR="000267B5">
        <w:rPr>
          <w:rFonts w:ascii="Arial" w:eastAsia="Calibri" w:hAnsi="Arial" w:cs="Arial"/>
          <w:b/>
          <w:sz w:val="24"/>
        </w:rPr>
        <w:t xml:space="preserve"> </w:t>
      </w:r>
    </w:p>
    <w:p w:rsidR="00733FEE" w:rsidRPr="00733FEE" w:rsidRDefault="00733FEE" w:rsidP="00733FEE">
      <w:pPr>
        <w:spacing w:after="0" w:line="240" w:lineRule="auto"/>
        <w:contextualSpacing/>
        <w:rPr>
          <w:rFonts w:ascii="Arial" w:eastAsia="Calibri" w:hAnsi="Arial" w:cs="Arial"/>
          <w:b/>
          <w:sz w:val="24"/>
        </w:rPr>
      </w:pPr>
    </w:p>
    <w:p w:rsidR="00733FEE" w:rsidRDefault="00A82E4F" w:rsidP="009A7F5E">
      <w:pPr>
        <w:spacing w:after="0" w:line="240" w:lineRule="auto"/>
        <w:ind w:left="284" w:hanging="284"/>
        <w:jc w:val="both"/>
        <w:rPr>
          <w:rFonts w:ascii="Arial" w:eastAsia="Times New Roman" w:hAnsi="Arial" w:cs="Arial"/>
          <w:i/>
          <w:color w:val="000000"/>
          <w:sz w:val="24"/>
          <w:szCs w:val="24"/>
          <w:lang w:eastAsia="es-SV"/>
        </w:rPr>
      </w:pPr>
      <w:r>
        <w:rPr>
          <w:rFonts w:ascii="Arial" w:eastAsia="Times New Roman" w:hAnsi="Arial" w:cs="Arial"/>
          <w:b/>
          <w:bCs/>
          <w:i/>
          <w:color w:val="000000"/>
          <w:sz w:val="24"/>
          <w:szCs w:val="24"/>
          <w:shd w:val="clear" w:color="auto" w:fill="FFFFFF"/>
          <w:lang w:eastAsia="es-SV"/>
        </w:rPr>
        <w:t>Justicia</w:t>
      </w:r>
      <w:r w:rsidR="009A7F5E">
        <w:rPr>
          <w:rFonts w:ascii="Arial" w:eastAsia="Times New Roman" w:hAnsi="Arial" w:cs="Arial"/>
          <w:b/>
          <w:bCs/>
          <w:i/>
          <w:color w:val="000000"/>
          <w:sz w:val="24"/>
          <w:szCs w:val="24"/>
          <w:shd w:val="clear" w:color="auto" w:fill="FFFFFF"/>
          <w:lang w:eastAsia="es-SV"/>
        </w:rPr>
        <w:t xml:space="preserve">: </w:t>
      </w:r>
      <w:r w:rsidR="00733FEE" w:rsidRPr="005B12C5">
        <w:rPr>
          <w:rFonts w:ascii="Arial" w:eastAsia="Times New Roman" w:hAnsi="Arial" w:cs="Arial"/>
          <w:i/>
          <w:color w:val="000000"/>
          <w:sz w:val="24"/>
          <w:szCs w:val="24"/>
          <w:lang w:eastAsia="es-SV"/>
        </w:rPr>
        <w:t>La DGCP garantiza el respeto  a la verdad poniendo en práctica el derecho que asiste a toda persona a que se respeten sus derechos, que le sea reconocido lo que le corresponde o las consecuencias de su comportamiento acorde con lo establecido en las leyes vigentes y aplicables al Sistema Penitenciario</w:t>
      </w:r>
      <w:r w:rsidR="00095B5A">
        <w:rPr>
          <w:rFonts w:ascii="Arial" w:eastAsia="Times New Roman" w:hAnsi="Arial" w:cs="Arial"/>
          <w:i/>
          <w:color w:val="000000"/>
          <w:sz w:val="24"/>
          <w:szCs w:val="24"/>
          <w:lang w:eastAsia="es-SV"/>
        </w:rPr>
        <w:t xml:space="preserve">. </w:t>
      </w:r>
    </w:p>
    <w:p w:rsidR="00095B5A" w:rsidRDefault="00095B5A" w:rsidP="009A7F5E">
      <w:pPr>
        <w:spacing w:after="0" w:line="240" w:lineRule="auto"/>
        <w:ind w:left="284" w:hanging="284"/>
        <w:jc w:val="both"/>
        <w:rPr>
          <w:rFonts w:ascii="Arial" w:eastAsia="Times New Roman" w:hAnsi="Arial" w:cs="Arial"/>
          <w:i/>
          <w:color w:val="000000"/>
          <w:sz w:val="24"/>
          <w:szCs w:val="24"/>
          <w:lang w:eastAsia="es-SV"/>
        </w:rPr>
      </w:pPr>
    </w:p>
    <w:p w:rsidR="009064F7" w:rsidRDefault="009064F7" w:rsidP="00D76CFC">
      <w:pPr>
        <w:spacing w:after="0" w:line="240" w:lineRule="auto"/>
        <w:jc w:val="both"/>
        <w:rPr>
          <w:rFonts w:ascii="Arial" w:eastAsia="Times New Roman" w:hAnsi="Arial" w:cs="Arial"/>
          <w:b/>
          <w:bCs/>
          <w:i/>
          <w:color w:val="000000"/>
          <w:sz w:val="24"/>
          <w:szCs w:val="24"/>
          <w:shd w:val="clear" w:color="auto" w:fill="FFFFFF"/>
          <w:lang w:eastAsia="es-SV"/>
        </w:rPr>
      </w:pPr>
    </w:p>
    <w:p w:rsidR="00733FEE" w:rsidRDefault="00733FEE" w:rsidP="009A7F5E">
      <w:pPr>
        <w:spacing w:after="0" w:line="240" w:lineRule="auto"/>
        <w:ind w:left="284" w:hanging="284"/>
        <w:jc w:val="both"/>
        <w:rPr>
          <w:rFonts w:ascii="Arial" w:eastAsia="Times New Roman" w:hAnsi="Arial" w:cs="Arial"/>
          <w:i/>
          <w:color w:val="000000"/>
          <w:sz w:val="24"/>
          <w:szCs w:val="24"/>
          <w:lang w:eastAsia="es-SV"/>
        </w:rPr>
      </w:pPr>
      <w:r w:rsidRPr="00A65F34">
        <w:rPr>
          <w:rFonts w:ascii="Arial" w:eastAsia="Times New Roman" w:hAnsi="Arial" w:cs="Arial"/>
          <w:b/>
          <w:bCs/>
          <w:i/>
          <w:color w:val="000000"/>
          <w:sz w:val="24"/>
          <w:szCs w:val="24"/>
          <w:shd w:val="clear" w:color="auto" w:fill="FFFFFF"/>
          <w:lang w:eastAsia="es-SV"/>
        </w:rPr>
        <w:t>Seguridad</w:t>
      </w:r>
      <w:r w:rsidR="009A7F5E">
        <w:rPr>
          <w:rFonts w:ascii="Arial" w:eastAsia="Times New Roman" w:hAnsi="Arial" w:cs="Arial"/>
          <w:b/>
          <w:bCs/>
          <w:i/>
          <w:color w:val="000000"/>
          <w:sz w:val="24"/>
          <w:szCs w:val="24"/>
          <w:shd w:val="clear" w:color="auto" w:fill="FFFFFF"/>
          <w:lang w:eastAsia="es-SV"/>
        </w:rPr>
        <w:t xml:space="preserve">: </w:t>
      </w:r>
      <w:r w:rsidRPr="005B12C5">
        <w:rPr>
          <w:rFonts w:ascii="Arial" w:eastAsia="Times New Roman" w:hAnsi="Arial" w:cs="Arial"/>
          <w:i/>
          <w:color w:val="000000"/>
          <w:sz w:val="24"/>
          <w:szCs w:val="24"/>
          <w:lang w:eastAsia="es-SV"/>
        </w:rPr>
        <w:t>La DGCP es garante de que la gestión penitenciaria se oriente hacia la seguridad de los ciudadanos, mediante la aplicación de mecanismos y condiciones de orden y de poder que garantizan la paz interna y el orden social.</w:t>
      </w:r>
      <w:r w:rsidR="00095B5A">
        <w:rPr>
          <w:rFonts w:ascii="Arial" w:eastAsia="Times New Roman" w:hAnsi="Arial" w:cs="Arial"/>
          <w:i/>
          <w:color w:val="000000"/>
          <w:sz w:val="24"/>
          <w:szCs w:val="24"/>
          <w:lang w:eastAsia="es-SV"/>
        </w:rPr>
        <w:t xml:space="preserve"> </w:t>
      </w:r>
    </w:p>
    <w:p w:rsidR="00095B5A" w:rsidRPr="005B12C5" w:rsidRDefault="00095B5A" w:rsidP="009A7F5E">
      <w:pPr>
        <w:spacing w:after="0" w:line="240" w:lineRule="auto"/>
        <w:ind w:left="284" w:hanging="284"/>
        <w:jc w:val="both"/>
        <w:rPr>
          <w:rFonts w:ascii="Arial" w:eastAsia="Times New Roman" w:hAnsi="Arial" w:cs="Arial"/>
          <w:i/>
          <w:color w:val="000000"/>
          <w:sz w:val="24"/>
          <w:szCs w:val="24"/>
          <w:lang w:eastAsia="es-SV"/>
        </w:rPr>
      </w:pPr>
    </w:p>
    <w:p w:rsidR="002450E3" w:rsidRDefault="002450E3" w:rsidP="00733FEE">
      <w:pPr>
        <w:spacing w:after="0" w:line="240" w:lineRule="auto"/>
        <w:ind w:left="284" w:hanging="284"/>
        <w:jc w:val="both"/>
        <w:rPr>
          <w:rFonts w:ascii="Arial" w:eastAsia="Times New Roman" w:hAnsi="Arial" w:cs="Arial"/>
          <w:b/>
          <w:bCs/>
          <w:i/>
          <w:color w:val="000000"/>
          <w:sz w:val="24"/>
          <w:szCs w:val="24"/>
          <w:shd w:val="clear" w:color="auto" w:fill="FFFFFF"/>
          <w:lang w:eastAsia="es-SV"/>
        </w:rPr>
      </w:pPr>
    </w:p>
    <w:p w:rsidR="00733FEE" w:rsidRDefault="00733FEE" w:rsidP="009A7F5E">
      <w:pPr>
        <w:spacing w:after="0" w:line="240" w:lineRule="auto"/>
        <w:ind w:left="284" w:hanging="284"/>
        <w:jc w:val="both"/>
        <w:rPr>
          <w:rFonts w:ascii="Arial" w:eastAsia="Times New Roman" w:hAnsi="Arial" w:cs="Arial"/>
          <w:i/>
          <w:color w:val="000000"/>
          <w:sz w:val="24"/>
          <w:szCs w:val="24"/>
          <w:lang w:eastAsia="es-SV"/>
        </w:rPr>
      </w:pPr>
      <w:r w:rsidRPr="00A65F34">
        <w:rPr>
          <w:rFonts w:ascii="Arial" w:eastAsia="Times New Roman" w:hAnsi="Arial" w:cs="Arial"/>
          <w:b/>
          <w:bCs/>
          <w:i/>
          <w:color w:val="000000"/>
          <w:sz w:val="24"/>
          <w:szCs w:val="24"/>
          <w:shd w:val="clear" w:color="auto" w:fill="FFFFFF"/>
          <w:lang w:eastAsia="es-SV"/>
        </w:rPr>
        <w:t>Disciplina</w:t>
      </w:r>
      <w:r w:rsidR="009A7F5E">
        <w:rPr>
          <w:rFonts w:ascii="Arial" w:eastAsia="Times New Roman" w:hAnsi="Arial" w:cs="Arial"/>
          <w:i/>
          <w:color w:val="000000"/>
          <w:sz w:val="24"/>
          <w:szCs w:val="24"/>
          <w:shd w:val="clear" w:color="auto" w:fill="FFFFFF"/>
          <w:lang w:eastAsia="es-SV"/>
        </w:rPr>
        <w:t xml:space="preserve">: </w:t>
      </w:r>
      <w:r w:rsidRPr="005B12C5">
        <w:rPr>
          <w:rFonts w:ascii="Arial" w:eastAsia="Times New Roman" w:hAnsi="Arial" w:cs="Arial"/>
          <w:i/>
          <w:color w:val="000000"/>
          <w:sz w:val="24"/>
          <w:szCs w:val="24"/>
          <w:shd w:val="clear" w:color="auto" w:fill="FFFFFF"/>
          <w:lang w:eastAsia="es-SV"/>
        </w:rPr>
        <w:t xml:space="preserve">La DGCP implementa un régimen disciplinario con </w:t>
      </w:r>
      <w:r w:rsidRPr="005B12C5">
        <w:rPr>
          <w:rFonts w:ascii="Arial" w:eastAsia="Times New Roman" w:hAnsi="Arial" w:cs="Arial"/>
          <w:i/>
          <w:color w:val="000000"/>
          <w:sz w:val="24"/>
          <w:szCs w:val="24"/>
          <w:lang w:eastAsia="es-SV"/>
        </w:rPr>
        <w:t>Instrucción física, moral o mental</w:t>
      </w:r>
      <w:r w:rsidRPr="005B12C5">
        <w:rPr>
          <w:rFonts w:ascii="Arial" w:eastAsia="Times New Roman" w:hAnsi="Arial" w:cs="Arial"/>
          <w:i/>
          <w:color w:val="000000"/>
          <w:sz w:val="24"/>
          <w:szCs w:val="24"/>
          <w:shd w:val="clear" w:color="auto" w:fill="FFFFFF"/>
          <w:lang w:eastAsia="es-SV"/>
        </w:rPr>
        <w:t xml:space="preserve"> que incluyen la implementación de </w:t>
      </w:r>
      <w:r w:rsidRPr="005B12C5">
        <w:rPr>
          <w:rFonts w:ascii="Arial" w:eastAsia="Times New Roman" w:hAnsi="Arial" w:cs="Arial"/>
          <w:i/>
          <w:color w:val="000000"/>
          <w:sz w:val="24"/>
          <w:szCs w:val="24"/>
          <w:lang w:eastAsia="es-SV"/>
        </w:rPr>
        <w:t>reglas para mantener el orden y la subordinación entre los miembros del Sistema Penitenciario</w:t>
      </w:r>
      <w:r w:rsidR="009A7F5E">
        <w:rPr>
          <w:rFonts w:ascii="Arial" w:eastAsia="Times New Roman" w:hAnsi="Arial" w:cs="Arial"/>
          <w:i/>
          <w:color w:val="000000"/>
          <w:sz w:val="24"/>
          <w:szCs w:val="24"/>
          <w:lang w:eastAsia="es-SV"/>
        </w:rPr>
        <w:t>.</w:t>
      </w:r>
    </w:p>
    <w:p w:rsidR="00095B5A" w:rsidRPr="005B12C5" w:rsidRDefault="00095B5A" w:rsidP="009A7F5E">
      <w:pPr>
        <w:spacing w:after="0" w:line="240" w:lineRule="auto"/>
        <w:ind w:left="284" w:hanging="284"/>
        <w:jc w:val="both"/>
        <w:rPr>
          <w:rFonts w:ascii="Arial" w:eastAsia="Times New Roman" w:hAnsi="Arial" w:cs="Arial"/>
          <w:i/>
          <w:color w:val="000000"/>
          <w:sz w:val="24"/>
          <w:szCs w:val="24"/>
          <w:lang w:eastAsia="es-SV"/>
        </w:rPr>
      </w:pPr>
    </w:p>
    <w:p w:rsidR="00733FEE" w:rsidRPr="00733FEE" w:rsidRDefault="00733FEE" w:rsidP="0039051D">
      <w:pPr>
        <w:spacing w:after="0" w:line="240" w:lineRule="auto"/>
        <w:jc w:val="both"/>
        <w:rPr>
          <w:rFonts w:ascii="Arial" w:eastAsia="Times New Roman" w:hAnsi="Arial" w:cs="Arial"/>
          <w:b/>
          <w:bCs/>
          <w:color w:val="000000"/>
          <w:sz w:val="24"/>
          <w:szCs w:val="24"/>
          <w:shd w:val="clear" w:color="auto" w:fill="FFFFFF"/>
          <w:lang w:eastAsia="es-SV"/>
        </w:rPr>
      </w:pPr>
    </w:p>
    <w:p w:rsidR="009A7F5E" w:rsidRPr="009A7F5E" w:rsidRDefault="00733FEE" w:rsidP="009A7F5E">
      <w:pPr>
        <w:spacing w:after="0" w:line="240" w:lineRule="auto"/>
        <w:ind w:left="284" w:hanging="284"/>
        <w:jc w:val="both"/>
        <w:rPr>
          <w:rFonts w:ascii="Arial" w:eastAsia="Calibri" w:hAnsi="Arial" w:cs="Arial"/>
          <w:color w:val="1A1A1A"/>
          <w:sz w:val="24"/>
          <w:szCs w:val="24"/>
          <w:shd w:val="clear" w:color="auto" w:fill="FFFFFF"/>
        </w:rPr>
      </w:pPr>
      <w:r w:rsidRPr="00A65F34">
        <w:rPr>
          <w:rFonts w:ascii="Arial" w:eastAsia="Times New Roman" w:hAnsi="Arial" w:cs="Arial"/>
          <w:b/>
          <w:bCs/>
          <w:i/>
          <w:color w:val="000000"/>
          <w:sz w:val="24"/>
          <w:szCs w:val="24"/>
          <w:shd w:val="clear" w:color="auto" w:fill="FFFFFF"/>
          <w:lang w:eastAsia="es-SV"/>
        </w:rPr>
        <w:t>Equidad de género</w:t>
      </w:r>
      <w:r w:rsidRPr="00A65F34">
        <w:rPr>
          <w:rFonts w:ascii="Arial" w:eastAsia="Times New Roman" w:hAnsi="Arial" w:cs="Arial"/>
          <w:i/>
          <w:color w:val="000000"/>
          <w:sz w:val="24"/>
          <w:szCs w:val="24"/>
          <w:shd w:val="clear" w:color="auto" w:fill="FFFFFF"/>
          <w:lang w:eastAsia="es-SV"/>
        </w:rPr>
        <w:t>:</w:t>
      </w:r>
      <w:r w:rsidR="009A7F5E">
        <w:rPr>
          <w:rFonts w:ascii="Arial" w:eastAsia="Times New Roman" w:hAnsi="Arial" w:cs="Arial"/>
          <w:i/>
          <w:color w:val="000000"/>
          <w:sz w:val="24"/>
          <w:szCs w:val="24"/>
          <w:shd w:val="clear" w:color="auto" w:fill="FFFFFF"/>
          <w:lang w:eastAsia="es-SV"/>
        </w:rPr>
        <w:t xml:space="preserve"> </w:t>
      </w:r>
      <w:r w:rsidRPr="00A65F34">
        <w:rPr>
          <w:rFonts w:ascii="Arial" w:eastAsia="Times New Roman" w:hAnsi="Arial" w:cs="Arial"/>
          <w:i/>
          <w:color w:val="000000"/>
          <w:sz w:val="24"/>
          <w:szCs w:val="24"/>
          <w:shd w:val="clear" w:color="auto" w:fill="FFFFFF"/>
          <w:lang w:eastAsia="es-SV"/>
        </w:rPr>
        <w:t xml:space="preserve">La DGCP garantiza la Igualdad de género en el trato de las persona y desarrolla la formación del personal para generar </w:t>
      </w:r>
      <w:r w:rsidRPr="00A65F34">
        <w:rPr>
          <w:rFonts w:ascii="Arial" w:eastAsia="Calibri" w:hAnsi="Arial" w:cs="Arial"/>
          <w:i/>
          <w:color w:val="1A1A1A"/>
          <w:sz w:val="24"/>
          <w:szCs w:val="24"/>
          <w:shd w:val="clear" w:color="auto" w:fill="FFFFFF"/>
        </w:rPr>
        <w:t>la capacidad de ser equitativos y justos en relación al trato de hombres y mujeres, teniendo en cuenta sus diferentes necesidades</w:t>
      </w:r>
      <w:r w:rsidRPr="00733FEE">
        <w:rPr>
          <w:rFonts w:ascii="Arial" w:eastAsia="Calibri" w:hAnsi="Arial" w:cs="Arial"/>
          <w:color w:val="1A1A1A"/>
          <w:sz w:val="24"/>
          <w:szCs w:val="24"/>
          <w:shd w:val="clear" w:color="auto" w:fill="FFFFFF"/>
        </w:rPr>
        <w:t xml:space="preserve">. </w:t>
      </w:r>
      <w:r w:rsidR="009A7F5E">
        <w:rPr>
          <w:rFonts w:ascii="Arial" w:eastAsia="Calibri" w:hAnsi="Arial" w:cs="Arial"/>
          <w:color w:val="1A1A1A"/>
          <w:sz w:val="24"/>
          <w:szCs w:val="24"/>
          <w:shd w:val="clear" w:color="auto" w:fill="FFFFFF"/>
        </w:rPr>
        <w:t xml:space="preserve"> </w:t>
      </w:r>
    </w:p>
    <w:p w:rsidR="00733FEE" w:rsidRDefault="00733FEE" w:rsidP="0039051D">
      <w:pPr>
        <w:shd w:val="clear" w:color="auto" w:fill="FFFFFF"/>
        <w:spacing w:after="0" w:line="240" w:lineRule="auto"/>
        <w:jc w:val="both"/>
        <w:rPr>
          <w:rFonts w:ascii="Arial" w:eastAsia="Calibri" w:hAnsi="Arial" w:cs="Arial"/>
          <w:b/>
          <w:bCs/>
          <w:color w:val="000000"/>
          <w:sz w:val="24"/>
          <w:szCs w:val="24"/>
          <w:shd w:val="clear" w:color="auto" w:fill="FFFFFF"/>
        </w:rPr>
      </w:pPr>
    </w:p>
    <w:p w:rsidR="00095B5A" w:rsidRPr="00733FEE" w:rsidRDefault="00095B5A" w:rsidP="0039051D">
      <w:pPr>
        <w:shd w:val="clear" w:color="auto" w:fill="FFFFFF"/>
        <w:spacing w:after="0" w:line="240" w:lineRule="auto"/>
        <w:jc w:val="both"/>
        <w:rPr>
          <w:rFonts w:ascii="Arial" w:eastAsia="Calibri" w:hAnsi="Arial" w:cs="Arial"/>
          <w:b/>
          <w:bCs/>
          <w:color w:val="000000"/>
          <w:sz w:val="24"/>
          <w:szCs w:val="24"/>
          <w:shd w:val="clear" w:color="auto" w:fill="FFFFFF"/>
        </w:rPr>
      </w:pPr>
    </w:p>
    <w:p w:rsidR="00733FEE" w:rsidRDefault="00733FEE" w:rsidP="009A7F5E">
      <w:pPr>
        <w:shd w:val="clear" w:color="auto" w:fill="FFFFFF"/>
        <w:spacing w:after="0" w:line="240" w:lineRule="auto"/>
        <w:ind w:left="284" w:hanging="284"/>
        <w:jc w:val="both"/>
        <w:rPr>
          <w:rFonts w:ascii="Arial" w:eastAsia="Calibri" w:hAnsi="Arial" w:cs="Arial"/>
          <w:iCs/>
          <w:color w:val="000000"/>
          <w:sz w:val="24"/>
          <w:szCs w:val="24"/>
          <w:shd w:val="clear" w:color="auto" w:fill="FFFFFF"/>
        </w:rPr>
      </w:pPr>
      <w:r w:rsidRPr="00A65F34">
        <w:rPr>
          <w:rFonts w:ascii="Arial" w:eastAsia="Calibri" w:hAnsi="Arial" w:cs="Arial"/>
          <w:b/>
          <w:bCs/>
          <w:i/>
          <w:color w:val="000000"/>
          <w:sz w:val="24"/>
          <w:szCs w:val="24"/>
          <w:shd w:val="clear" w:color="auto" w:fill="FFFFFF"/>
        </w:rPr>
        <w:t>Eficacia</w:t>
      </w:r>
      <w:r w:rsidR="009A7F5E">
        <w:rPr>
          <w:rFonts w:ascii="Arial" w:eastAsia="Calibri" w:hAnsi="Arial" w:cs="Arial"/>
          <w:b/>
          <w:bCs/>
          <w:i/>
          <w:color w:val="000000"/>
          <w:sz w:val="24"/>
          <w:szCs w:val="24"/>
          <w:shd w:val="clear" w:color="auto" w:fill="FFFFFF"/>
        </w:rPr>
        <w:t xml:space="preserve">: </w:t>
      </w:r>
      <w:r w:rsidRPr="00A65F34">
        <w:rPr>
          <w:rFonts w:ascii="Arial" w:eastAsia="Calibri" w:hAnsi="Arial" w:cs="Arial"/>
          <w:i/>
          <w:iCs/>
          <w:color w:val="000000"/>
          <w:sz w:val="24"/>
          <w:szCs w:val="24"/>
          <w:shd w:val="clear" w:color="auto" w:fill="FFFFFF"/>
        </w:rPr>
        <w:t>La DGCP desarrolla con efectividad  la consecución de objetivos mediante la optimización de los recursos disponibles garantizando la generación de los resultados deseados</w:t>
      </w:r>
      <w:r w:rsidRPr="005B12C5">
        <w:rPr>
          <w:rFonts w:ascii="Arial" w:eastAsia="Calibri" w:hAnsi="Arial" w:cs="Arial"/>
          <w:iCs/>
          <w:color w:val="000000"/>
          <w:sz w:val="24"/>
          <w:szCs w:val="24"/>
          <w:shd w:val="clear" w:color="auto" w:fill="FFFFFF"/>
        </w:rPr>
        <w:t>.</w:t>
      </w:r>
      <w:r w:rsidR="009A7F5E">
        <w:rPr>
          <w:rFonts w:ascii="Arial" w:eastAsia="Calibri" w:hAnsi="Arial" w:cs="Arial"/>
          <w:iCs/>
          <w:color w:val="000000"/>
          <w:sz w:val="24"/>
          <w:szCs w:val="24"/>
          <w:shd w:val="clear" w:color="auto" w:fill="FFFFFF"/>
        </w:rPr>
        <w:t xml:space="preserve"> </w:t>
      </w:r>
    </w:p>
    <w:p w:rsidR="00095B5A" w:rsidRDefault="00095B5A" w:rsidP="009A7F5E">
      <w:pPr>
        <w:shd w:val="clear" w:color="auto" w:fill="FFFFFF"/>
        <w:spacing w:after="0" w:line="240" w:lineRule="auto"/>
        <w:ind w:left="284" w:hanging="284"/>
        <w:jc w:val="both"/>
        <w:rPr>
          <w:rFonts w:ascii="Arial" w:eastAsia="Calibri" w:hAnsi="Arial" w:cs="Arial"/>
          <w:iCs/>
          <w:color w:val="000000"/>
          <w:sz w:val="24"/>
          <w:szCs w:val="24"/>
          <w:shd w:val="clear" w:color="auto" w:fill="FFFFFF"/>
        </w:rPr>
      </w:pPr>
    </w:p>
    <w:p w:rsidR="00733FEE" w:rsidRPr="005B12C5" w:rsidRDefault="00733FEE" w:rsidP="009A7F5E">
      <w:pPr>
        <w:spacing w:after="0" w:line="240" w:lineRule="auto"/>
        <w:jc w:val="both"/>
        <w:rPr>
          <w:rFonts w:ascii="Arial" w:eastAsia="Calibri" w:hAnsi="Arial" w:cs="Arial"/>
          <w:sz w:val="24"/>
          <w:szCs w:val="24"/>
        </w:rPr>
      </w:pPr>
    </w:p>
    <w:p w:rsidR="00733FEE" w:rsidRPr="00A65F34" w:rsidRDefault="009064F7" w:rsidP="009A7F5E">
      <w:pPr>
        <w:spacing w:after="0" w:line="240" w:lineRule="auto"/>
        <w:ind w:left="284" w:hanging="284"/>
        <w:jc w:val="both"/>
        <w:rPr>
          <w:rFonts w:ascii="Arial" w:eastAsia="Times New Roman" w:hAnsi="Arial" w:cs="Arial"/>
          <w:i/>
          <w:sz w:val="24"/>
          <w:szCs w:val="24"/>
          <w:lang w:eastAsia="es-SV"/>
        </w:rPr>
      </w:pPr>
      <w:r>
        <w:rPr>
          <w:rFonts w:ascii="Arial" w:eastAsia="Times New Roman" w:hAnsi="Arial" w:cs="Arial"/>
          <w:b/>
          <w:bCs/>
          <w:i/>
          <w:color w:val="000000"/>
          <w:sz w:val="24"/>
          <w:szCs w:val="24"/>
          <w:shd w:val="clear" w:color="auto" w:fill="FFFFFF"/>
          <w:lang w:eastAsia="es-SV"/>
        </w:rPr>
        <w:t>Humanidad</w:t>
      </w:r>
      <w:r w:rsidR="009A7F5E">
        <w:rPr>
          <w:rFonts w:ascii="Arial" w:eastAsia="Times New Roman" w:hAnsi="Arial" w:cs="Arial"/>
          <w:b/>
          <w:bCs/>
          <w:i/>
          <w:color w:val="000000"/>
          <w:sz w:val="24"/>
          <w:szCs w:val="24"/>
          <w:shd w:val="clear" w:color="auto" w:fill="FFFFFF"/>
          <w:lang w:eastAsia="es-SV"/>
        </w:rPr>
        <w:t xml:space="preserve">: </w:t>
      </w:r>
      <w:r w:rsidR="00733FEE" w:rsidRPr="00A65F34">
        <w:rPr>
          <w:rFonts w:ascii="Arial" w:eastAsia="Times New Roman" w:hAnsi="Arial" w:cs="Arial"/>
          <w:i/>
          <w:sz w:val="24"/>
          <w:szCs w:val="24"/>
          <w:lang w:eastAsia="es-SV"/>
        </w:rPr>
        <w:t>La DGCP garantiza un trato humanitario con afecto y comprensión hacia los internos del sistema penitenciario y sus familiares.</w:t>
      </w:r>
    </w:p>
    <w:p w:rsidR="00A82E4F" w:rsidRDefault="00A82E4F" w:rsidP="00733FEE">
      <w:pPr>
        <w:spacing w:after="0" w:line="240" w:lineRule="auto"/>
        <w:ind w:left="284" w:hanging="284"/>
        <w:jc w:val="both"/>
        <w:rPr>
          <w:rFonts w:ascii="Arial" w:eastAsia="Times New Roman" w:hAnsi="Arial" w:cs="Arial"/>
          <w:b/>
          <w:bCs/>
          <w:i/>
          <w:color w:val="000000"/>
          <w:sz w:val="24"/>
          <w:szCs w:val="24"/>
          <w:shd w:val="clear" w:color="auto" w:fill="FFFFFF"/>
          <w:lang w:eastAsia="es-SV"/>
        </w:rPr>
      </w:pPr>
    </w:p>
    <w:p w:rsidR="00733FEE" w:rsidRPr="000267B5" w:rsidRDefault="00733FEE" w:rsidP="009A7F5E">
      <w:pPr>
        <w:spacing w:after="0" w:line="240" w:lineRule="auto"/>
        <w:ind w:left="284" w:hanging="284"/>
        <w:jc w:val="both"/>
        <w:rPr>
          <w:rFonts w:ascii="Arial" w:eastAsia="Times New Roman" w:hAnsi="Arial" w:cs="Arial"/>
          <w:i/>
          <w:color w:val="000000"/>
          <w:sz w:val="24"/>
          <w:szCs w:val="24"/>
          <w:lang w:eastAsia="es-SV"/>
        </w:rPr>
      </w:pPr>
      <w:r w:rsidRPr="000267B5">
        <w:rPr>
          <w:rFonts w:ascii="Arial" w:eastAsia="Times New Roman" w:hAnsi="Arial" w:cs="Arial"/>
          <w:b/>
          <w:bCs/>
          <w:i/>
          <w:color w:val="000000"/>
          <w:sz w:val="24"/>
          <w:szCs w:val="24"/>
          <w:shd w:val="clear" w:color="auto" w:fill="FFFFFF"/>
          <w:lang w:eastAsia="es-SV"/>
        </w:rPr>
        <w:lastRenderedPageBreak/>
        <w:t>Espíritu de Servicio</w:t>
      </w:r>
      <w:r w:rsidR="009A7F5E">
        <w:rPr>
          <w:rFonts w:ascii="Arial" w:eastAsia="Times New Roman" w:hAnsi="Arial" w:cs="Arial"/>
          <w:b/>
          <w:bCs/>
          <w:i/>
          <w:color w:val="000000"/>
          <w:sz w:val="24"/>
          <w:szCs w:val="24"/>
          <w:shd w:val="clear" w:color="auto" w:fill="FFFFFF"/>
          <w:lang w:eastAsia="es-SV"/>
        </w:rPr>
        <w:t xml:space="preserve">: </w:t>
      </w:r>
      <w:r w:rsidRPr="000267B5">
        <w:rPr>
          <w:rFonts w:ascii="Arial" w:eastAsia="Times New Roman" w:hAnsi="Arial" w:cs="Arial"/>
          <w:bCs/>
          <w:i/>
          <w:color w:val="000000"/>
          <w:sz w:val="24"/>
          <w:szCs w:val="24"/>
          <w:shd w:val="clear" w:color="auto" w:fill="FFFFFF"/>
          <w:lang w:eastAsia="es-SV"/>
        </w:rPr>
        <w:t xml:space="preserve">La DGCP está comprometida con el </w:t>
      </w:r>
      <w:r w:rsidRPr="000267B5">
        <w:rPr>
          <w:rFonts w:ascii="Arial" w:eastAsia="Times New Roman" w:hAnsi="Arial" w:cs="Arial"/>
          <w:i/>
          <w:color w:val="000000"/>
          <w:sz w:val="24"/>
          <w:szCs w:val="24"/>
          <w:shd w:val="clear" w:color="auto" w:fill="FFFFFF"/>
          <w:lang w:eastAsia="es-SV"/>
        </w:rPr>
        <w:t xml:space="preserve"> mandato constitucional de </w:t>
      </w:r>
      <w:r w:rsidRPr="000267B5">
        <w:rPr>
          <w:rFonts w:ascii="Arial" w:eastAsia="Calibri" w:hAnsi="Arial" w:cs="Arial"/>
          <w:i/>
          <w:sz w:val="24"/>
          <w:szCs w:val="24"/>
        </w:rPr>
        <w:t>Proporcionar a los condenados(as) condiciones favorables que permitan su readaptación social a través de su desarrollo personal</w:t>
      </w:r>
      <w:r w:rsidRPr="000267B5">
        <w:rPr>
          <w:rFonts w:ascii="Arial" w:eastAsia="Times New Roman" w:hAnsi="Arial" w:cs="Arial"/>
          <w:i/>
          <w:color w:val="000000"/>
          <w:sz w:val="24"/>
          <w:szCs w:val="24"/>
          <w:lang w:eastAsia="es-SV"/>
        </w:rPr>
        <w:t>.</w:t>
      </w:r>
    </w:p>
    <w:p w:rsidR="00733FEE" w:rsidRPr="000267B5" w:rsidRDefault="00733FEE" w:rsidP="00733FEE">
      <w:pPr>
        <w:spacing w:after="0" w:line="240" w:lineRule="auto"/>
        <w:ind w:left="284" w:hanging="284"/>
        <w:jc w:val="both"/>
        <w:rPr>
          <w:rFonts w:ascii="Arial" w:eastAsia="Times New Roman" w:hAnsi="Arial" w:cs="Arial"/>
          <w:i/>
          <w:color w:val="000000"/>
          <w:sz w:val="24"/>
          <w:szCs w:val="24"/>
          <w:lang w:eastAsia="es-SV"/>
        </w:rPr>
      </w:pPr>
    </w:p>
    <w:p w:rsidR="00733FEE" w:rsidRPr="00733FEE" w:rsidRDefault="00733FEE" w:rsidP="00733FEE">
      <w:pPr>
        <w:spacing w:after="0" w:line="240" w:lineRule="auto"/>
        <w:ind w:left="284" w:hanging="284"/>
        <w:jc w:val="both"/>
        <w:rPr>
          <w:rFonts w:ascii="Arial" w:eastAsia="Times New Roman" w:hAnsi="Arial" w:cs="Arial"/>
          <w:color w:val="000000"/>
          <w:sz w:val="24"/>
          <w:szCs w:val="24"/>
          <w:lang w:eastAsia="es-SV"/>
        </w:rPr>
      </w:pPr>
    </w:p>
    <w:p w:rsidR="00733FEE" w:rsidRPr="00733FEE" w:rsidRDefault="00733FEE" w:rsidP="00733FEE">
      <w:pPr>
        <w:numPr>
          <w:ilvl w:val="0"/>
          <w:numId w:val="2"/>
        </w:numPr>
        <w:spacing w:after="0" w:line="240" w:lineRule="auto"/>
        <w:contextualSpacing/>
        <w:jc w:val="both"/>
        <w:rPr>
          <w:rFonts w:ascii="Arial" w:eastAsia="Calibri" w:hAnsi="Arial" w:cs="Arial"/>
          <w:sz w:val="24"/>
        </w:rPr>
      </w:pPr>
      <w:r w:rsidRPr="00733FEE">
        <w:rPr>
          <w:rFonts w:ascii="Arial" w:eastAsia="Calibri" w:hAnsi="Arial" w:cs="Arial"/>
          <w:b/>
          <w:sz w:val="24"/>
        </w:rPr>
        <w:t>OBJETIVOS</w:t>
      </w:r>
    </w:p>
    <w:p w:rsidR="00733FEE" w:rsidRPr="00733FEE" w:rsidRDefault="00733FEE" w:rsidP="00733FEE">
      <w:pPr>
        <w:spacing w:after="0" w:line="240" w:lineRule="auto"/>
        <w:ind w:left="284" w:hanging="284"/>
        <w:rPr>
          <w:rFonts w:ascii="Arial" w:eastAsia="Calibri" w:hAnsi="Arial" w:cs="Arial"/>
          <w:sz w:val="24"/>
        </w:rPr>
      </w:pPr>
    </w:p>
    <w:p w:rsidR="00733FEE" w:rsidRPr="00733FEE" w:rsidRDefault="00733FEE" w:rsidP="00733FEE">
      <w:pPr>
        <w:spacing w:after="0" w:line="240" w:lineRule="auto"/>
        <w:ind w:left="284" w:hanging="284"/>
        <w:rPr>
          <w:rFonts w:ascii="Arial" w:eastAsia="Calibri" w:hAnsi="Arial" w:cs="Arial"/>
          <w:sz w:val="24"/>
        </w:rPr>
      </w:pPr>
    </w:p>
    <w:p w:rsidR="00733FEE" w:rsidRPr="00733FEE" w:rsidRDefault="00460D4D" w:rsidP="00733FEE">
      <w:pPr>
        <w:spacing w:after="0" w:line="240" w:lineRule="auto"/>
        <w:ind w:left="284" w:firstLine="425"/>
        <w:jc w:val="both"/>
        <w:rPr>
          <w:rFonts w:ascii="Arial" w:eastAsia="Calibri" w:hAnsi="Arial" w:cs="Arial"/>
          <w:b/>
          <w:sz w:val="24"/>
          <w:szCs w:val="24"/>
        </w:rPr>
      </w:pPr>
      <w:r>
        <w:rPr>
          <w:rFonts w:ascii="Arial" w:eastAsia="Calibri" w:hAnsi="Arial" w:cs="Arial"/>
          <w:b/>
          <w:sz w:val="24"/>
          <w:szCs w:val="24"/>
        </w:rPr>
        <w:t>OBJETIVO GENERAL</w:t>
      </w:r>
      <w:r w:rsidR="00733FEE" w:rsidRPr="00733FEE">
        <w:rPr>
          <w:rFonts w:ascii="Arial" w:eastAsia="Calibri" w:hAnsi="Arial" w:cs="Arial"/>
          <w:b/>
          <w:sz w:val="24"/>
          <w:szCs w:val="24"/>
        </w:rPr>
        <w:t xml:space="preserve"> </w:t>
      </w:r>
    </w:p>
    <w:p w:rsidR="00733FEE" w:rsidRPr="00733FEE" w:rsidRDefault="00733FEE" w:rsidP="00733FEE">
      <w:pPr>
        <w:spacing w:after="0" w:line="240" w:lineRule="auto"/>
        <w:ind w:left="284"/>
        <w:jc w:val="both"/>
        <w:rPr>
          <w:rFonts w:ascii="Arial" w:eastAsia="Calibri" w:hAnsi="Arial" w:cs="Arial"/>
          <w:sz w:val="24"/>
          <w:szCs w:val="24"/>
        </w:rPr>
      </w:pPr>
    </w:p>
    <w:p w:rsidR="00733FEE" w:rsidRDefault="00B63F84" w:rsidP="009A7F5E">
      <w:pPr>
        <w:spacing w:after="0"/>
        <w:ind w:left="284"/>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Propiciar condiciones de seguridad que promuevan la integración de la Población Privada de Libertad (PDL) en programas de </w:t>
      </w:r>
      <w:r w:rsidR="00733FEE" w:rsidRPr="00733FEE">
        <w:rPr>
          <w:rFonts w:ascii="Arial" w:eastAsia="Times New Roman" w:hAnsi="Arial" w:cs="Arial"/>
          <w:color w:val="000000"/>
          <w:sz w:val="24"/>
          <w:szCs w:val="24"/>
          <w:lang w:eastAsia="es-ES"/>
        </w:rPr>
        <w:t xml:space="preserve">rehabilitación y reinserción social </w:t>
      </w:r>
      <w:r>
        <w:rPr>
          <w:rFonts w:ascii="Arial" w:eastAsia="Times New Roman" w:hAnsi="Arial" w:cs="Arial"/>
          <w:color w:val="000000"/>
          <w:sz w:val="24"/>
          <w:szCs w:val="24"/>
          <w:lang w:eastAsia="es-ES"/>
        </w:rPr>
        <w:t>durante el cumplimiento de la pena</w:t>
      </w:r>
      <w:r w:rsidR="00733FEE" w:rsidRPr="00733FEE">
        <w:rPr>
          <w:rFonts w:ascii="Arial" w:eastAsia="Times New Roman" w:hAnsi="Arial" w:cs="Arial"/>
          <w:color w:val="000000"/>
          <w:sz w:val="24"/>
          <w:szCs w:val="24"/>
          <w:lang w:eastAsia="es-ES"/>
        </w:rPr>
        <w:t>, considerando el respeto a los derechos fundamentales reconocidos en los sistemas de protección internacional de los derechos humanos.</w:t>
      </w:r>
      <w:r w:rsidR="00D13E1A">
        <w:rPr>
          <w:rFonts w:ascii="Arial" w:eastAsia="Times New Roman" w:hAnsi="Arial" w:cs="Arial"/>
          <w:color w:val="000000"/>
          <w:sz w:val="24"/>
          <w:szCs w:val="24"/>
          <w:lang w:eastAsia="es-ES"/>
        </w:rPr>
        <w:t xml:space="preserve"> </w:t>
      </w:r>
    </w:p>
    <w:p w:rsidR="00D13E1A" w:rsidRPr="00733FEE" w:rsidRDefault="00D13E1A" w:rsidP="00B63F84">
      <w:pPr>
        <w:spacing w:after="0" w:line="240" w:lineRule="auto"/>
        <w:ind w:left="284"/>
        <w:jc w:val="both"/>
        <w:rPr>
          <w:rFonts w:ascii="Arial" w:eastAsia="Times New Roman" w:hAnsi="Arial" w:cs="Arial"/>
          <w:color w:val="000000"/>
          <w:sz w:val="24"/>
          <w:szCs w:val="24"/>
          <w:lang w:eastAsia="es-ES"/>
        </w:rPr>
      </w:pPr>
    </w:p>
    <w:p w:rsidR="00733FEE" w:rsidRPr="00733FEE" w:rsidRDefault="00733FEE" w:rsidP="00733FEE">
      <w:pPr>
        <w:spacing w:after="0" w:line="240" w:lineRule="auto"/>
        <w:ind w:left="284" w:firstLine="567"/>
        <w:jc w:val="both"/>
        <w:rPr>
          <w:rFonts w:ascii="Arial" w:eastAsia="Times New Roman" w:hAnsi="Arial" w:cs="Arial"/>
          <w:color w:val="000000"/>
          <w:sz w:val="2"/>
          <w:szCs w:val="24"/>
          <w:lang w:eastAsia="es-ES"/>
        </w:rPr>
      </w:pPr>
    </w:p>
    <w:p w:rsidR="00733FEE" w:rsidRPr="00733FEE" w:rsidRDefault="00733FEE" w:rsidP="00733FEE">
      <w:pPr>
        <w:spacing w:after="0" w:line="240" w:lineRule="auto"/>
        <w:ind w:left="284" w:firstLine="425"/>
        <w:jc w:val="both"/>
        <w:rPr>
          <w:rFonts w:ascii="Arial" w:eastAsia="Calibri" w:hAnsi="Arial" w:cs="Arial"/>
          <w:b/>
          <w:sz w:val="24"/>
          <w:szCs w:val="24"/>
        </w:rPr>
      </w:pPr>
      <w:r w:rsidRPr="00733FEE">
        <w:rPr>
          <w:rFonts w:ascii="Arial" w:eastAsia="Calibri" w:hAnsi="Arial" w:cs="Arial"/>
          <w:b/>
          <w:sz w:val="24"/>
          <w:szCs w:val="24"/>
        </w:rPr>
        <w:t>OBJETIVO</w:t>
      </w:r>
      <w:r w:rsidR="00460D4D">
        <w:rPr>
          <w:rFonts w:ascii="Arial" w:eastAsia="Calibri" w:hAnsi="Arial" w:cs="Arial"/>
          <w:b/>
          <w:sz w:val="24"/>
          <w:szCs w:val="24"/>
        </w:rPr>
        <w:t>S  ESPECIFICOS</w:t>
      </w:r>
      <w:r w:rsidR="002210EE">
        <w:rPr>
          <w:rFonts w:ascii="Arial" w:eastAsia="Calibri" w:hAnsi="Arial" w:cs="Arial"/>
          <w:b/>
          <w:sz w:val="24"/>
          <w:szCs w:val="24"/>
        </w:rPr>
        <w:t xml:space="preserve">    </w:t>
      </w:r>
    </w:p>
    <w:p w:rsidR="00733FEE" w:rsidRPr="00733FEE" w:rsidRDefault="00733FEE" w:rsidP="00733FEE">
      <w:pPr>
        <w:spacing w:after="0" w:line="240" w:lineRule="auto"/>
        <w:ind w:left="284" w:firstLine="567"/>
        <w:jc w:val="both"/>
        <w:rPr>
          <w:rFonts w:ascii="Arial" w:eastAsia="Calibri" w:hAnsi="Arial" w:cs="Arial"/>
          <w:sz w:val="24"/>
          <w:szCs w:val="24"/>
        </w:rPr>
      </w:pPr>
    </w:p>
    <w:p w:rsidR="00733FEE" w:rsidRDefault="00B63F84" w:rsidP="009A7F5E">
      <w:pPr>
        <w:numPr>
          <w:ilvl w:val="0"/>
          <w:numId w:val="1"/>
        </w:numPr>
        <w:spacing w:after="0"/>
        <w:contextualSpacing/>
        <w:jc w:val="both"/>
        <w:rPr>
          <w:rFonts w:ascii="Arial" w:eastAsia="Calibri" w:hAnsi="Arial" w:cs="Arial"/>
          <w:sz w:val="24"/>
          <w:szCs w:val="24"/>
          <w:lang w:val="es-ES"/>
        </w:rPr>
      </w:pPr>
      <w:r>
        <w:rPr>
          <w:rFonts w:ascii="Arial" w:eastAsia="Calibri" w:hAnsi="Arial" w:cs="Arial"/>
          <w:bCs/>
          <w:sz w:val="24"/>
          <w:szCs w:val="24"/>
          <w:lang w:val="es-ES"/>
        </w:rPr>
        <w:t xml:space="preserve">Fortalecer </w:t>
      </w:r>
      <w:r w:rsidR="00733FEE" w:rsidRPr="00733FEE">
        <w:rPr>
          <w:rFonts w:ascii="Arial" w:eastAsia="Calibri" w:hAnsi="Arial" w:cs="Arial"/>
          <w:bCs/>
          <w:sz w:val="24"/>
          <w:szCs w:val="24"/>
          <w:lang w:val="es-ES"/>
        </w:rPr>
        <w:t>los Consejos Criminológicos y otras Unidades relacionadas con el proceso de rehabilitación y reinserción en las personas privadas de libertad, para mejorar, crear y aplicar progra</w:t>
      </w:r>
      <w:r>
        <w:rPr>
          <w:rFonts w:ascii="Arial" w:eastAsia="Calibri" w:hAnsi="Arial" w:cs="Arial"/>
          <w:bCs/>
          <w:sz w:val="24"/>
          <w:szCs w:val="24"/>
          <w:lang w:val="es-ES"/>
        </w:rPr>
        <w:t>mas de rehabilitación basados en el control, educación y el trabajo productivo</w:t>
      </w:r>
      <w:r w:rsidR="00195713">
        <w:rPr>
          <w:rFonts w:ascii="Arial" w:eastAsia="Calibri" w:hAnsi="Arial" w:cs="Arial"/>
          <w:sz w:val="24"/>
          <w:szCs w:val="24"/>
          <w:lang w:val="es-ES"/>
        </w:rPr>
        <w:t>.</w:t>
      </w:r>
      <w:r w:rsidR="00095B5A">
        <w:rPr>
          <w:rFonts w:ascii="Arial" w:eastAsia="Calibri" w:hAnsi="Arial" w:cs="Arial"/>
          <w:sz w:val="24"/>
          <w:szCs w:val="24"/>
          <w:lang w:val="es-ES"/>
        </w:rPr>
        <w:t xml:space="preserve"> </w:t>
      </w:r>
    </w:p>
    <w:p w:rsidR="00095B5A" w:rsidRPr="00733FEE" w:rsidRDefault="00095B5A" w:rsidP="00095B5A">
      <w:pPr>
        <w:spacing w:after="0"/>
        <w:ind w:left="1571"/>
        <w:contextualSpacing/>
        <w:jc w:val="both"/>
        <w:rPr>
          <w:rFonts w:ascii="Arial" w:eastAsia="Calibri" w:hAnsi="Arial" w:cs="Arial"/>
          <w:sz w:val="24"/>
          <w:szCs w:val="24"/>
          <w:lang w:val="es-ES"/>
        </w:rPr>
      </w:pPr>
    </w:p>
    <w:p w:rsidR="00733FEE" w:rsidRPr="00B63F84" w:rsidRDefault="00733FEE" w:rsidP="00733FEE">
      <w:pPr>
        <w:spacing w:after="0" w:line="240" w:lineRule="auto"/>
        <w:ind w:left="1571"/>
        <w:contextualSpacing/>
        <w:jc w:val="both"/>
        <w:rPr>
          <w:rFonts w:ascii="Arial" w:eastAsia="Calibri" w:hAnsi="Arial" w:cs="Arial"/>
          <w:sz w:val="24"/>
          <w:szCs w:val="24"/>
          <w:lang w:val="es-ES"/>
        </w:rPr>
      </w:pPr>
    </w:p>
    <w:p w:rsidR="00B63F84" w:rsidRPr="00B63F84" w:rsidRDefault="00733FEE" w:rsidP="009A7F5E">
      <w:pPr>
        <w:numPr>
          <w:ilvl w:val="0"/>
          <w:numId w:val="1"/>
        </w:numPr>
        <w:contextualSpacing/>
        <w:jc w:val="both"/>
        <w:rPr>
          <w:rFonts w:ascii="Arial" w:eastAsia="Calibri" w:hAnsi="Arial" w:cs="Arial"/>
          <w:sz w:val="24"/>
          <w:szCs w:val="24"/>
          <w:lang w:val="es-ES"/>
        </w:rPr>
      </w:pPr>
      <w:r w:rsidRPr="00733FEE">
        <w:rPr>
          <w:rFonts w:ascii="Arial" w:eastAsia="Calibri" w:hAnsi="Arial" w:cs="Arial"/>
          <w:bCs/>
          <w:sz w:val="24"/>
          <w:szCs w:val="24"/>
          <w:lang w:val="es-ES"/>
        </w:rPr>
        <w:t xml:space="preserve">Impulsar la profesionalización y especialización de los funcionarios y el personal </w:t>
      </w:r>
      <w:r w:rsidR="00B63F84">
        <w:rPr>
          <w:rFonts w:ascii="Arial" w:eastAsia="Calibri" w:hAnsi="Arial" w:cs="Arial"/>
          <w:bCs/>
          <w:sz w:val="24"/>
          <w:szCs w:val="24"/>
          <w:lang w:val="es-ES"/>
        </w:rPr>
        <w:t>penitenciario orientados al fortalecimiento de la rehabilitación y reinserción de los y las privadas de libertad.</w:t>
      </w:r>
    </w:p>
    <w:p w:rsidR="00733FEE" w:rsidRPr="00733FEE" w:rsidRDefault="00733FEE" w:rsidP="00B63F84">
      <w:pPr>
        <w:spacing w:line="240" w:lineRule="auto"/>
        <w:contextualSpacing/>
        <w:jc w:val="both"/>
        <w:rPr>
          <w:rFonts w:ascii="Arial" w:eastAsia="Calibri" w:hAnsi="Arial" w:cs="Arial"/>
          <w:sz w:val="24"/>
          <w:szCs w:val="24"/>
          <w:lang w:val="es-ES"/>
        </w:rPr>
      </w:pPr>
    </w:p>
    <w:p w:rsidR="00733FEE" w:rsidRPr="00733FEE" w:rsidRDefault="00733FEE" w:rsidP="00733FEE">
      <w:pPr>
        <w:spacing w:line="240" w:lineRule="auto"/>
        <w:ind w:left="720" w:hanging="284"/>
        <w:contextualSpacing/>
        <w:jc w:val="both"/>
        <w:rPr>
          <w:rFonts w:ascii="Arial" w:eastAsia="Calibri" w:hAnsi="Arial" w:cs="Arial"/>
          <w:sz w:val="24"/>
          <w:szCs w:val="24"/>
          <w:lang w:val="es-ES"/>
        </w:rPr>
      </w:pPr>
    </w:p>
    <w:p w:rsidR="00D76CFC" w:rsidRPr="009A7F5E" w:rsidRDefault="00733FEE" w:rsidP="009A7F5E">
      <w:pPr>
        <w:numPr>
          <w:ilvl w:val="0"/>
          <w:numId w:val="1"/>
        </w:numPr>
        <w:contextualSpacing/>
        <w:jc w:val="both"/>
        <w:rPr>
          <w:rFonts w:ascii="Arial" w:eastAsia="Calibri" w:hAnsi="Arial" w:cs="Arial"/>
          <w:sz w:val="24"/>
          <w:szCs w:val="24"/>
          <w:lang w:val="es-ES"/>
        </w:rPr>
      </w:pPr>
      <w:r w:rsidRPr="00733FEE">
        <w:rPr>
          <w:rFonts w:ascii="Arial" w:eastAsia="Calibri" w:hAnsi="Arial" w:cs="Arial"/>
          <w:bCs/>
          <w:sz w:val="24"/>
          <w:szCs w:val="24"/>
          <w:lang w:val="es-ES"/>
        </w:rPr>
        <w:t>Promover la participación comunitaria en la ejecución de la pena, para facilitar la rehabilitación de las personas privadas de libertad</w:t>
      </w:r>
      <w:r w:rsidRPr="00733FEE">
        <w:rPr>
          <w:rFonts w:ascii="Arial" w:eastAsia="Calibri" w:hAnsi="Arial" w:cs="Arial"/>
          <w:sz w:val="24"/>
          <w:szCs w:val="24"/>
          <w:lang w:val="es-ES"/>
        </w:rPr>
        <w:t>.</w:t>
      </w:r>
    </w:p>
    <w:p w:rsidR="00D76CFC" w:rsidRPr="00323F47" w:rsidRDefault="00D76CFC" w:rsidP="00323F47">
      <w:pPr>
        <w:spacing w:line="240" w:lineRule="auto"/>
        <w:contextualSpacing/>
        <w:jc w:val="both"/>
        <w:rPr>
          <w:rFonts w:ascii="Arial" w:eastAsia="Calibri" w:hAnsi="Arial" w:cs="Arial"/>
          <w:sz w:val="24"/>
          <w:szCs w:val="24"/>
          <w:lang w:val="es-ES"/>
        </w:rPr>
      </w:pPr>
    </w:p>
    <w:p w:rsidR="00733FEE" w:rsidRDefault="00733FEE" w:rsidP="00733FEE">
      <w:pPr>
        <w:spacing w:line="240" w:lineRule="auto"/>
        <w:ind w:left="1571"/>
        <w:contextualSpacing/>
        <w:jc w:val="both"/>
        <w:rPr>
          <w:rFonts w:ascii="Arial" w:eastAsia="Calibri" w:hAnsi="Arial" w:cs="Arial"/>
          <w:sz w:val="24"/>
          <w:szCs w:val="24"/>
          <w:lang w:val="es-ES"/>
        </w:rPr>
      </w:pPr>
    </w:p>
    <w:p w:rsidR="00095B5A" w:rsidRDefault="00095B5A" w:rsidP="00733FEE">
      <w:pPr>
        <w:spacing w:line="240" w:lineRule="auto"/>
        <w:ind w:left="1571"/>
        <w:contextualSpacing/>
        <w:jc w:val="both"/>
        <w:rPr>
          <w:rFonts w:ascii="Arial" w:eastAsia="Calibri" w:hAnsi="Arial" w:cs="Arial"/>
          <w:sz w:val="24"/>
          <w:szCs w:val="24"/>
          <w:lang w:val="es-ES"/>
        </w:rPr>
      </w:pPr>
    </w:p>
    <w:p w:rsidR="00095B5A" w:rsidRDefault="00095B5A" w:rsidP="00733FEE">
      <w:pPr>
        <w:spacing w:line="240" w:lineRule="auto"/>
        <w:ind w:left="1571"/>
        <w:contextualSpacing/>
        <w:jc w:val="both"/>
        <w:rPr>
          <w:rFonts w:ascii="Arial" w:eastAsia="Calibri" w:hAnsi="Arial" w:cs="Arial"/>
          <w:sz w:val="24"/>
          <w:szCs w:val="24"/>
          <w:lang w:val="es-ES"/>
        </w:rPr>
      </w:pPr>
    </w:p>
    <w:p w:rsidR="00095B5A" w:rsidRDefault="00095B5A" w:rsidP="00733FEE">
      <w:pPr>
        <w:spacing w:line="240" w:lineRule="auto"/>
        <w:ind w:left="1571"/>
        <w:contextualSpacing/>
        <w:jc w:val="both"/>
        <w:rPr>
          <w:rFonts w:ascii="Arial" w:eastAsia="Calibri" w:hAnsi="Arial" w:cs="Arial"/>
          <w:sz w:val="24"/>
          <w:szCs w:val="24"/>
          <w:lang w:val="es-ES"/>
        </w:rPr>
      </w:pPr>
    </w:p>
    <w:p w:rsidR="00095B5A" w:rsidRDefault="00095B5A" w:rsidP="00733FEE">
      <w:pPr>
        <w:spacing w:line="240" w:lineRule="auto"/>
        <w:ind w:left="1571"/>
        <w:contextualSpacing/>
        <w:jc w:val="both"/>
        <w:rPr>
          <w:rFonts w:ascii="Arial" w:eastAsia="Calibri" w:hAnsi="Arial" w:cs="Arial"/>
          <w:sz w:val="24"/>
          <w:szCs w:val="24"/>
          <w:lang w:val="es-ES"/>
        </w:rPr>
      </w:pPr>
    </w:p>
    <w:p w:rsidR="00095B5A" w:rsidRDefault="00095B5A" w:rsidP="00733FEE">
      <w:pPr>
        <w:spacing w:line="240" w:lineRule="auto"/>
        <w:ind w:left="1571"/>
        <w:contextualSpacing/>
        <w:jc w:val="both"/>
        <w:rPr>
          <w:rFonts w:ascii="Arial" w:eastAsia="Calibri" w:hAnsi="Arial" w:cs="Arial"/>
          <w:sz w:val="24"/>
          <w:szCs w:val="24"/>
          <w:lang w:val="es-ES"/>
        </w:rPr>
      </w:pPr>
    </w:p>
    <w:p w:rsidR="00095B5A" w:rsidRDefault="00095B5A" w:rsidP="00733FEE">
      <w:pPr>
        <w:spacing w:line="240" w:lineRule="auto"/>
        <w:ind w:left="1571"/>
        <w:contextualSpacing/>
        <w:jc w:val="both"/>
        <w:rPr>
          <w:rFonts w:ascii="Arial" w:eastAsia="Calibri" w:hAnsi="Arial" w:cs="Arial"/>
          <w:sz w:val="24"/>
          <w:szCs w:val="24"/>
          <w:lang w:val="es-ES"/>
        </w:rPr>
      </w:pPr>
    </w:p>
    <w:p w:rsidR="00095B5A" w:rsidRDefault="00095B5A" w:rsidP="00733FEE">
      <w:pPr>
        <w:spacing w:line="240" w:lineRule="auto"/>
        <w:ind w:left="1571"/>
        <w:contextualSpacing/>
        <w:jc w:val="both"/>
        <w:rPr>
          <w:rFonts w:ascii="Arial" w:eastAsia="Calibri" w:hAnsi="Arial" w:cs="Arial"/>
          <w:sz w:val="24"/>
          <w:szCs w:val="24"/>
          <w:lang w:val="es-ES"/>
        </w:rPr>
      </w:pPr>
    </w:p>
    <w:p w:rsidR="00095B5A" w:rsidRDefault="00095B5A" w:rsidP="00733FEE">
      <w:pPr>
        <w:spacing w:line="240" w:lineRule="auto"/>
        <w:ind w:left="1571"/>
        <w:contextualSpacing/>
        <w:jc w:val="both"/>
        <w:rPr>
          <w:rFonts w:ascii="Arial" w:eastAsia="Calibri" w:hAnsi="Arial" w:cs="Arial"/>
          <w:sz w:val="24"/>
          <w:szCs w:val="24"/>
          <w:lang w:val="es-ES"/>
        </w:rPr>
      </w:pPr>
    </w:p>
    <w:p w:rsidR="00095B5A" w:rsidRDefault="00095B5A" w:rsidP="00733FEE">
      <w:pPr>
        <w:spacing w:line="240" w:lineRule="auto"/>
        <w:ind w:left="1571"/>
        <w:contextualSpacing/>
        <w:jc w:val="both"/>
        <w:rPr>
          <w:rFonts w:ascii="Arial" w:eastAsia="Calibri" w:hAnsi="Arial" w:cs="Arial"/>
          <w:sz w:val="24"/>
          <w:szCs w:val="24"/>
          <w:lang w:val="es-ES"/>
        </w:rPr>
      </w:pPr>
    </w:p>
    <w:p w:rsidR="00095B5A" w:rsidRDefault="00095B5A" w:rsidP="00733FEE">
      <w:pPr>
        <w:spacing w:line="240" w:lineRule="auto"/>
        <w:ind w:left="1571"/>
        <w:contextualSpacing/>
        <w:jc w:val="both"/>
        <w:rPr>
          <w:rFonts w:ascii="Arial" w:eastAsia="Calibri" w:hAnsi="Arial" w:cs="Arial"/>
          <w:sz w:val="24"/>
          <w:szCs w:val="24"/>
          <w:lang w:val="es-ES"/>
        </w:rPr>
      </w:pPr>
    </w:p>
    <w:p w:rsidR="00095B5A" w:rsidRPr="00733FEE" w:rsidRDefault="00095B5A" w:rsidP="00733FEE">
      <w:pPr>
        <w:spacing w:line="240" w:lineRule="auto"/>
        <w:ind w:left="1571"/>
        <w:contextualSpacing/>
        <w:jc w:val="both"/>
        <w:rPr>
          <w:rFonts w:ascii="Arial" w:eastAsia="Calibri" w:hAnsi="Arial" w:cs="Arial"/>
          <w:sz w:val="24"/>
          <w:szCs w:val="24"/>
          <w:lang w:val="es-ES"/>
        </w:rPr>
      </w:pPr>
    </w:p>
    <w:p w:rsidR="00733FEE" w:rsidRPr="00B63F84" w:rsidRDefault="00733FEE" w:rsidP="00733FEE">
      <w:pPr>
        <w:numPr>
          <w:ilvl w:val="0"/>
          <w:numId w:val="2"/>
        </w:numPr>
        <w:spacing w:after="0" w:line="240" w:lineRule="auto"/>
        <w:jc w:val="both"/>
        <w:rPr>
          <w:rFonts w:ascii="Arial" w:eastAsia="Calibri" w:hAnsi="Arial" w:cs="Arial"/>
          <w:b/>
        </w:rPr>
      </w:pPr>
      <w:r w:rsidRPr="00B63F84">
        <w:rPr>
          <w:rFonts w:ascii="Arial" w:eastAsia="Calibri" w:hAnsi="Arial" w:cs="Arial"/>
          <w:b/>
        </w:rPr>
        <w:t>LINEAS ESTRATEGIAS INSTITUCIONALES</w:t>
      </w:r>
    </w:p>
    <w:p w:rsidR="00733FEE" w:rsidRPr="00733FEE" w:rsidRDefault="00733FEE" w:rsidP="00733FEE">
      <w:pPr>
        <w:spacing w:after="0" w:line="240" w:lineRule="auto"/>
        <w:ind w:left="284" w:hanging="284"/>
        <w:jc w:val="both"/>
        <w:rPr>
          <w:rFonts w:ascii="Arial" w:eastAsia="Calibri" w:hAnsi="Arial" w:cs="Arial"/>
          <w:b/>
        </w:rPr>
      </w:pPr>
    </w:p>
    <w:p w:rsidR="00733FEE" w:rsidRPr="00733FEE" w:rsidRDefault="00733FEE" w:rsidP="00733FEE">
      <w:pPr>
        <w:tabs>
          <w:tab w:val="left" w:pos="0"/>
        </w:tabs>
        <w:spacing w:after="0" w:line="240" w:lineRule="auto"/>
        <w:rPr>
          <w:rFonts w:ascii="Arial" w:eastAsia="Calibri" w:hAnsi="Arial" w:cs="Arial"/>
          <w:b/>
          <w:sz w:val="24"/>
        </w:rPr>
      </w:pPr>
    </w:p>
    <w:tbl>
      <w:tblPr>
        <w:tblW w:w="856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3"/>
        <w:gridCol w:w="2447"/>
        <w:gridCol w:w="1132"/>
        <w:gridCol w:w="3978"/>
      </w:tblGrid>
      <w:tr w:rsidR="00733FEE" w:rsidRPr="00733FEE" w:rsidTr="00270471">
        <w:trPr>
          <w:trHeight w:val="1255"/>
        </w:trPr>
        <w:tc>
          <w:tcPr>
            <w:tcW w:w="1003" w:type="dxa"/>
            <w:vMerge w:val="restart"/>
            <w:shd w:val="clear" w:color="auto" w:fill="auto"/>
            <w:vAlign w:val="center"/>
            <w:hideMark/>
          </w:tcPr>
          <w:p w:rsidR="00733FEE" w:rsidRPr="00733FEE" w:rsidRDefault="00733FEE" w:rsidP="00733FEE">
            <w:pPr>
              <w:spacing w:after="0" w:line="240" w:lineRule="auto"/>
              <w:jc w:val="center"/>
              <w:rPr>
                <w:rFonts w:ascii="Arial" w:eastAsia="Times New Roman" w:hAnsi="Arial" w:cs="Arial"/>
                <w:color w:val="000000"/>
                <w:sz w:val="24"/>
                <w:szCs w:val="24"/>
                <w:lang w:val="es-ES" w:eastAsia="es-ES"/>
              </w:rPr>
            </w:pPr>
            <w:r w:rsidRPr="00733FEE">
              <w:rPr>
                <w:rFonts w:ascii="Arial" w:eastAsia="Times New Roman" w:hAnsi="Arial" w:cs="Arial"/>
                <w:color w:val="000000"/>
                <w:sz w:val="24"/>
                <w:szCs w:val="24"/>
                <w:lang w:val="es-ES" w:eastAsia="es-ES"/>
              </w:rPr>
              <w:t xml:space="preserve">E.3.4.  </w:t>
            </w:r>
          </w:p>
        </w:tc>
        <w:tc>
          <w:tcPr>
            <w:tcW w:w="2447" w:type="dxa"/>
            <w:vMerge w:val="restart"/>
            <w:shd w:val="clear" w:color="auto" w:fill="auto"/>
            <w:vAlign w:val="center"/>
            <w:hideMark/>
          </w:tcPr>
          <w:p w:rsidR="00733FEE" w:rsidRPr="00733FEE" w:rsidRDefault="00733FEE" w:rsidP="00733FEE">
            <w:pPr>
              <w:spacing w:after="0" w:line="240" w:lineRule="auto"/>
              <w:jc w:val="center"/>
              <w:rPr>
                <w:rFonts w:ascii="Arial" w:eastAsia="Times New Roman" w:hAnsi="Arial" w:cs="Arial"/>
                <w:color w:val="000000"/>
                <w:sz w:val="24"/>
                <w:szCs w:val="24"/>
                <w:lang w:val="es-ES" w:eastAsia="es-ES"/>
              </w:rPr>
            </w:pPr>
            <w:r w:rsidRPr="00733FEE">
              <w:rPr>
                <w:rFonts w:ascii="Arial" w:eastAsia="Times New Roman" w:hAnsi="Arial" w:cs="Arial"/>
                <w:color w:val="000000"/>
                <w:sz w:val="24"/>
                <w:szCs w:val="24"/>
                <w:lang w:val="es-ES" w:eastAsia="es-ES"/>
              </w:rPr>
              <w:t>Fortalecimiento de la estrategia “YO CAMBIO” para propiciar cárceles seguras, libres de violencia interna, en las que no se generen delito y que favorezcan la reinserción social de las personas privadas de libertad.</w:t>
            </w:r>
          </w:p>
        </w:tc>
        <w:tc>
          <w:tcPr>
            <w:tcW w:w="1132" w:type="dxa"/>
            <w:shd w:val="clear" w:color="auto" w:fill="auto"/>
            <w:vAlign w:val="center"/>
          </w:tcPr>
          <w:p w:rsidR="00733FEE" w:rsidRPr="00733FEE" w:rsidRDefault="00733FEE" w:rsidP="00733FEE">
            <w:pPr>
              <w:spacing w:after="0" w:line="240" w:lineRule="auto"/>
              <w:jc w:val="center"/>
              <w:rPr>
                <w:rFonts w:ascii="Arial" w:eastAsia="Times New Roman" w:hAnsi="Arial" w:cs="Arial"/>
                <w:color w:val="000000"/>
                <w:sz w:val="24"/>
                <w:szCs w:val="24"/>
                <w:lang w:val="es-ES" w:eastAsia="es-ES"/>
              </w:rPr>
            </w:pPr>
            <w:r w:rsidRPr="00733FEE">
              <w:rPr>
                <w:rFonts w:ascii="Arial" w:eastAsia="Times New Roman" w:hAnsi="Arial" w:cs="Arial"/>
                <w:color w:val="000000"/>
                <w:sz w:val="24"/>
                <w:szCs w:val="24"/>
                <w:lang w:val="es-ES" w:eastAsia="es-ES"/>
              </w:rPr>
              <w:t>L.3.4.1</w:t>
            </w:r>
          </w:p>
        </w:tc>
        <w:tc>
          <w:tcPr>
            <w:tcW w:w="3978" w:type="dxa"/>
            <w:shd w:val="clear" w:color="auto" w:fill="auto"/>
            <w:vAlign w:val="center"/>
          </w:tcPr>
          <w:p w:rsidR="00733FEE" w:rsidRPr="00733FEE" w:rsidRDefault="00733FEE" w:rsidP="00733FEE">
            <w:pPr>
              <w:spacing w:after="0" w:line="240" w:lineRule="auto"/>
              <w:jc w:val="both"/>
              <w:rPr>
                <w:rFonts w:ascii="Arial" w:eastAsia="Times New Roman" w:hAnsi="Arial" w:cs="Arial"/>
                <w:color w:val="000000"/>
                <w:sz w:val="24"/>
                <w:szCs w:val="24"/>
                <w:lang w:val="es-ES" w:eastAsia="es-ES"/>
              </w:rPr>
            </w:pPr>
            <w:r w:rsidRPr="00733FEE">
              <w:rPr>
                <w:rFonts w:ascii="Arial" w:eastAsia="Times New Roman" w:hAnsi="Arial" w:cs="Arial"/>
                <w:color w:val="000000"/>
                <w:sz w:val="24"/>
                <w:szCs w:val="24"/>
                <w:lang w:val="es-ES" w:eastAsia="es-ES"/>
              </w:rPr>
              <w:t>Impulsar un proceso de reingeniería y fortalecimiento de las capacidades institucionales del sistema penitenciario.</w:t>
            </w:r>
          </w:p>
        </w:tc>
      </w:tr>
      <w:tr w:rsidR="00733FEE" w:rsidRPr="00733FEE" w:rsidTr="00270471">
        <w:trPr>
          <w:trHeight w:val="1640"/>
        </w:trPr>
        <w:tc>
          <w:tcPr>
            <w:tcW w:w="1003" w:type="dxa"/>
            <w:vMerge/>
            <w:vAlign w:val="center"/>
            <w:hideMark/>
          </w:tcPr>
          <w:p w:rsidR="00733FEE" w:rsidRPr="00733FEE" w:rsidRDefault="00733FEE" w:rsidP="00733FEE">
            <w:pPr>
              <w:spacing w:after="0" w:line="240" w:lineRule="auto"/>
              <w:rPr>
                <w:rFonts w:ascii="Arial" w:eastAsia="Times New Roman" w:hAnsi="Arial" w:cs="Arial"/>
                <w:color w:val="000000"/>
                <w:sz w:val="24"/>
                <w:szCs w:val="24"/>
                <w:lang w:val="es-ES" w:eastAsia="es-ES"/>
              </w:rPr>
            </w:pPr>
          </w:p>
        </w:tc>
        <w:tc>
          <w:tcPr>
            <w:tcW w:w="2447" w:type="dxa"/>
            <w:vMerge/>
            <w:vAlign w:val="center"/>
            <w:hideMark/>
          </w:tcPr>
          <w:p w:rsidR="00733FEE" w:rsidRPr="00733FEE" w:rsidRDefault="00733FEE" w:rsidP="00733FEE">
            <w:pPr>
              <w:spacing w:after="0" w:line="240" w:lineRule="auto"/>
              <w:rPr>
                <w:rFonts w:ascii="Arial" w:eastAsia="Times New Roman" w:hAnsi="Arial" w:cs="Arial"/>
                <w:color w:val="000000"/>
                <w:sz w:val="24"/>
                <w:szCs w:val="24"/>
                <w:lang w:val="es-ES" w:eastAsia="es-ES"/>
              </w:rPr>
            </w:pPr>
          </w:p>
        </w:tc>
        <w:tc>
          <w:tcPr>
            <w:tcW w:w="1132" w:type="dxa"/>
            <w:shd w:val="clear" w:color="auto" w:fill="auto"/>
            <w:vAlign w:val="center"/>
          </w:tcPr>
          <w:p w:rsidR="00733FEE" w:rsidRPr="00733FEE" w:rsidRDefault="00733FEE" w:rsidP="00733FEE">
            <w:pPr>
              <w:spacing w:line="240" w:lineRule="auto"/>
              <w:ind w:left="284" w:hanging="284"/>
              <w:jc w:val="center"/>
              <w:rPr>
                <w:rFonts w:ascii="Calibri" w:eastAsia="Calibri" w:hAnsi="Calibri" w:cs="Times New Roman"/>
              </w:rPr>
            </w:pPr>
            <w:r w:rsidRPr="00733FEE">
              <w:rPr>
                <w:rFonts w:ascii="Arial" w:eastAsia="Times New Roman" w:hAnsi="Arial" w:cs="Arial"/>
                <w:color w:val="000000"/>
                <w:sz w:val="24"/>
                <w:szCs w:val="24"/>
                <w:lang w:val="es-ES" w:eastAsia="es-ES"/>
              </w:rPr>
              <w:t>L.3.4.2</w:t>
            </w:r>
          </w:p>
        </w:tc>
        <w:tc>
          <w:tcPr>
            <w:tcW w:w="3978" w:type="dxa"/>
            <w:shd w:val="clear" w:color="auto" w:fill="auto"/>
            <w:vAlign w:val="center"/>
          </w:tcPr>
          <w:p w:rsidR="00733FEE" w:rsidRPr="00733FEE" w:rsidRDefault="00733FEE" w:rsidP="00733FEE">
            <w:pPr>
              <w:spacing w:after="0" w:line="240" w:lineRule="auto"/>
              <w:jc w:val="both"/>
              <w:rPr>
                <w:rFonts w:ascii="Arial" w:eastAsia="Times New Roman" w:hAnsi="Arial" w:cs="Arial"/>
                <w:color w:val="000000"/>
                <w:sz w:val="24"/>
                <w:szCs w:val="24"/>
                <w:lang w:eastAsia="es-ES"/>
              </w:rPr>
            </w:pPr>
            <w:r w:rsidRPr="00733FEE">
              <w:rPr>
                <w:rFonts w:ascii="Arial" w:eastAsia="Times New Roman" w:hAnsi="Arial" w:cs="Arial"/>
                <w:color w:val="000000"/>
                <w:sz w:val="24"/>
                <w:szCs w:val="24"/>
                <w:lang w:eastAsia="es-ES"/>
              </w:rPr>
              <w:t>Fortalecer los sistemas de control y la seguridad de las cárceles, a través de la construcción y mejoramiento de la infraestructura y tecnología.</w:t>
            </w:r>
          </w:p>
        </w:tc>
      </w:tr>
      <w:tr w:rsidR="00733FEE" w:rsidRPr="00733FEE" w:rsidTr="00270471">
        <w:trPr>
          <w:trHeight w:val="1705"/>
        </w:trPr>
        <w:tc>
          <w:tcPr>
            <w:tcW w:w="1003" w:type="dxa"/>
            <w:vMerge/>
            <w:vAlign w:val="center"/>
            <w:hideMark/>
          </w:tcPr>
          <w:p w:rsidR="00733FEE" w:rsidRPr="00733FEE" w:rsidRDefault="00733FEE" w:rsidP="00733FEE">
            <w:pPr>
              <w:spacing w:after="0" w:line="240" w:lineRule="auto"/>
              <w:rPr>
                <w:rFonts w:ascii="Arial" w:eastAsia="Times New Roman" w:hAnsi="Arial" w:cs="Arial"/>
                <w:color w:val="000000"/>
                <w:sz w:val="24"/>
                <w:szCs w:val="24"/>
                <w:lang w:val="es-ES" w:eastAsia="es-ES"/>
              </w:rPr>
            </w:pPr>
          </w:p>
        </w:tc>
        <w:tc>
          <w:tcPr>
            <w:tcW w:w="2447" w:type="dxa"/>
            <w:vMerge/>
            <w:vAlign w:val="center"/>
            <w:hideMark/>
          </w:tcPr>
          <w:p w:rsidR="00733FEE" w:rsidRPr="00733FEE" w:rsidRDefault="00733FEE" w:rsidP="00733FEE">
            <w:pPr>
              <w:spacing w:after="0" w:line="240" w:lineRule="auto"/>
              <w:rPr>
                <w:rFonts w:ascii="Arial" w:eastAsia="Times New Roman" w:hAnsi="Arial" w:cs="Arial"/>
                <w:color w:val="000000"/>
                <w:sz w:val="24"/>
                <w:szCs w:val="24"/>
                <w:lang w:val="es-ES" w:eastAsia="es-ES"/>
              </w:rPr>
            </w:pPr>
          </w:p>
        </w:tc>
        <w:tc>
          <w:tcPr>
            <w:tcW w:w="1132" w:type="dxa"/>
            <w:shd w:val="clear" w:color="auto" w:fill="auto"/>
            <w:vAlign w:val="center"/>
          </w:tcPr>
          <w:p w:rsidR="00733FEE" w:rsidRPr="00733FEE" w:rsidRDefault="00733FEE" w:rsidP="00733FEE">
            <w:pPr>
              <w:spacing w:line="240" w:lineRule="auto"/>
              <w:ind w:left="284" w:hanging="284"/>
              <w:jc w:val="center"/>
              <w:rPr>
                <w:rFonts w:ascii="Calibri" w:eastAsia="Calibri" w:hAnsi="Calibri" w:cs="Times New Roman"/>
              </w:rPr>
            </w:pPr>
            <w:r w:rsidRPr="00733FEE">
              <w:rPr>
                <w:rFonts w:ascii="Arial" w:eastAsia="Times New Roman" w:hAnsi="Arial" w:cs="Arial"/>
                <w:color w:val="000000"/>
                <w:sz w:val="24"/>
                <w:szCs w:val="24"/>
                <w:lang w:val="es-ES" w:eastAsia="es-ES"/>
              </w:rPr>
              <w:t>L.3.4.3</w:t>
            </w:r>
          </w:p>
        </w:tc>
        <w:tc>
          <w:tcPr>
            <w:tcW w:w="3978" w:type="dxa"/>
            <w:shd w:val="clear" w:color="auto" w:fill="auto"/>
            <w:vAlign w:val="center"/>
          </w:tcPr>
          <w:p w:rsidR="00733FEE" w:rsidRPr="00733FEE" w:rsidRDefault="00733FEE" w:rsidP="00733FEE">
            <w:pPr>
              <w:spacing w:after="0" w:line="240" w:lineRule="auto"/>
              <w:jc w:val="both"/>
              <w:rPr>
                <w:rFonts w:ascii="Arial" w:eastAsia="Times New Roman" w:hAnsi="Arial" w:cs="Arial"/>
                <w:color w:val="000000"/>
                <w:sz w:val="24"/>
                <w:szCs w:val="24"/>
                <w:lang w:eastAsia="es-ES"/>
              </w:rPr>
            </w:pPr>
            <w:r w:rsidRPr="00733FEE">
              <w:rPr>
                <w:rFonts w:ascii="Arial" w:eastAsia="Times New Roman" w:hAnsi="Arial" w:cs="Arial"/>
                <w:color w:val="000000"/>
                <w:sz w:val="24"/>
                <w:szCs w:val="24"/>
                <w:lang w:eastAsia="es-ES"/>
              </w:rPr>
              <w:t>Desarrollar Programas que promuevan la ocupación y trabajo penitenciario con el fin de facilitar el control y rehabilitación de las personas privadas de libertad.</w:t>
            </w:r>
          </w:p>
        </w:tc>
      </w:tr>
      <w:tr w:rsidR="00733FEE" w:rsidRPr="00733FEE" w:rsidTr="00270471">
        <w:trPr>
          <w:trHeight w:val="1957"/>
        </w:trPr>
        <w:tc>
          <w:tcPr>
            <w:tcW w:w="1003" w:type="dxa"/>
            <w:vMerge/>
            <w:vAlign w:val="center"/>
            <w:hideMark/>
          </w:tcPr>
          <w:p w:rsidR="00733FEE" w:rsidRPr="00733FEE" w:rsidRDefault="00733FEE" w:rsidP="00733FEE">
            <w:pPr>
              <w:spacing w:after="0" w:line="240" w:lineRule="auto"/>
              <w:rPr>
                <w:rFonts w:ascii="Arial" w:eastAsia="Times New Roman" w:hAnsi="Arial" w:cs="Arial"/>
                <w:color w:val="000000"/>
                <w:sz w:val="24"/>
                <w:szCs w:val="24"/>
                <w:lang w:val="es-ES" w:eastAsia="es-ES"/>
              </w:rPr>
            </w:pPr>
          </w:p>
        </w:tc>
        <w:tc>
          <w:tcPr>
            <w:tcW w:w="2447" w:type="dxa"/>
            <w:vMerge/>
            <w:vAlign w:val="center"/>
            <w:hideMark/>
          </w:tcPr>
          <w:p w:rsidR="00733FEE" w:rsidRPr="00733FEE" w:rsidRDefault="00733FEE" w:rsidP="00733FEE">
            <w:pPr>
              <w:spacing w:after="0" w:line="240" w:lineRule="auto"/>
              <w:rPr>
                <w:rFonts w:ascii="Arial" w:eastAsia="Times New Roman" w:hAnsi="Arial" w:cs="Arial"/>
                <w:color w:val="000000"/>
                <w:sz w:val="24"/>
                <w:szCs w:val="24"/>
                <w:lang w:val="es-ES" w:eastAsia="es-ES"/>
              </w:rPr>
            </w:pPr>
          </w:p>
        </w:tc>
        <w:tc>
          <w:tcPr>
            <w:tcW w:w="1132" w:type="dxa"/>
            <w:shd w:val="clear" w:color="auto" w:fill="auto"/>
            <w:vAlign w:val="center"/>
          </w:tcPr>
          <w:p w:rsidR="00733FEE" w:rsidRPr="00733FEE" w:rsidRDefault="00733FEE" w:rsidP="00733FEE">
            <w:pPr>
              <w:spacing w:line="240" w:lineRule="auto"/>
              <w:ind w:left="284" w:hanging="284"/>
              <w:jc w:val="center"/>
              <w:rPr>
                <w:rFonts w:ascii="Calibri" w:eastAsia="Calibri" w:hAnsi="Calibri" w:cs="Times New Roman"/>
              </w:rPr>
            </w:pPr>
            <w:r w:rsidRPr="00733FEE">
              <w:rPr>
                <w:rFonts w:ascii="Arial" w:eastAsia="Times New Roman" w:hAnsi="Arial" w:cs="Arial"/>
                <w:color w:val="000000"/>
                <w:sz w:val="24"/>
                <w:szCs w:val="24"/>
                <w:lang w:val="es-ES" w:eastAsia="es-ES"/>
              </w:rPr>
              <w:t>L.3.4.4</w:t>
            </w:r>
          </w:p>
        </w:tc>
        <w:tc>
          <w:tcPr>
            <w:tcW w:w="3978" w:type="dxa"/>
            <w:shd w:val="clear" w:color="auto" w:fill="auto"/>
            <w:vAlign w:val="center"/>
          </w:tcPr>
          <w:p w:rsidR="00733FEE" w:rsidRPr="00733FEE" w:rsidRDefault="00733FEE" w:rsidP="008C1BA5">
            <w:pPr>
              <w:spacing w:after="0" w:line="240" w:lineRule="auto"/>
              <w:jc w:val="both"/>
              <w:rPr>
                <w:rFonts w:ascii="Arial" w:eastAsia="Times New Roman" w:hAnsi="Arial" w:cs="Arial"/>
                <w:color w:val="000000"/>
                <w:sz w:val="24"/>
                <w:szCs w:val="24"/>
                <w:lang w:val="es-ES" w:eastAsia="es-ES"/>
              </w:rPr>
            </w:pPr>
            <w:r w:rsidRPr="00733FEE">
              <w:rPr>
                <w:rFonts w:ascii="Arial" w:eastAsia="Times New Roman" w:hAnsi="Arial" w:cs="Arial"/>
                <w:color w:val="000000"/>
                <w:sz w:val="24"/>
                <w:szCs w:val="24"/>
                <w:lang w:val="es-ES" w:eastAsia="es-ES"/>
              </w:rPr>
              <w:t xml:space="preserve">Promover reformas a la normativa </w:t>
            </w:r>
            <w:r w:rsidR="008C1BA5">
              <w:rPr>
                <w:rFonts w:ascii="Arial" w:eastAsia="Times New Roman" w:hAnsi="Arial" w:cs="Arial"/>
                <w:color w:val="000000"/>
                <w:sz w:val="24"/>
                <w:szCs w:val="24"/>
                <w:lang w:val="es-ES" w:eastAsia="es-ES"/>
              </w:rPr>
              <w:t xml:space="preserve">penal </w:t>
            </w:r>
            <w:r w:rsidRPr="00733FEE">
              <w:rPr>
                <w:rFonts w:ascii="Arial" w:eastAsia="Times New Roman" w:hAnsi="Arial" w:cs="Arial"/>
                <w:color w:val="000000"/>
                <w:sz w:val="24"/>
                <w:szCs w:val="24"/>
                <w:lang w:val="es-ES" w:eastAsia="es-ES"/>
              </w:rPr>
              <w:t>para potenciar medidas alternativas a la pena de prisión e impulsar mecanismos alternativos de resolución de conflictos y de justicia restaurativa.</w:t>
            </w:r>
          </w:p>
        </w:tc>
      </w:tr>
    </w:tbl>
    <w:p w:rsidR="00733FEE" w:rsidRPr="00733FEE" w:rsidRDefault="00733FEE" w:rsidP="00733FEE">
      <w:pPr>
        <w:spacing w:after="0" w:line="240" w:lineRule="auto"/>
        <w:ind w:left="284" w:hanging="284"/>
        <w:jc w:val="both"/>
        <w:rPr>
          <w:rFonts w:ascii="Arial" w:eastAsia="Calibri" w:hAnsi="Arial" w:cs="Arial"/>
          <w:b/>
          <w:lang w:val="es-ES"/>
        </w:rPr>
      </w:pPr>
    </w:p>
    <w:p w:rsidR="00733FEE" w:rsidRPr="00733FEE" w:rsidRDefault="002E232E" w:rsidP="00733FEE">
      <w:pPr>
        <w:spacing w:after="0" w:line="240" w:lineRule="auto"/>
        <w:ind w:left="284" w:firstLine="567"/>
        <w:jc w:val="both"/>
        <w:rPr>
          <w:rFonts w:ascii="Arial" w:eastAsia="Calibri" w:hAnsi="Arial" w:cs="Arial"/>
          <w:sz w:val="24"/>
        </w:rPr>
      </w:pPr>
      <w:r w:rsidRPr="00B63F84">
        <w:rPr>
          <w:rFonts w:ascii="Arial" w:eastAsia="Calibri" w:hAnsi="Arial" w:cs="Arial"/>
          <w:sz w:val="24"/>
        </w:rPr>
        <w:t>L</w:t>
      </w:r>
      <w:r w:rsidR="00733FEE" w:rsidRPr="00B63F84">
        <w:rPr>
          <w:rFonts w:ascii="Arial" w:eastAsia="Calibri" w:hAnsi="Arial" w:cs="Arial"/>
          <w:sz w:val="24"/>
        </w:rPr>
        <w:t xml:space="preserve">as </w:t>
      </w:r>
      <w:r w:rsidR="00B63F84" w:rsidRPr="00B63F84">
        <w:rPr>
          <w:rFonts w:ascii="Arial" w:eastAsia="Calibri" w:hAnsi="Arial" w:cs="Arial"/>
          <w:sz w:val="24"/>
        </w:rPr>
        <w:t>l</w:t>
      </w:r>
      <w:r w:rsidR="00B63F84">
        <w:rPr>
          <w:rFonts w:ascii="Arial" w:eastAsia="Calibri" w:hAnsi="Arial" w:cs="Arial"/>
          <w:sz w:val="24"/>
        </w:rPr>
        <w:t xml:space="preserve">íneas estrategias orientan la consecución de los fines institucionales </w:t>
      </w:r>
      <w:r>
        <w:rPr>
          <w:rFonts w:ascii="Arial" w:eastAsia="Calibri" w:hAnsi="Arial" w:cs="Arial"/>
          <w:sz w:val="24"/>
        </w:rPr>
        <w:t xml:space="preserve">para </w:t>
      </w:r>
      <w:r w:rsidR="00B63F84">
        <w:rPr>
          <w:rFonts w:ascii="Arial" w:eastAsia="Calibri" w:hAnsi="Arial" w:cs="Arial"/>
          <w:sz w:val="24"/>
        </w:rPr>
        <w:t>establecer los resultados de corto y mediano plazo que contribuyan con la obtención de las metas establecidas en el Plan Quinquenal del Estado.</w:t>
      </w:r>
      <w:r w:rsidR="0036654E">
        <w:rPr>
          <w:rFonts w:ascii="Arial" w:eastAsia="Calibri" w:hAnsi="Arial" w:cs="Arial"/>
          <w:sz w:val="24"/>
        </w:rPr>
        <w:t xml:space="preserve"> Para lo cual se deberá </w:t>
      </w:r>
      <w:r w:rsidR="00D76CFC">
        <w:rPr>
          <w:rFonts w:ascii="Arial" w:eastAsia="Calibri" w:hAnsi="Arial" w:cs="Arial"/>
          <w:sz w:val="24"/>
        </w:rPr>
        <w:t xml:space="preserve">desarrollar el Plan </w:t>
      </w:r>
      <w:r>
        <w:rPr>
          <w:rFonts w:ascii="Arial" w:eastAsia="Calibri" w:hAnsi="Arial" w:cs="Arial"/>
          <w:sz w:val="24"/>
        </w:rPr>
        <w:t xml:space="preserve">Operativo </w:t>
      </w:r>
      <w:r w:rsidR="0039051D">
        <w:rPr>
          <w:rFonts w:ascii="Arial" w:eastAsia="Calibri" w:hAnsi="Arial" w:cs="Arial"/>
          <w:sz w:val="24"/>
        </w:rPr>
        <w:t>201</w:t>
      </w:r>
      <w:r w:rsidR="002450E3">
        <w:rPr>
          <w:rFonts w:ascii="Arial" w:eastAsia="Calibri" w:hAnsi="Arial" w:cs="Arial"/>
          <w:sz w:val="24"/>
        </w:rPr>
        <w:t>7</w:t>
      </w:r>
      <w:r w:rsidR="0036654E">
        <w:rPr>
          <w:rFonts w:ascii="Arial" w:eastAsia="Calibri" w:hAnsi="Arial" w:cs="Arial"/>
          <w:sz w:val="24"/>
        </w:rPr>
        <w:t>.</w:t>
      </w:r>
    </w:p>
    <w:p w:rsidR="00733FEE" w:rsidRPr="00733FEE" w:rsidRDefault="00733FEE" w:rsidP="00733FEE">
      <w:pPr>
        <w:spacing w:after="0" w:line="240" w:lineRule="auto"/>
        <w:ind w:left="284" w:hanging="284"/>
        <w:jc w:val="both"/>
        <w:rPr>
          <w:rFonts w:ascii="Arial" w:eastAsia="Calibri" w:hAnsi="Arial" w:cs="Arial"/>
          <w:sz w:val="24"/>
        </w:rPr>
      </w:pPr>
    </w:p>
    <w:p w:rsidR="00733FEE" w:rsidRPr="00733FEE" w:rsidRDefault="00733FEE" w:rsidP="00733FEE">
      <w:pPr>
        <w:spacing w:after="0" w:line="240" w:lineRule="auto"/>
        <w:ind w:left="284" w:firstLine="567"/>
        <w:jc w:val="both"/>
        <w:rPr>
          <w:rFonts w:ascii="Arial" w:eastAsia="Times New Roman" w:hAnsi="Arial" w:cs="Arial"/>
          <w:color w:val="000000"/>
          <w:sz w:val="24"/>
          <w:szCs w:val="24"/>
          <w:lang w:eastAsia="es-ES"/>
        </w:rPr>
      </w:pPr>
      <w:r w:rsidRPr="00733FEE">
        <w:rPr>
          <w:rFonts w:ascii="Arial" w:eastAsia="Times New Roman" w:hAnsi="Arial" w:cs="Arial"/>
          <w:color w:val="000000"/>
          <w:sz w:val="24"/>
          <w:szCs w:val="24"/>
          <w:lang w:eastAsia="es-ES"/>
        </w:rPr>
        <w:t>La Dirección General de Centros Penales, como Institución responsable de la organización, funcionamiento y control admini</w:t>
      </w:r>
      <w:r w:rsidR="0039051D">
        <w:rPr>
          <w:rFonts w:ascii="Arial" w:eastAsia="Times New Roman" w:hAnsi="Arial" w:cs="Arial"/>
          <w:color w:val="000000"/>
          <w:sz w:val="24"/>
          <w:szCs w:val="24"/>
          <w:lang w:eastAsia="es-ES"/>
        </w:rPr>
        <w:t>strativo de los centros penales;</w:t>
      </w:r>
      <w:r w:rsidRPr="00733FEE">
        <w:rPr>
          <w:rFonts w:ascii="Arial" w:eastAsia="Times New Roman" w:hAnsi="Arial" w:cs="Arial"/>
          <w:color w:val="000000"/>
          <w:sz w:val="24"/>
          <w:szCs w:val="24"/>
          <w:lang w:eastAsia="es-ES"/>
        </w:rPr>
        <w:t xml:space="preserve"> procura </w:t>
      </w:r>
      <w:r w:rsidR="0036654E">
        <w:rPr>
          <w:rFonts w:ascii="Arial" w:eastAsia="Times New Roman" w:hAnsi="Arial" w:cs="Arial"/>
          <w:color w:val="000000"/>
          <w:sz w:val="24"/>
          <w:szCs w:val="24"/>
          <w:lang w:eastAsia="es-ES"/>
        </w:rPr>
        <w:t xml:space="preserve">generar </w:t>
      </w:r>
      <w:r w:rsidRPr="00733FEE">
        <w:rPr>
          <w:rFonts w:ascii="Arial" w:eastAsia="Times New Roman" w:hAnsi="Arial" w:cs="Arial"/>
          <w:color w:val="000000"/>
          <w:sz w:val="24"/>
          <w:szCs w:val="24"/>
          <w:lang w:eastAsia="es-ES"/>
        </w:rPr>
        <w:t xml:space="preserve">reformas </w:t>
      </w:r>
      <w:r w:rsidR="0036654E">
        <w:rPr>
          <w:rFonts w:ascii="Arial" w:eastAsia="Times New Roman" w:hAnsi="Arial" w:cs="Arial"/>
          <w:color w:val="000000"/>
          <w:sz w:val="24"/>
          <w:szCs w:val="24"/>
          <w:lang w:eastAsia="es-ES"/>
        </w:rPr>
        <w:t xml:space="preserve">con el fin de que </w:t>
      </w:r>
      <w:r w:rsidRPr="00733FEE">
        <w:rPr>
          <w:rFonts w:ascii="Arial" w:eastAsia="Times New Roman" w:hAnsi="Arial" w:cs="Arial"/>
          <w:color w:val="000000"/>
          <w:sz w:val="24"/>
          <w:szCs w:val="24"/>
          <w:lang w:eastAsia="es-ES"/>
        </w:rPr>
        <w:t xml:space="preserve">el sistema opere con </w:t>
      </w:r>
      <w:r w:rsidR="0036654E">
        <w:rPr>
          <w:rFonts w:ascii="Arial" w:eastAsia="Times New Roman" w:hAnsi="Arial" w:cs="Arial"/>
          <w:color w:val="000000"/>
          <w:sz w:val="24"/>
          <w:szCs w:val="24"/>
          <w:lang w:eastAsia="es-ES"/>
        </w:rPr>
        <w:t xml:space="preserve">seguridad, justicia, </w:t>
      </w:r>
      <w:r w:rsidRPr="00733FEE">
        <w:rPr>
          <w:rFonts w:ascii="Arial" w:eastAsia="Times New Roman" w:hAnsi="Arial" w:cs="Arial"/>
          <w:color w:val="000000"/>
          <w:sz w:val="24"/>
          <w:szCs w:val="24"/>
          <w:lang w:eastAsia="es-ES"/>
        </w:rPr>
        <w:t>orden</w:t>
      </w:r>
      <w:r w:rsidR="0036654E">
        <w:rPr>
          <w:rFonts w:ascii="Arial" w:eastAsia="Times New Roman" w:hAnsi="Arial" w:cs="Arial"/>
          <w:color w:val="000000"/>
          <w:sz w:val="24"/>
          <w:szCs w:val="24"/>
          <w:lang w:eastAsia="es-ES"/>
        </w:rPr>
        <w:t xml:space="preserve"> y una adecuada rehabilitación y reinserción de Privados y Privadas de Libertad</w:t>
      </w:r>
      <w:r w:rsidRPr="00733FEE">
        <w:rPr>
          <w:rFonts w:ascii="Arial" w:eastAsia="Times New Roman" w:hAnsi="Arial" w:cs="Arial"/>
          <w:color w:val="000000"/>
          <w:sz w:val="24"/>
          <w:szCs w:val="24"/>
          <w:lang w:eastAsia="es-ES"/>
        </w:rPr>
        <w:t>, garantiza</w:t>
      </w:r>
      <w:r w:rsidR="0036654E">
        <w:rPr>
          <w:rFonts w:ascii="Arial" w:eastAsia="Times New Roman" w:hAnsi="Arial" w:cs="Arial"/>
          <w:color w:val="000000"/>
          <w:sz w:val="24"/>
          <w:szCs w:val="24"/>
          <w:lang w:eastAsia="es-ES"/>
        </w:rPr>
        <w:t>ndo</w:t>
      </w:r>
      <w:r w:rsidRPr="00733FEE">
        <w:rPr>
          <w:rFonts w:ascii="Arial" w:eastAsia="Times New Roman" w:hAnsi="Arial" w:cs="Arial"/>
          <w:color w:val="000000"/>
          <w:sz w:val="24"/>
          <w:szCs w:val="24"/>
          <w:lang w:eastAsia="es-ES"/>
        </w:rPr>
        <w:t xml:space="preserve"> el respeto de derechos</w:t>
      </w:r>
      <w:r w:rsidR="0036654E">
        <w:rPr>
          <w:rFonts w:ascii="Arial" w:eastAsia="Times New Roman" w:hAnsi="Arial" w:cs="Arial"/>
          <w:color w:val="000000"/>
          <w:sz w:val="24"/>
          <w:szCs w:val="24"/>
          <w:lang w:eastAsia="es-ES"/>
        </w:rPr>
        <w:t>.</w:t>
      </w:r>
      <w:r w:rsidRPr="00733FEE">
        <w:rPr>
          <w:rFonts w:ascii="Arial" w:eastAsia="Times New Roman" w:hAnsi="Arial" w:cs="Arial"/>
          <w:color w:val="000000"/>
          <w:sz w:val="24"/>
          <w:szCs w:val="24"/>
          <w:lang w:eastAsia="es-ES"/>
        </w:rPr>
        <w:t xml:space="preserve"> </w:t>
      </w: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733FEE" w:rsidRDefault="00733FEE" w:rsidP="00ED3780">
      <w:pPr>
        <w:spacing w:after="0" w:line="240" w:lineRule="auto"/>
        <w:jc w:val="both"/>
        <w:rPr>
          <w:rFonts w:ascii="Arial" w:eastAsia="Calibri" w:hAnsi="Arial" w:cs="Arial"/>
          <w:b/>
          <w:sz w:val="24"/>
          <w:szCs w:val="24"/>
        </w:rPr>
      </w:pPr>
    </w:p>
    <w:p w:rsidR="002450E3" w:rsidRDefault="002450E3" w:rsidP="00ED3780">
      <w:pPr>
        <w:spacing w:after="0" w:line="240" w:lineRule="auto"/>
        <w:jc w:val="both"/>
        <w:rPr>
          <w:rFonts w:ascii="Arial" w:eastAsia="Calibri" w:hAnsi="Arial" w:cs="Arial"/>
          <w:b/>
          <w:sz w:val="24"/>
          <w:szCs w:val="24"/>
        </w:rPr>
      </w:pPr>
    </w:p>
    <w:p w:rsidR="002450E3" w:rsidRDefault="002450E3" w:rsidP="00ED3780">
      <w:pPr>
        <w:spacing w:after="0" w:line="240" w:lineRule="auto"/>
        <w:jc w:val="both"/>
        <w:rPr>
          <w:rFonts w:ascii="Arial" w:eastAsia="Calibri" w:hAnsi="Arial" w:cs="Arial"/>
          <w:b/>
          <w:sz w:val="24"/>
          <w:szCs w:val="24"/>
        </w:rPr>
      </w:pPr>
    </w:p>
    <w:p w:rsidR="002450E3" w:rsidRDefault="002450E3" w:rsidP="00ED3780">
      <w:pPr>
        <w:spacing w:after="0" w:line="240" w:lineRule="auto"/>
        <w:jc w:val="both"/>
        <w:rPr>
          <w:rFonts w:ascii="Arial" w:eastAsia="Calibri" w:hAnsi="Arial" w:cs="Arial"/>
          <w:b/>
          <w:sz w:val="24"/>
          <w:szCs w:val="24"/>
        </w:rPr>
      </w:pPr>
    </w:p>
    <w:p w:rsidR="002450E3" w:rsidRDefault="002450E3" w:rsidP="00ED3780">
      <w:pPr>
        <w:spacing w:after="0" w:line="240" w:lineRule="auto"/>
        <w:jc w:val="both"/>
        <w:rPr>
          <w:rFonts w:ascii="Arial" w:eastAsia="Calibri" w:hAnsi="Arial" w:cs="Arial"/>
          <w:b/>
          <w:sz w:val="24"/>
          <w:szCs w:val="24"/>
        </w:rPr>
      </w:pPr>
    </w:p>
    <w:p w:rsidR="002450E3" w:rsidRDefault="002450E3" w:rsidP="00ED3780">
      <w:pPr>
        <w:spacing w:after="0" w:line="240" w:lineRule="auto"/>
        <w:jc w:val="both"/>
        <w:rPr>
          <w:rFonts w:ascii="Arial" w:eastAsia="Calibri" w:hAnsi="Arial" w:cs="Arial"/>
          <w:b/>
          <w:sz w:val="24"/>
          <w:szCs w:val="24"/>
        </w:rPr>
      </w:pPr>
    </w:p>
    <w:p w:rsidR="00D13E1A" w:rsidRDefault="00D13E1A" w:rsidP="00ED3780">
      <w:pPr>
        <w:spacing w:after="0" w:line="240" w:lineRule="auto"/>
        <w:jc w:val="both"/>
        <w:rPr>
          <w:rFonts w:ascii="Arial" w:eastAsia="Calibri" w:hAnsi="Arial" w:cs="Arial"/>
          <w:b/>
          <w:sz w:val="24"/>
          <w:szCs w:val="24"/>
        </w:rPr>
      </w:pPr>
    </w:p>
    <w:p w:rsidR="00D13E1A" w:rsidRDefault="00D13E1A" w:rsidP="00ED3780">
      <w:pPr>
        <w:spacing w:after="0" w:line="240" w:lineRule="auto"/>
        <w:jc w:val="both"/>
        <w:rPr>
          <w:rFonts w:ascii="Arial" w:eastAsia="Calibri" w:hAnsi="Arial" w:cs="Arial"/>
          <w:b/>
          <w:sz w:val="24"/>
          <w:szCs w:val="24"/>
        </w:rPr>
      </w:pPr>
    </w:p>
    <w:p w:rsidR="002450E3" w:rsidRDefault="002450E3" w:rsidP="00ED3780">
      <w:pPr>
        <w:spacing w:after="0" w:line="240" w:lineRule="auto"/>
        <w:jc w:val="both"/>
        <w:rPr>
          <w:rFonts w:ascii="Arial" w:eastAsia="Calibri" w:hAnsi="Arial" w:cs="Arial"/>
          <w:b/>
          <w:sz w:val="24"/>
          <w:szCs w:val="24"/>
        </w:rPr>
      </w:pPr>
    </w:p>
    <w:p w:rsidR="00366F89" w:rsidRDefault="00366F89" w:rsidP="00ED3780">
      <w:pPr>
        <w:spacing w:after="0" w:line="240" w:lineRule="auto"/>
        <w:jc w:val="both"/>
        <w:rPr>
          <w:rFonts w:ascii="Arial" w:eastAsia="Calibri" w:hAnsi="Arial" w:cs="Arial"/>
          <w:b/>
          <w:sz w:val="24"/>
          <w:szCs w:val="24"/>
        </w:rPr>
      </w:pPr>
    </w:p>
    <w:p w:rsidR="00366F89" w:rsidRDefault="00366F89" w:rsidP="00ED3780">
      <w:pPr>
        <w:spacing w:after="0" w:line="240" w:lineRule="auto"/>
        <w:jc w:val="both"/>
        <w:rPr>
          <w:rFonts w:ascii="Arial" w:eastAsia="Calibri" w:hAnsi="Arial" w:cs="Arial"/>
          <w:b/>
          <w:sz w:val="24"/>
          <w:szCs w:val="24"/>
        </w:rPr>
      </w:pPr>
    </w:p>
    <w:p w:rsidR="00366F89" w:rsidRDefault="00366F89" w:rsidP="00ED3780">
      <w:pPr>
        <w:spacing w:after="0" w:line="240" w:lineRule="auto"/>
        <w:jc w:val="both"/>
        <w:rPr>
          <w:rFonts w:ascii="Arial" w:eastAsia="Calibri" w:hAnsi="Arial" w:cs="Arial"/>
          <w:b/>
          <w:sz w:val="24"/>
          <w:szCs w:val="24"/>
        </w:rPr>
      </w:pPr>
    </w:p>
    <w:p w:rsidR="002450E3" w:rsidRPr="00733FEE" w:rsidRDefault="002450E3" w:rsidP="00ED3780">
      <w:pPr>
        <w:spacing w:after="0" w:line="240" w:lineRule="auto"/>
        <w:jc w:val="both"/>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pPr>
    </w:p>
    <w:p w:rsidR="00DF6196" w:rsidRDefault="00733FEE" w:rsidP="007C26F3">
      <w:pPr>
        <w:numPr>
          <w:ilvl w:val="0"/>
          <w:numId w:val="2"/>
        </w:numPr>
        <w:autoSpaceDE w:val="0"/>
        <w:autoSpaceDN w:val="0"/>
        <w:adjustRightInd w:val="0"/>
        <w:spacing w:after="0" w:line="240" w:lineRule="auto"/>
        <w:contextualSpacing/>
        <w:jc w:val="center"/>
        <w:rPr>
          <w:rFonts w:ascii="Arial" w:eastAsia="Calibri" w:hAnsi="Arial" w:cs="Arial"/>
          <w:b/>
          <w:sz w:val="24"/>
          <w:szCs w:val="24"/>
        </w:rPr>
      </w:pPr>
      <w:r w:rsidRPr="00733FEE">
        <w:rPr>
          <w:rFonts w:ascii="Arial" w:eastAsia="Calibri" w:hAnsi="Arial" w:cs="Arial"/>
          <w:b/>
          <w:sz w:val="24"/>
          <w:szCs w:val="24"/>
        </w:rPr>
        <w:t>MATRIZ DE PLAN ANUAL O</w:t>
      </w:r>
      <w:r w:rsidR="00DF6196">
        <w:rPr>
          <w:rFonts w:ascii="Arial" w:eastAsia="Calibri" w:hAnsi="Arial" w:cs="Arial"/>
          <w:b/>
          <w:sz w:val="24"/>
          <w:szCs w:val="24"/>
        </w:rPr>
        <w:t>PERATIVO</w:t>
      </w:r>
    </w:p>
    <w:p w:rsidR="00DF6196" w:rsidRDefault="00DF6196" w:rsidP="00366F89">
      <w:pPr>
        <w:rPr>
          <w:rFonts w:ascii="Arial" w:eastAsia="Calibri" w:hAnsi="Arial" w:cs="Arial"/>
          <w:b/>
          <w:sz w:val="24"/>
          <w:szCs w:val="24"/>
        </w:rPr>
      </w:pPr>
      <w:r>
        <w:rPr>
          <w:rFonts w:ascii="Arial" w:eastAsia="Calibri" w:hAnsi="Arial" w:cs="Arial"/>
          <w:b/>
          <w:sz w:val="24"/>
          <w:szCs w:val="24"/>
        </w:rPr>
        <w:br w:type="page"/>
      </w:r>
    </w:p>
    <w:p w:rsidR="00DF6196" w:rsidRDefault="00DF6196">
      <w:pPr>
        <w:rPr>
          <w:rFonts w:ascii="Arial" w:eastAsia="Calibri" w:hAnsi="Arial" w:cs="Arial"/>
          <w:b/>
          <w:sz w:val="24"/>
          <w:szCs w:val="24"/>
        </w:rPr>
      </w:pPr>
    </w:p>
    <w:p w:rsidR="00DF6196" w:rsidRDefault="00DF6196" w:rsidP="00733FEE">
      <w:pPr>
        <w:spacing w:after="0" w:line="240" w:lineRule="auto"/>
        <w:ind w:left="284" w:hanging="284"/>
        <w:jc w:val="both"/>
        <w:rPr>
          <w:rFonts w:ascii="Arial" w:eastAsia="Calibri" w:hAnsi="Arial" w:cs="Arial"/>
          <w:b/>
          <w:sz w:val="24"/>
          <w:szCs w:val="24"/>
        </w:rPr>
      </w:pPr>
    </w:p>
    <w:p w:rsidR="00DF6196" w:rsidRDefault="00DF6196">
      <w:pPr>
        <w:rPr>
          <w:rFonts w:ascii="Arial" w:eastAsia="Calibri" w:hAnsi="Arial" w:cs="Arial"/>
          <w:b/>
          <w:sz w:val="24"/>
          <w:szCs w:val="24"/>
        </w:rPr>
      </w:pPr>
      <w:r>
        <w:rPr>
          <w:rFonts w:ascii="Arial" w:eastAsia="Calibri" w:hAnsi="Arial" w:cs="Arial"/>
          <w:b/>
          <w:sz w:val="24"/>
          <w:szCs w:val="24"/>
        </w:rPr>
        <w:br w:type="page"/>
      </w: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366F89" w:rsidRDefault="00366F89">
      <w:pPr>
        <w:rPr>
          <w:rFonts w:ascii="Arial" w:eastAsia="Calibri" w:hAnsi="Arial" w:cs="Arial"/>
          <w:b/>
          <w:sz w:val="24"/>
          <w:szCs w:val="24"/>
        </w:rPr>
      </w:pPr>
    </w:p>
    <w:p w:rsidR="00733FEE" w:rsidRPr="00733FEE" w:rsidRDefault="00733FEE" w:rsidP="00733FEE">
      <w:pPr>
        <w:spacing w:after="0" w:line="240" w:lineRule="auto"/>
        <w:ind w:left="284" w:hanging="284"/>
        <w:jc w:val="both"/>
        <w:rPr>
          <w:rFonts w:ascii="Arial" w:eastAsia="Calibri" w:hAnsi="Arial" w:cs="Arial"/>
          <w:b/>
          <w:sz w:val="24"/>
          <w:szCs w:val="24"/>
        </w:rPr>
        <w:sectPr w:rsidR="00733FEE" w:rsidRPr="00733FEE" w:rsidSect="00DF6196">
          <w:headerReference w:type="even" r:id="rId11"/>
          <w:headerReference w:type="default" r:id="rId12"/>
          <w:footerReference w:type="even" r:id="rId13"/>
          <w:footerReference w:type="default" r:id="rId14"/>
          <w:headerReference w:type="first" r:id="rId15"/>
          <w:footerReference w:type="first" r:id="rId16"/>
          <w:pgSz w:w="12240" w:h="15840" w:code="1"/>
          <w:pgMar w:top="1417" w:right="1701" w:bottom="1417" w:left="1701" w:header="624" w:footer="0" w:gutter="0"/>
          <w:pgNumType w:start="1"/>
          <w:cols w:space="708"/>
          <w:titlePg/>
          <w:docGrid w:linePitch="360"/>
        </w:sectPr>
      </w:pPr>
    </w:p>
    <w:p w:rsidR="00733FEE" w:rsidRPr="00733FEE" w:rsidRDefault="00733FEE" w:rsidP="00733FEE">
      <w:pPr>
        <w:numPr>
          <w:ilvl w:val="0"/>
          <w:numId w:val="2"/>
        </w:numPr>
        <w:autoSpaceDE w:val="0"/>
        <w:autoSpaceDN w:val="0"/>
        <w:adjustRightInd w:val="0"/>
        <w:spacing w:after="0" w:line="240" w:lineRule="auto"/>
        <w:contextualSpacing/>
        <w:jc w:val="both"/>
        <w:rPr>
          <w:rFonts w:ascii="Arial" w:eastAsia="Calibri" w:hAnsi="Arial" w:cs="Arial"/>
          <w:b/>
          <w:sz w:val="24"/>
          <w:szCs w:val="24"/>
        </w:rPr>
      </w:pPr>
      <w:r w:rsidRPr="00733FEE">
        <w:rPr>
          <w:rFonts w:ascii="Arial" w:eastAsia="Calibri" w:hAnsi="Arial" w:cs="Arial"/>
          <w:b/>
          <w:sz w:val="24"/>
          <w:szCs w:val="24"/>
        </w:rPr>
        <w:lastRenderedPageBreak/>
        <w:t>INDICADORES DE GESTION INSTITUCIONALES</w:t>
      </w:r>
    </w:p>
    <w:p w:rsidR="00733FEE" w:rsidRPr="00733FEE" w:rsidRDefault="00733FEE" w:rsidP="00733FEE">
      <w:pPr>
        <w:autoSpaceDE w:val="0"/>
        <w:autoSpaceDN w:val="0"/>
        <w:adjustRightInd w:val="0"/>
        <w:spacing w:after="0" w:line="240" w:lineRule="auto"/>
        <w:ind w:left="360"/>
        <w:contextualSpacing/>
        <w:rPr>
          <w:rFonts w:ascii="Arial" w:eastAsia="Calibri" w:hAnsi="Arial" w:cs="Arial"/>
          <w:sz w:val="24"/>
          <w:szCs w:val="24"/>
        </w:rPr>
      </w:pPr>
    </w:p>
    <w:p w:rsidR="00733FEE" w:rsidRPr="00733FEE" w:rsidRDefault="00733FEE" w:rsidP="00733FEE">
      <w:pPr>
        <w:autoSpaceDE w:val="0"/>
        <w:autoSpaceDN w:val="0"/>
        <w:adjustRightInd w:val="0"/>
        <w:spacing w:after="0" w:line="240" w:lineRule="auto"/>
        <w:ind w:left="360"/>
        <w:contextualSpacing/>
        <w:rPr>
          <w:rFonts w:ascii="Arial" w:eastAsia="Calibri" w:hAnsi="Arial" w:cs="Arial"/>
          <w:sz w:val="24"/>
          <w:szCs w:val="24"/>
        </w:rPr>
      </w:pPr>
    </w:p>
    <w:p w:rsidR="00733FEE" w:rsidRPr="00733FEE" w:rsidRDefault="00733FEE" w:rsidP="00733FEE">
      <w:pPr>
        <w:numPr>
          <w:ilvl w:val="0"/>
          <w:numId w:val="9"/>
        </w:numPr>
        <w:autoSpaceDE w:val="0"/>
        <w:autoSpaceDN w:val="0"/>
        <w:adjustRightInd w:val="0"/>
        <w:spacing w:after="0" w:line="240" w:lineRule="auto"/>
        <w:contextualSpacing/>
        <w:jc w:val="both"/>
        <w:rPr>
          <w:rFonts w:ascii="Arial" w:eastAsia="Calibri" w:hAnsi="Arial" w:cs="Arial"/>
          <w:b/>
          <w:sz w:val="24"/>
          <w:szCs w:val="24"/>
        </w:rPr>
      </w:pPr>
      <w:r w:rsidRPr="00733FEE">
        <w:rPr>
          <w:rFonts w:ascii="Arial" w:eastAsia="Calibri" w:hAnsi="Arial" w:cs="Arial"/>
          <w:b/>
          <w:sz w:val="24"/>
          <w:szCs w:val="24"/>
        </w:rPr>
        <w:t xml:space="preserve">Indicador de Eficacia: </w:t>
      </w:r>
      <w:r w:rsidRPr="00733FEE">
        <w:rPr>
          <w:rFonts w:ascii="Arial" w:eastAsia="Calibri" w:hAnsi="Arial" w:cs="Arial"/>
          <w:sz w:val="24"/>
          <w:szCs w:val="24"/>
        </w:rPr>
        <w:t>Donde se comparara la meta programada con lo que realmente se logró ejecutar, mediante la fórmula.</w:t>
      </w:r>
    </w:p>
    <w:p w:rsidR="00733FEE" w:rsidRPr="00733FEE" w:rsidRDefault="00733FEE" w:rsidP="00733FEE">
      <w:pPr>
        <w:autoSpaceDE w:val="0"/>
        <w:autoSpaceDN w:val="0"/>
        <w:adjustRightInd w:val="0"/>
        <w:spacing w:after="0" w:line="240" w:lineRule="auto"/>
        <w:ind w:left="284" w:hanging="284"/>
        <w:rPr>
          <w:rFonts w:ascii="Arial" w:eastAsia="Calibri" w:hAnsi="Arial" w:cs="Arial"/>
          <w:b/>
          <w:sz w:val="24"/>
          <w:szCs w:val="24"/>
        </w:rPr>
      </w:pPr>
    </w:p>
    <w:p w:rsidR="00733FEE" w:rsidRPr="00733FEE" w:rsidRDefault="00733FEE" w:rsidP="00733FEE">
      <w:pPr>
        <w:autoSpaceDE w:val="0"/>
        <w:autoSpaceDN w:val="0"/>
        <w:adjustRightInd w:val="0"/>
        <w:spacing w:after="0" w:line="240" w:lineRule="auto"/>
        <w:ind w:left="284" w:hanging="284"/>
        <w:jc w:val="center"/>
        <w:rPr>
          <w:rFonts w:ascii="Arial" w:eastAsia="Calibri" w:hAnsi="Arial" w:cs="Arial"/>
          <w:sz w:val="24"/>
          <w:szCs w:val="24"/>
        </w:rPr>
      </w:pPr>
      <w:r w:rsidRPr="00733FEE">
        <w:rPr>
          <w:rFonts w:ascii="Arial" w:eastAsia="Calibri" w:hAnsi="Arial" w:cs="Arial"/>
          <w:b/>
          <w:sz w:val="24"/>
          <w:szCs w:val="24"/>
        </w:rPr>
        <w:t xml:space="preserve">               Índice de Eficacia =         </w:t>
      </w:r>
      <w:r w:rsidRPr="00733FEE">
        <w:rPr>
          <w:rFonts w:ascii="Arial" w:eastAsia="Calibri" w:hAnsi="Arial" w:cs="Arial"/>
          <w:sz w:val="24"/>
          <w:szCs w:val="24"/>
          <w:u w:val="single"/>
        </w:rPr>
        <w:t xml:space="preserve">Metas Ejecutadas  </w:t>
      </w:r>
      <w:r w:rsidRPr="00733FEE">
        <w:rPr>
          <w:rFonts w:ascii="Arial" w:eastAsia="Calibri" w:hAnsi="Arial" w:cs="Arial"/>
          <w:sz w:val="24"/>
          <w:szCs w:val="24"/>
        </w:rPr>
        <w:t xml:space="preserve">        X  100</w:t>
      </w:r>
    </w:p>
    <w:p w:rsidR="00733FEE" w:rsidRPr="00733FEE" w:rsidRDefault="00733FEE" w:rsidP="00733FEE">
      <w:pPr>
        <w:autoSpaceDE w:val="0"/>
        <w:autoSpaceDN w:val="0"/>
        <w:adjustRightInd w:val="0"/>
        <w:spacing w:after="0" w:line="240" w:lineRule="auto"/>
        <w:ind w:left="284" w:hanging="284"/>
        <w:jc w:val="center"/>
        <w:rPr>
          <w:rFonts w:ascii="Arial" w:eastAsia="Calibri" w:hAnsi="Arial" w:cs="Arial"/>
          <w:sz w:val="24"/>
          <w:szCs w:val="24"/>
        </w:rPr>
      </w:pPr>
      <w:r w:rsidRPr="00733FEE">
        <w:rPr>
          <w:rFonts w:ascii="Arial" w:eastAsia="Calibri" w:hAnsi="Arial" w:cs="Arial"/>
          <w:sz w:val="24"/>
          <w:szCs w:val="24"/>
        </w:rPr>
        <w:t xml:space="preserve">                                         Metas Programadas</w:t>
      </w:r>
    </w:p>
    <w:p w:rsidR="00733FEE" w:rsidRPr="00733FEE" w:rsidRDefault="00733FEE" w:rsidP="00733FEE">
      <w:pPr>
        <w:autoSpaceDE w:val="0"/>
        <w:autoSpaceDN w:val="0"/>
        <w:adjustRightInd w:val="0"/>
        <w:spacing w:after="0" w:line="240" w:lineRule="auto"/>
        <w:ind w:left="284" w:hanging="284"/>
        <w:rPr>
          <w:rFonts w:ascii="Arial" w:eastAsia="Calibri" w:hAnsi="Arial" w:cs="Arial"/>
          <w:b/>
          <w:sz w:val="24"/>
          <w:szCs w:val="24"/>
        </w:rPr>
      </w:pPr>
    </w:p>
    <w:p w:rsidR="00733FEE" w:rsidRPr="00733FEE" w:rsidRDefault="00733FEE" w:rsidP="00733FEE">
      <w:pPr>
        <w:autoSpaceDE w:val="0"/>
        <w:autoSpaceDN w:val="0"/>
        <w:adjustRightInd w:val="0"/>
        <w:spacing w:after="0" w:line="240" w:lineRule="auto"/>
        <w:ind w:left="284" w:hanging="284"/>
        <w:rPr>
          <w:rFonts w:ascii="Calibri" w:eastAsia="Calibri" w:hAnsi="Calibri" w:cs="Times New Roman"/>
          <w:b/>
          <w:sz w:val="28"/>
          <w:szCs w:val="28"/>
        </w:rPr>
      </w:pPr>
    </w:p>
    <w:p w:rsidR="00733FEE" w:rsidRPr="00733FEE" w:rsidRDefault="00733FEE" w:rsidP="00733FEE">
      <w:pPr>
        <w:numPr>
          <w:ilvl w:val="0"/>
          <w:numId w:val="9"/>
        </w:numPr>
        <w:autoSpaceDE w:val="0"/>
        <w:autoSpaceDN w:val="0"/>
        <w:adjustRightInd w:val="0"/>
        <w:spacing w:after="0" w:line="240" w:lineRule="auto"/>
        <w:contextualSpacing/>
        <w:jc w:val="both"/>
        <w:rPr>
          <w:rFonts w:ascii="Arial" w:eastAsia="Calibri" w:hAnsi="Arial" w:cs="Arial"/>
          <w:b/>
          <w:sz w:val="24"/>
          <w:szCs w:val="24"/>
        </w:rPr>
      </w:pPr>
      <w:r w:rsidRPr="00733FEE">
        <w:rPr>
          <w:rFonts w:ascii="Arial" w:eastAsia="Calibri" w:hAnsi="Arial" w:cs="Arial"/>
          <w:b/>
          <w:sz w:val="24"/>
          <w:szCs w:val="24"/>
        </w:rPr>
        <w:t xml:space="preserve">Indicador de Eficiencia: </w:t>
      </w:r>
      <w:r w:rsidRPr="00733FEE">
        <w:rPr>
          <w:rFonts w:ascii="Arial" w:eastAsia="Calibri" w:hAnsi="Arial" w:cs="Arial"/>
          <w:sz w:val="24"/>
          <w:szCs w:val="24"/>
        </w:rPr>
        <w:t>Donde se mostrara el uso racional de los recursos asignados es decir la cantidad de metas realizadas por cada técnico. La fórmula matemática es:</w:t>
      </w:r>
    </w:p>
    <w:p w:rsidR="00733FEE" w:rsidRPr="00733FEE" w:rsidRDefault="00733FEE" w:rsidP="00733FEE">
      <w:pPr>
        <w:autoSpaceDE w:val="0"/>
        <w:autoSpaceDN w:val="0"/>
        <w:adjustRightInd w:val="0"/>
        <w:spacing w:after="0" w:line="240" w:lineRule="auto"/>
        <w:ind w:left="284" w:hanging="284"/>
        <w:jc w:val="both"/>
        <w:rPr>
          <w:rFonts w:ascii="Arial" w:eastAsia="Calibri" w:hAnsi="Arial" w:cs="Arial"/>
          <w:b/>
          <w:sz w:val="24"/>
          <w:szCs w:val="24"/>
        </w:rPr>
      </w:pPr>
    </w:p>
    <w:p w:rsidR="00733FEE" w:rsidRPr="00733FEE" w:rsidRDefault="00733FEE" w:rsidP="00733FEE">
      <w:pPr>
        <w:autoSpaceDE w:val="0"/>
        <w:autoSpaceDN w:val="0"/>
        <w:adjustRightInd w:val="0"/>
        <w:spacing w:after="0" w:line="240" w:lineRule="auto"/>
        <w:ind w:left="851"/>
        <w:contextualSpacing/>
        <w:jc w:val="center"/>
        <w:rPr>
          <w:rFonts w:ascii="Arial" w:eastAsia="Calibri" w:hAnsi="Arial" w:cs="Arial"/>
          <w:b/>
          <w:sz w:val="24"/>
          <w:szCs w:val="24"/>
        </w:rPr>
      </w:pPr>
    </w:p>
    <w:p w:rsidR="00733FEE" w:rsidRPr="00733FEE" w:rsidRDefault="00733FEE" w:rsidP="00733FEE">
      <w:pPr>
        <w:autoSpaceDE w:val="0"/>
        <w:autoSpaceDN w:val="0"/>
        <w:adjustRightInd w:val="0"/>
        <w:spacing w:after="0" w:line="240" w:lineRule="auto"/>
        <w:ind w:left="851"/>
        <w:contextualSpacing/>
        <w:jc w:val="center"/>
        <w:rPr>
          <w:rFonts w:ascii="Arial" w:eastAsia="Calibri" w:hAnsi="Arial" w:cs="Arial"/>
          <w:sz w:val="24"/>
          <w:szCs w:val="24"/>
        </w:rPr>
      </w:pPr>
      <w:r w:rsidRPr="00733FEE">
        <w:rPr>
          <w:rFonts w:ascii="Arial" w:eastAsia="Calibri" w:hAnsi="Arial" w:cs="Arial"/>
          <w:b/>
          <w:sz w:val="24"/>
          <w:szCs w:val="24"/>
        </w:rPr>
        <w:t xml:space="preserve">Productividad=      </w:t>
      </w:r>
      <w:r w:rsidRPr="00733FEE">
        <w:rPr>
          <w:rFonts w:ascii="Arial" w:eastAsia="Calibri" w:hAnsi="Arial" w:cs="Arial"/>
          <w:sz w:val="24"/>
          <w:szCs w:val="24"/>
          <w:u w:val="single"/>
        </w:rPr>
        <w:t xml:space="preserve">Metas Ejecutadas                  </w:t>
      </w:r>
    </w:p>
    <w:p w:rsidR="00733FEE" w:rsidRPr="00733FEE" w:rsidRDefault="00733FEE" w:rsidP="00733FEE">
      <w:pPr>
        <w:autoSpaceDE w:val="0"/>
        <w:autoSpaceDN w:val="0"/>
        <w:adjustRightInd w:val="0"/>
        <w:spacing w:after="0" w:line="240" w:lineRule="auto"/>
        <w:ind w:left="851"/>
        <w:contextualSpacing/>
        <w:jc w:val="center"/>
        <w:rPr>
          <w:rFonts w:ascii="Arial" w:eastAsia="Calibri" w:hAnsi="Arial" w:cs="Arial"/>
          <w:sz w:val="24"/>
          <w:szCs w:val="24"/>
        </w:rPr>
      </w:pPr>
      <w:r w:rsidRPr="00733FEE">
        <w:rPr>
          <w:rFonts w:ascii="Arial" w:eastAsia="Calibri" w:hAnsi="Arial" w:cs="Arial"/>
          <w:sz w:val="24"/>
          <w:szCs w:val="24"/>
        </w:rPr>
        <w:t xml:space="preserve">       </w:t>
      </w:r>
      <w:r w:rsidR="007C3DA5">
        <w:rPr>
          <w:rFonts w:ascii="Arial" w:eastAsia="Calibri" w:hAnsi="Arial" w:cs="Arial"/>
          <w:sz w:val="24"/>
          <w:szCs w:val="24"/>
        </w:rPr>
        <w:t xml:space="preserve">                              Nú</w:t>
      </w:r>
      <w:r w:rsidRPr="00733FEE">
        <w:rPr>
          <w:rFonts w:ascii="Arial" w:eastAsia="Calibri" w:hAnsi="Arial" w:cs="Arial"/>
          <w:sz w:val="24"/>
          <w:szCs w:val="24"/>
        </w:rPr>
        <w:t xml:space="preserve">mero de Técnicos </w:t>
      </w:r>
    </w:p>
    <w:p w:rsidR="00733FEE" w:rsidRPr="00733FEE" w:rsidRDefault="00733FEE" w:rsidP="00733FEE">
      <w:pPr>
        <w:autoSpaceDE w:val="0"/>
        <w:autoSpaceDN w:val="0"/>
        <w:adjustRightInd w:val="0"/>
        <w:spacing w:after="0" w:line="240" w:lineRule="auto"/>
        <w:ind w:left="851"/>
        <w:contextualSpacing/>
        <w:jc w:val="center"/>
        <w:rPr>
          <w:rFonts w:ascii="Arial" w:eastAsia="Calibri" w:hAnsi="Arial" w:cs="Arial"/>
          <w:b/>
          <w:sz w:val="24"/>
          <w:szCs w:val="24"/>
        </w:rPr>
      </w:pPr>
    </w:p>
    <w:p w:rsidR="00733FEE" w:rsidRPr="00733FEE" w:rsidRDefault="00733FEE" w:rsidP="00733FEE">
      <w:pPr>
        <w:autoSpaceDE w:val="0"/>
        <w:autoSpaceDN w:val="0"/>
        <w:adjustRightInd w:val="0"/>
        <w:spacing w:after="0" w:line="240" w:lineRule="auto"/>
        <w:ind w:left="284" w:hanging="284"/>
        <w:jc w:val="both"/>
        <w:rPr>
          <w:rFonts w:ascii="Arial" w:eastAsia="Calibri" w:hAnsi="Arial" w:cs="Arial"/>
          <w:b/>
          <w:sz w:val="24"/>
          <w:szCs w:val="24"/>
        </w:rPr>
      </w:pPr>
    </w:p>
    <w:p w:rsidR="00733FEE" w:rsidRPr="007C3DA5" w:rsidRDefault="00733FEE" w:rsidP="00733FEE">
      <w:pPr>
        <w:numPr>
          <w:ilvl w:val="0"/>
          <w:numId w:val="9"/>
        </w:numPr>
        <w:autoSpaceDE w:val="0"/>
        <w:autoSpaceDN w:val="0"/>
        <w:adjustRightInd w:val="0"/>
        <w:spacing w:after="0" w:line="240" w:lineRule="auto"/>
        <w:contextualSpacing/>
        <w:jc w:val="both"/>
        <w:rPr>
          <w:rFonts w:ascii="Arial" w:eastAsia="Calibri" w:hAnsi="Arial" w:cs="Arial"/>
          <w:b/>
          <w:sz w:val="24"/>
          <w:szCs w:val="24"/>
        </w:rPr>
      </w:pPr>
      <w:r w:rsidRPr="00733FEE">
        <w:rPr>
          <w:rFonts w:ascii="Arial" w:eastAsia="Calibri" w:hAnsi="Arial" w:cs="Arial"/>
          <w:b/>
          <w:sz w:val="24"/>
          <w:szCs w:val="24"/>
        </w:rPr>
        <w:t xml:space="preserve">Indicador de Efectividad: </w:t>
      </w:r>
      <w:r w:rsidRPr="00733FEE">
        <w:rPr>
          <w:rFonts w:ascii="Arial" w:eastAsia="Calibri" w:hAnsi="Arial" w:cs="Arial"/>
          <w:sz w:val="24"/>
          <w:szCs w:val="24"/>
        </w:rPr>
        <w:t>Medirá el impacto de la gestión en la consecución de los objetivos, mediante el porcentaje de cumplimiento u obtención de los productos o metas, la cobertura, oportunidad, crecimiento de la diferentes acciones, es decir que nos muestra el incremento o disminución de las actividades ejecutadas mes a mes.</w:t>
      </w:r>
      <w:r w:rsidR="007C3DA5">
        <w:rPr>
          <w:rFonts w:ascii="Arial" w:eastAsia="Calibri" w:hAnsi="Arial" w:cs="Arial"/>
          <w:sz w:val="24"/>
          <w:szCs w:val="24"/>
        </w:rPr>
        <w:t xml:space="preserve"> </w:t>
      </w:r>
    </w:p>
    <w:p w:rsidR="007C3DA5" w:rsidRPr="00733FEE" w:rsidRDefault="007C3DA5" w:rsidP="007C3DA5">
      <w:pPr>
        <w:autoSpaceDE w:val="0"/>
        <w:autoSpaceDN w:val="0"/>
        <w:adjustRightInd w:val="0"/>
        <w:spacing w:after="0" w:line="240" w:lineRule="auto"/>
        <w:ind w:left="1571"/>
        <w:contextualSpacing/>
        <w:jc w:val="both"/>
        <w:rPr>
          <w:rFonts w:ascii="Arial" w:eastAsia="Calibri" w:hAnsi="Arial" w:cs="Arial"/>
          <w:b/>
          <w:sz w:val="24"/>
          <w:szCs w:val="24"/>
        </w:rPr>
      </w:pPr>
    </w:p>
    <w:p w:rsidR="00733FEE" w:rsidRPr="00733FEE" w:rsidRDefault="00733FEE" w:rsidP="00733FEE">
      <w:pPr>
        <w:autoSpaceDE w:val="0"/>
        <w:autoSpaceDN w:val="0"/>
        <w:adjustRightInd w:val="0"/>
        <w:spacing w:after="0" w:line="240" w:lineRule="auto"/>
        <w:ind w:left="4253" w:hanging="4253"/>
        <w:jc w:val="center"/>
        <w:rPr>
          <w:rFonts w:ascii="Arial" w:eastAsia="Calibri" w:hAnsi="Arial" w:cs="Arial"/>
          <w:b/>
          <w:sz w:val="24"/>
          <w:szCs w:val="24"/>
        </w:rPr>
      </w:pPr>
    </w:p>
    <w:p w:rsidR="00733FEE" w:rsidRPr="00733FEE" w:rsidRDefault="00733FEE" w:rsidP="00733FEE">
      <w:pPr>
        <w:autoSpaceDE w:val="0"/>
        <w:autoSpaceDN w:val="0"/>
        <w:adjustRightInd w:val="0"/>
        <w:spacing w:after="0" w:line="240" w:lineRule="auto"/>
        <w:ind w:left="4253" w:hanging="4253"/>
        <w:jc w:val="center"/>
        <w:rPr>
          <w:rFonts w:ascii="Arial" w:eastAsia="Calibri" w:hAnsi="Arial" w:cs="Arial"/>
          <w:sz w:val="24"/>
          <w:szCs w:val="24"/>
        </w:rPr>
      </w:pPr>
      <w:r w:rsidRPr="00733FEE">
        <w:rPr>
          <w:rFonts w:ascii="Arial" w:eastAsia="Calibri" w:hAnsi="Arial" w:cs="Arial"/>
          <w:b/>
          <w:sz w:val="24"/>
          <w:szCs w:val="24"/>
        </w:rPr>
        <w:t xml:space="preserve">Índice de Crecimiento: </w:t>
      </w:r>
      <w:r w:rsidRPr="00733FEE">
        <w:rPr>
          <w:rFonts w:ascii="Arial" w:eastAsia="Calibri" w:hAnsi="Arial" w:cs="Arial"/>
          <w:sz w:val="24"/>
          <w:szCs w:val="24"/>
        </w:rPr>
        <w:t>[(Cantidad de metas ejecutadas en el mes/ Cantidad de metas ejecutadas en el mes anterior)-1]*100</w:t>
      </w:r>
    </w:p>
    <w:p w:rsidR="00733FEE" w:rsidRPr="00733FEE" w:rsidRDefault="00733FEE" w:rsidP="00733FEE">
      <w:pPr>
        <w:autoSpaceDE w:val="0"/>
        <w:autoSpaceDN w:val="0"/>
        <w:adjustRightInd w:val="0"/>
        <w:spacing w:after="0" w:line="240" w:lineRule="auto"/>
        <w:ind w:left="4253" w:hanging="4253"/>
        <w:jc w:val="center"/>
        <w:rPr>
          <w:rFonts w:ascii="Arial" w:eastAsia="Calibri" w:hAnsi="Arial" w:cs="Arial"/>
          <w:sz w:val="24"/>
          <w:szCs w:val="24"/>
        </w:rPr>
      </w:pPr>
    </w:p>
    <w:p w:rsidR="00733FEE" w:rsidRPr="00733FEE" w:rsidRDefault="00733FEE" w:rsidP="00733FEE">
      <w:pPr>
        <w:autoSpaceDE w:val="0"/>
        <w:autoSpaceDN w:val="0"/>
        <w:adjustRightInd w:val="0"/>
        <w:spacing w:after="0" w:line="240" w:lineRule="auto"/>
        <w:ind w:left="709"/>
        <w:contextualSpacing/>
        <w:jc w:val="both"/>
        <w:rPr>
          <w:rFonts w:ascii="Calibri" w:eastAsia="Calibri" w:hAnsi="Calibri" w:cs="Times New Roman"/>
          <w:sz w:val="28"/>
          <w:szCs w:val="28"/>
        </w:rPr>
      </w:pPr>
      <w:r w:rsidRPr="00733FEE">
        <w:rPr>
          <w:rFonts w:ascii="Calibri" w:eastAsia="Calibri" w:hAnsi="Calibri" w:cs="Times New Roman"/>
          <w:sz w:val="28"/>
          <w:szCs w:val="28"/>
        </w:rPr>
        <w:t xml:space="preserve">INDICADOR  </w:t>
      </w:r>
      <w:r w:rsidR="007C3DA5">
        <w:rPr>
          <w:rFonts w:ascii="Calibri" w:eastAsia="Calibri" w:hAnsi="Calibri" w:cs="Times New Roman"/>
          <w:sz w:val="28"/>
          <w:szCs w:val="28"/>
        </w:rPr>
        <w:t xml:space="preserve">    </w:t>
      </w:r>
      <w:r w:rsidRPr="00733FEE">
        <w:rPr>
          <w:rFonts w:ascii="Calibri" w:eastAsia="Calibri" w:hAnsi="Calibri" w:cs="Times New Roman"/>
          <w:sz w:val="28"/>
          <w:szCs w:val="28"/>
        </w:rPr>
        <w:t>1: Implementados Sistema de Seguridad Tecnológica</w:t>
      </w:r>
    </w:p>
    <w:p w:rsidR="00733FEE" w:rsidRPr="00733FEE" w:rsidRDefault="00733FEE" w:rsidP="00733FEE">
      <w:pPr>
        <w:autoSpaceDE w:val="0"/>
        <w:autoSpaceDN w:val="0"/>
        <w:adjustRightInd w:val="0"/>
        <w:spacing w:after="0" w:line="240" w:lineRule="auto"/>
        <w:ind w:left="709"/>
        <w:contextualSpacing/>
        <w:jc w:val="both"/>
        <w:rPr>
          <w:rFonts w:ascii="Calibri" w:eastAsia="Calibri" w:hAnsi="Calibri" w:cs="Times New Roman"/>
          <w:sz w:val="28"/>
          <w:szCs w:val="28"/>
        </w:rPr>
      </w:pPr>
    </w:p>
    <w:p w:rsidR="00733FEE" w:rsidRPr="00733FEE" w:rsidRDefault="007C3DA5" w:rsidP="00733FEE">
      <w:pPr>
        <w:autoSpaceDE w:val="0"/>
        <w:autoSpaceDN w:val="0"/>
        <w:adjustRightInd w:val="0"/>
        <w:spacing w:after="0" w:line="240" w:lineRule="auto"/>
        <w:ind w:left="2410" w:hanging="1701"/>
        <w:contextualSpacing/>
        <w:jc w:val="both"/>
        <w:rPr>
          <w:rFonts w:ascii="Calibri" w:eastAsia="Calibri" w:hAnsi="Calibri" w:cs="Times New Roman"/>
          <w:sz w:val="28"/>
          <w:szCs w:val="28"/>
        </w:rPr>
      </w:pPr>
      <w:r>
        <w:rPr>
          <w:rFonts w:ascii="Calibri" w:eastAsia="Calibri" w:hAnsi="Calibri" w:cs="Times New Roman"/>
          <w:sz w:val="28"/>
          <w:szCs w:val="28"/>
        </w:rPr>
        <w:t xml:space="preserve">INDICADOR     </w:t>
      </w:r>
      <w:r w:rsidR="00733FEE" w:rsidRPr="00733FEE">
        <w:rPr>
          <w:rFonts w:ascii="Calibri" w:eastAsia="Calibri" w:hAnsi="Calibri" w:cs="Times New Roman"/>
          <w:sz w:val="28"/>
          <w:szCs w:val="28"/>
        </w:rPr>
        <w:t>2: Readecuados Centros Penales y reformas legales para reducir el hacinamiento.</w:t>
      </w:r>
    </w:p>
    <w:p w:rsidR="00733FEE" w:rsidRPr="00733FEE" w:rsidRDefault="00733FEE" w:rsidP="00733FEE">
      <w:pPr>
        <w:autoSpaceDE w:val="0"/>
        <w:autoSpaceDN w:val="0"/>
        <w:adjustRightInd w:val="0"/>
        <w:spacing w:after="0" w:line="240" w:lineRule="auto"/>
        <w:ind w:left="2410" w:hanging="1701"/>
        <w:contextualSpacing/>
        <w:jc w:val="both"/>
        <w:rPr>
          <w:rFonts w:ascii="Calibri" w:eastAsia="Calibri" w:hAnsi="Calibri" w:cs="Times New Roman"/>
          <w:sz w:val="28"/>
          <w:szCs w:val="28"/>
        </w:rPr>
      </w:pPr>
    </w:p>
    <w:p w:rsidR="00733FEE" w:rsidRDefault="00733FEE" w:rsidP="00733FEE">
      <w:pPr>
        <w:autoSpaceDE w:val="0"/>
        <w:autoSpaceDN w:val="0"/>
        <w:adjustRightInd w:val="0"/>
        <w:spacing w:after="0" w:line="240" w:lineRule="auto"/>
        <w:ind w:left="2410" w:hanging="1701"/>
        <w:contextualSpacing/>
        <w:jc w:val="both"/>
        <w:rPr>
          <w:rFonts w:ascii="Calibri" w:eastAsia="Calibri" w:hAnsi="Calibri" w:cs="Times New Roman"/>
          <w:sz w:val="28"/>
          <w:szCs w:val="28"/>
        </w:rPr>
      </w:pPr>
      <w:r w:rsidRPr="00733FEE">
        <w:rPr>
          <w:rFonts w:ascii="Calibri" w:eastAsia="Calibri" w:hAnsi="Calibri" w:cs="Times New Roman"/>
          <w:sz w:val="28"/>
          <w:szCs w:val="28"/>
        </w:rPr>
        <w:t xml:space="preserve">INDICADOR  </w:t>
      </w:r>
      <w:r w:rsidR="007C3DA5">
        <w:rPr>
          <w:rFonts w:ascii="Calibri" w:eastAsia="Calibri" w:hAnsi="Calibri" w:cs="Times New Roman"/>
          <w:sz w:val="28"/>
          <w:szCs w:val="28"/>
        </w:rPr>
        <w:t xml:space="preserve"> </w:t>
      </w:r>
      <w:r w:rsidRPr="00733FEE">
        <w:rPr>
          <w:rFonts w:ascii="Calibri" w:eastAsia="Calibri" w:hAnsi="Calibri" w:cs="Times New Roman"/>
          <w:sz w:val="28"/>
          <w:szCs w:val="28"/>
        </w:rPr>
        <w:t>3: Integrados privados y privadas de libertad en programas de rehabilitación</w:t>
      </w:r>
      <w:r w:rsidR="0036654E">
        <w:rPr>
          <w:rFonts w:ascii="Calibri" w:eastAsia="Calibri" w:hAnsi="Calibri" w:cs="Times New Roman"/>
          <w:sz w:val="28"/>
          <w:szCs w:val="28"/>
        </w:rPr>
        <w:t xml:space="preserve"> con un foque de Educación, trabajo y control en los Centros Penitenciarios</w:t>
      </w:r>
      <w:r w:rsidRPr="00733FEE">
        <w:rPr>
          <w:rFonts w:ascii="Calibri" w:eastAsia="Calibri" w:hAnsi="Calibri" w:cs="Times New Roman"/>
          <w:sz w:val="28"/>
          <w:szCs w:val="28"/>
        </w:rPr>
        <w:t>.</w:t>
      </w:r>
    </w:p>
    <w:p w:rsidR="00733FEE" w:rsidRPr="00733FEE" w:rsidRDefault="00733FEE" w:rsidP="007C3DA5">
      <w:pPr>
        <w:autoSpaceDE w:val="0"/>
        <w:autoSpaceDN w:val="0"/>
        <w:adjustRightInd w:val="0"/>
        <w:spacing w:after="0" w:line="240" w:lineRule="auto"/>
        <w:contextualSpacing/>
        <w:rPr>
          <w:rFonts w:ascii="Calibri" w:eastAsia="Calibri" w:hAnsi="Calibri" w:cs="Times New Roman"/>
          <w:sz w:val="28"/>
          <w:szCs w:val="28"/>
        </w:rPr>
      </w:pPr>
    </w:p>
    <w:p w:rsidR="00733FEE" w:rsidRDefault="007C3DA5" w:rsidP="00733FEE">
      <w:pPr>
        <w:autoSpaceDE w:val="0"/>
        <w:autoSpaceDN w:val="0"/>
        <w:adjustRightInd w:val="0"/>
        <w:spacing w:after="0" w:line="240" w:lineRule="auto"/>
        <w:ind w:left="2410" w:hanging="1701"/>
        <w:contextualSpacing/>
        <w:jc w:val="both"/>
        <w:rPr>
          <w:rFonts w:ascii="Calibri" w:eastAsia="Calibri" w:hAnsi="Calibri" w:cs="Times New Roman"/>
          <w:sz w:val="28"/>
          <w:szCs w:val="28"/>
        </w:rPr>
      </w:pPr>
      <w:r>
        <w:rPr>
          <w:rFonts w:ascii="Calibri" w:eastAsia="Calibri" w:hAnsi="Calibri" w:cs="Times New Roman"/>
          <w:sz w:val="28"/>
          <w:szCs w:val="28"/>
        </w:rPr>
        <w:t xml:space="preserve">INDICADOR  </w:t>
      </w:r>
      <w:r w:rsidR="00733FEE" w:rsidRPr="00733FEE">
        <w:rPr>
          <w:rFonts w:ascii="Calibri" w:eastAsia="Calibri" w:hAnsi="Calibri" w:cs="Times New Roman"/>
          <w:sz w:val="28"/>
          <w:szCs w:val="28"/>
        </w:rPr>
        <w:t>4</w:t>
      </w:r>
      <w:r w:rsidR="00733FEE" w:rsidRPr="00733FEE">
        <w:rPr>
          <w:rFonts w:ascii="Calibri" w:eastAsia="Calibri" w:hAnsi="Calibri" w:cs="Times New Roman"/>
          <w:b/>
          <w:sz w:val="28"/>
          <w:szCs w:val="28"/>
        </w:rPr>
        <w:t xml:space="preserve">: </w:t>
      </w:r>
      <w:r w:rsidR="00733FEE" w:rsidRPr="00733FEE">
        <w:rPr>
          <w:rFonts w:ascii="Calibri" w:eastAsia="Calibri" w:hAnsi="Calibri" w:cs="Times New Roman"/>
          <w:sz w:val="28"/>
          <w:szCs w:val="28"/>
        </w:rPr>
        <w:t xml:space="preserve">Integrados privados y privadas de libertad en programas </w:t>
      </w:r>
      <w:r w:rsidR="0036654E">
        <w:rPr>
          <w:rFonts w:ascii="Calibri" w:eastAsia="Calibri" w:hAnsi="Calibri" w:cs="Times New Roman"/>
          <w:sz w:val="28"/>
          <w:szCs w:val="28"/>
        </w:rPr>
        <w:t>de actividades productivas</w:t>
      </w:r>
    </w:p>
    <w:p w:rsidR="007C3DA5" w:rsidRDefault="007C3DA5" w:rsidP="00733FEE">
      <w:pPr>
        <w:autoSpaceDE w:val="0"/>
        <w:autoSpaceDN w:val="0"/>
        <w:adjustRightInd w:val="0"/>
        <w:spacing w:after="0" w:line="240" w:lineRule="auto"/>
        <w:ind w:left="2410" w:hanging="1701"/>
        <w:contextualSpacing/>
        <w:jc w:val="both"/>
        <w:rPr>
          <w:rFonts w:ascii="Calibri" w:eastAsia="Calibri" w:hAnsi="Calibri" w:cs="Times New Roman"/>
          <w:sz w:val="28"/>
          <w:szCs w:val="28"/>
        </w:rPr>
      </w:pPr>
    </w:p>
    <w:p w:rsidR="00733FEE" w:rsidRPr="000B35C5" w:rsidRDefault="000B35C5" w:rsidP="000B35C5">
      <w:pPr>
        <w:numPr>
          <w:ilvl w:val="0"/>
          <w:numId w:val="2"/>
        </w:numPr>
        <w:spacing w:after="0" w:line="240" w:lineRule="auto"/>
        <w:contextualSpacing/>
        <w:jc w:val="both"/>
        <w:rPr>
          <w:rFonts w:ascii="Arial" w:eastAsia="Calibri" w:hAnsi="Arial" w:cs="Arial"/>
          <w:sz w:val="24"/>
        </w:rPr>
      </w:pPr>
      <w:r w:rsidRPr="000B35C5">
        <w:rPr>
          <w:rFonts w:ascii="Arial" w:eastAsia="Calibri" w:hAnsi="Arial" w:cs="Arial"/>
          <w:b/>
          <w:sz w:val="24"/>
        </w:rPr>
        <w:lastRenderedPageBreak/>
        <w:t xml:space="preserve">RESULTADOS Y AVANCES LOGRADOS </w:t>
      </w:r>
    </w:p>
    <w:p w:rsidR="00A93799" w:rsidRDefault="00A93799" w:rsidP="00733FEE">
      <w:pPr>
        <w:spacing w:after="0" w:line="240" w:lineRule="auto"/>
        <w:ind w:left="284"/>
        <w:contextualSpacing/>
        <w:rPr>
          <w:rFonts w:ascii="Arial" w:eastAsia="Calibri" w:hAnsi="Arial" w:cs="Arial"/>
          <w:b/>
          <w:sz w:val="24"/>
        </w:rPr>
      </w:pPr>
    </w:p>
    <w:p w:rsidR="00A93799" w:rsidRPr="00A93799" w:rsidRDefault="00A93799" w:rsidP="00A93799">
      <w:pPr>
        <w:spacing w:after="0" w:line="240" w:lineRule="auto"/>
        <w:contextualSpacing/>
        <w:rPr>
          <w:rFonts w:ascii="Arial" w:eastAsia="Calibri" w:hAnsi="Arial" w:cs="Arial"/>
          <w:b/>
          <w:sz w:val="24"/>
        </w:rPr>
      </w:pPr>
    </w:p>
    <w:p w:rsidR="00A93799" w:rsidRPr="00A93799" w:rsidRDefault="00A93799" w:rsidP="00A93799">
      <w:pPr>
        <w:numPr>
          <w:ilvl w:val="0"/>
          <w:numId w:val="14"/>
        </w:numPr>
        <w:autoSpaceDE w:val="0"/>
        <w:autoSpaceDN w:val="0"/>
        <w:adjustRightInd w:val="0"/>
        <w:spacing w:after="0" w:line="240" w:lineRule="auto"/>
        <w:contextualSpacing/>
        <w:jc w:val="both"/>
        <w:rPr>
          <w:rFonts w:ascii="Arial" w:eastAsia="Times New Roman" w:hAnsi="Arial" w:cs="Arial"/>
          <w:sz w:val="24"/>
          <w:szCs w:val="24"/>
        </w:rPr>
      </w:pPr>
      <w:r w:rsidRPr="00A93799">
        <w:rPr>
          <w:rFonts w:ascii="Arial" w:eastAsia="Times New Roman" w:hAnsi="Arial" w:cs="Arial"/>
          <w:b/>
          <w:sz w:val="24"/>
          <w:szCs w:val="24"/>
        </w:rPr>
        <w:t xml:space="preserve">Implementación del modelo de clasificación de internos y estandarización de pautas de tratamiento penitenciario. </w:t>
      </w:r>
    </w:p>
    <w:p w:rsidR="00A93799" w:rsidRPr="00A93799" w:rsidRDefault="00A93799" w:rsidP="00A93799">
      <w:pPr>
        <w:autoSpaceDE w:val="0"/>
        <w:autoSpaceDN w:val="0"/>
        <w:adjustRightInd w:val="0"/>
        <w:spacing w:after="0" w:line="240" w:lineRule="auto"/>
        <w:ind w:left="720"/>
        <w:contextualSpacing/>
        <w:jc w:val="both"/>
        <w:rPr>
          <w:rFonts w:ascii="Arial" w:eastAsia="Times New Roman" w:hAnsi="Arial" w:cs="Arial"/>
          <w:b/>
          <w:sz w:val="24"/>
          <w:szCs w:val="24"/>
        </w:rPr>
      </w:pPr>
    </w:p>
    <w:p w:rsidR="00A93799" w:rsidRDefault="00A93799" w:rsidP="00A93799">
      <w:pPr>
        <w:spacing w:after="160" w:line="259" w:lineRule="auto"/>
        <w:jc w:val="both"/>
        <w:rPr>
          <w:rFonts w:ascii="Arial" w:eastAsia="Times New Roman" w:hAnsi="Arial" w:cs="Arial"/>
          <w:sz w:val="24"/>
          <w:szCs w:val="24"/>
        </w:rPr>
      </w:pPr>
      <w:r w:rsidRPr="00A93799">
        <w:rPr>
          <w:rFonts w:ascii="Arial" w:hAnsi="Arial" w:cs="Arial"/>
          <w:sz w:val="24"/>
          <w:szCs w:val="24"/>
        </w:rPr>
        <w:t>Con la finalidad de promover a los privados de libertad en las diferentes fases que contempla el sistema progresivo, se realizó una clasificación de los privados de libertad en los diferentes centros penitenciarios, de acuerdo a su nivel de peligrosidad, lo cual permitirá que  los equipos técnicos elaboren un adecuado Plan de Tratamiento Penitenciario que sirva para verificar y validar la aplicación de los programas y actividades de rehabilitación que se desarrollan en los recintos, logrando así que los privados de libertad, se incorporen a diferentes proyectos productivos, de apoyo a la comunidad con el propósito de facilitar su reinserción social.</w:t>
      </w:r>
      <w:r w:rsidRPr="00A93799">
        <w:rPr>
          <w:rFonts w:ascii="Arial" w:eastAsia="Times New Roman" w:hAnsi="Arial" w:cs="Arial"/>
          <w:sz w:val="24"/>
          <w:szCs w:val="24"/>
        </w:rPr>
        <w:t xml:space="preserve"> </w:t>
      </w:r>
    </w:p>
    <w:p w:rsidR="0046503B" w:rsidRPr="00A93799" w:rsidRDefault="0046503B" w:rsidP="00A93799">
      <w:pPr>
        <w:spacing w:after="160" w:line="259" w:lineRule="auto"/>
        <w:jc w:val="both"/>
        <w:rPr>
          <w:rFonts w:ascii="Arial" w:eastAsia="Times New Roman" w:hAnsi="Arial" w:cs="Arial"/>
          <w:sz w:val="24"/>
          <w:szCs w:val="24"/>
        </w:rPr>
      </w:pPr>
    </w:p>
    <w:p w:rsidR="00A93799" w:rsidRDefault="00A93799" w:rsidP="00A93799">
      <w:pPr>
        <w:numPr>
          <w:ilvl w:val="0"/>
          <w:numId w:val="14"/>
        </w:numPr>
        <w:spacing w:after="160" w:line="259" w:lineRule="auto"/>
        <w:contextualSpacing/>
        <w:jc w:val="both"/>
        <w:rPr>
          <w:rFonts w:ascii="Arial" w:hAnsi="Arial" w:cs="Arial"/>
          <w:sz w:val="24"/>
          <w:szCs w:val="24"/>
        </w:rPr>
      </w:pPr>
      <w:r w:rsidRPr="00A93799">
        <w:rPr>
          <w:rFonts w:ascii="Arial" w:hAnsi="Arial" w:cs="Arial"/>
          <w:b/>
          <w:sz w:val="24"/>
          <w:szCs w:val="24"/>
        </w:rPr>
        <w:t>Seguridad tecnológica.</w:t>
      </w:r>
      <w:r w:rsidRPr="00A93799">
        <w:rPr>
          <w:rFonts w:ascii="Arial" w:hAnsi="Arial" w:cs="Arial"/>
          <w:sz w:val="24"/>
          <w:szCs w:val="24"/>
        </w:rPr>
        <w:t xml:space="preserve"> </w:t>
      </w:r>
    </w:p>
    <w:p w:rsidR="00687BBF" w:rsidRPr="00A93799" w:rsidRDefault="00687BBF" w:rsidP="00687BBF">
      <w:pPr>
        <w:spacing w:after="160" w:line="259" w:lineRule="auto"/>
        <w:ind w:left="720"/>
        <w:contextualSpacing/>
        <w:jc w:val="both"/>
        <w:rPr>
          <w:rFonts w:ascii="Arial" w:hAnsi="Arial" w:cs="Arial"/>
          <w:sz w:val="24"/>
          <w:szCs w:val="24"/>
        </w:rPr>
      </w:pPr>
    </w:p>
    <w:p w:rsidR="00A93799" w:rsidRDefault="00A93799" w:rsidP="00A93799">
      <w:pPr>
        <w:spacing w:after="160" w:line="259" w:lineRule="auto"/>
        <w:jc w:val="both"/>
        <w:rPr>
          <w:rFonts w:ascii="Arial" w:hAnsi="Arial" w:cs="Arial"/>
          <w:sz w:val="24"/>
          <w:szCs w:val="24"/>
        </w:rPr>
      </w:pPr>
      <w:r w:rsidRPr="00A93799">
        <w:rPr>
          <w:rFonts w:ascii="Arial" w:eastAsia="Times New Roman" w:hAnsi="Arial" w:cs="Arial"/>
          <w:sz w:val="24"/>
          <w:szCs w:val="24"/>
        </w:rPr>
        <w:t xml:space="preserve">Para evitar la movilización constante de los privados de libertad hacia los tribunales, </w:t>
      </w:r>
      <w:r w:rsidRPr="00A93799">
        <w:rPr>
          <w:rFonts w:ascii="Arial" w:hAnsi="Arial" w:cs="Arial"/>
          <w:sz w:val="24"/>
          <w:szCs w:val="24"/>
          <w:lang w:val="es-ES"/>
        </w:rPr>
        <w:t xml:space="preserve">se realizó la </w:t>
      </w:r>
      <w:r w:rsidRPr="00A93799">
        <w:rPr>
          <w:rFonts w:ascii="Arial" w:hAnsi="Arial" w:cs="Arial"/>
          <w:sz w:val="24"/>
          <w:szCs w:val="24"/>
        </w:rPr>
        <w:t>instalación, adecuación y configuración de conexiones de red para la realización de video audiencias en los Centros Penitenciarios, impulsando de esta manera un proceso de ingeniería y fortalecimiento de las capacidades institucionales del sistema penitenciario.</w:t>
      </w:r>
    </w:p>
    <w:p w:rsidR="0046503B" w:rsidRPr="00A93799" w:rsidRDefault="0046503B" w:rsidP="00A93799">
      <w:pPr>
        <w:spacing w:after="160" w:line="259" w:lineRule="auto"/>
        <w:jc w:val="both"/>
        <w:rPr>
          <w:rFonts w:ascii="Arial" w:hAnsi="Arial" w:cs="Arial"/>
          <w:sz w:val="24"/>
          <w:szCs w:val="24"/>
        </w:rPr>
      </w:pPr>
    </w:p>
    <w:p w:rsidR="00A93799" w:rsidRPr="00A93799" w:rsidRDefault="00A93799" w:rsidP="00A93799">
      <w:pPr>
        <w:keepNext/>
        <w:keepLines/>
        <w:numPr>
          <w:ilvl w:val="0"/>
          <w:numId w:val="14"/>
        </w:numPr>
        <w:spacing w:before="240" w:after="240" w:line="360" w:lineRule="auto"/>
        <w:jc w:val="both"/>
        <w:outlineLvl w:val="0"/>
        <w:rPr>
          <w:rFonts w:ascii="Arial" w:eastAsiaTheme="majorEastAsia" w:hAnsi="Arial" w:cs="Arial"/>
          <w:b/>
          <w:sz w:val="24"/>
          <w:szCs w:val="24"/>
        </w:rPr>
      </w:pPr>
      <w:bookmarkStart w:id="1" w:name="_Toc442174584"/>
      <w:r w:rsidRPr="00A93799">
        <w:rPr>
          <w:rFonts w:ascii="Arial" w:eastAsiaTheme="majorEastAsia" w:hAnsi="Arial" w:cs="Arial"/>
          <w:b/>
          <w:sz w:val="24"/>
          <w:szCs w:val="24"/>
        </w:rPr>
        <w:t>Implementación del Sistema Cero Dinero</w:t>
      </w:r>
      <w:bookmarkEnd w:id="1"/>
    </w:p>
    <w:p w:rsidR="00A93799" w:rsidRDefault="00A93799" w:rsidP="00A93799">
      <w:pPr>
        <w:spacing w:after="160" w:line="259" w:lineRule="auto"/>
        <w:jc w:val="both"/>
        <w:rPr>
          <w:rFonts w:ascii="Arial" w:eastAsia="Calibri" w:hAnsi="Arial" w:cs="Arial"/>
          <w:color w:val="000000"/>
          <w:sz w:val="24"/>
          <w:szCs w:val="24"/>
          <w:lang w:val="es-ES"/>
        </w:rPr>
      </w:pPr>
      <w:r w:rsidRPr="00A93799">
        <w:rPr>
          <w:rFonts w:ascii="Arial" w:eastAsia="Calibri" w:hAnsi="Arial" w:cs="Arial"/>
          <w:color w:val="000000"/>
          <w:sz w:val="24"/>
          <w:szCs w:val="24"/>
          <w:lang w:val="es-ES"/>
        </w:rPr>
        <w:t xml:space="preserve">Se realizó la implementación de un software en el 100% de los Centros Penitenciarios, con el propósito de evitar la circulación de efectivo al interior de las prisiones, y propiciar políticas públicas en contra del tráfico de ilícitos al interior de los Centros Penitenciarios </w:t>
      </w:r>
    </w:p>
    <w:p w:rsidR="0046503B" w:rsidRPr="00A93799" w:rsidRDefault="0046503B" w:rsidP="00A93799">
      <w:pPr>
        <w:spacing w:after="160" w:line="259" w:lineRule="auto"/>
        <w:jc w:val="both"/>
        <w:rPr>
          <w:rFonts w:ascii="Arial" w:hAnsi="Arial" w:cs="Arial"/>
          <w:sz w:val="24"/>
          <w:szCs w:val="24"/>
        </w:rPr>
      </w:pPr>
    </w:p>
    <w:p w:rsidR="00A93799" w:rsidRPr="00A93799" w:rsidRDefault="00A93799" w:rsidP="00A93799">
      <w:pPr>
        <w:numPr>
          <w:ilvl w:val="0"/>
          <w:numId w:val="14"/>
        </w:numPr>
        <w:spacing w:after="160" w:line="259" w:lineRule="auto"/>
        <w:contextualSpacing/>
        <w:jc w:val="both"/>
        <w:rPr>
          <w:rFonts w:ascii="Arial" w:hAnsi="Arial" w:cs="Arial"/>
          <w:b/>
          <w:sz w:val="24"/>
          <w:szCs w:val="24"/>
        </w:rPr>
      </w:pPr>
      <w:r w:rsidRPr="00A93799">
        <w:rPr>
          <w:rFonts w:ascii="Arial" w:hAnsi="Arial" w:cs="Arial"/>
          <w:b/>
          <w:sz w:val="24"/>
          <w:szCs w:val="24"/>
        </w:rPr>
        <w:t>Implementación del Sistema de Información Penitenciaria.</w:t>
      </w:r>
    </w:p>
    <w:p w:rsidR="00A93799" w:rsidRPr="00A93799" w:rsidRDefault="00A93799" w:rsidP="00A93799">
      <w:pPr>
        <w:ind w:left="720"/>
        <w:contextualSpacing/>
        <w:jc w:val="both"/>
        <w:rPr>
          <w:rFonts w:ascii="Arial" w:hAnsi="Arial" w:cs="Arial"/>
          <w:sz w:val="24"/>
          <w:szCs w:val="24"/>
        </w:rPr>
      </w:pPr>
    </w:p>
    <w:p w:rsidR="00A93799" w:rsidRDefault="00A93799" w:rsidP="00A93799">
      <w:pPr>
        <w:spacing w:after="160" w:line="259" w:lineRule="auto"/>
        <w:jc w:val="both"/>
        <w:rPr>
          <w:rFonts w:ascii="Arial" w:hAnsi="Arial" w:cs="Arial"/>
          <w:sz w:val="24"/>
          <w:szCs w:val="24"/>
          <w:lang w:val="es-ES"/>
        </w:rPr>
      </w:pPr>
      <w:r w:rsidRPr="00A93799">
        <w:rPr>
          <w:rFonts w:ascii="Arial" w:hAnsi="Arial" w:cs="Arial"/>
          <w:sz w:val="24"/>
          <w:szCs w:val="24"/>
          <w:lang w:val="es-ES"/>
        </w:rPr>
        <w:t xml:space="preserve">Funcionarios de la Unidad de Tecnología y Desarrollo Informático de la DGCP, realizaron la Implementación del Sistema de Información Penitenciaria (SIPE) en los países de Costa Rica, Honduras y Panamá, logrando optimizar </w:t>
      </w:r>
      <w:r w:rsidRPr="00A93799">
        <w:rPr>
          <w:rFonts w:ascii="Arial" w:hAnsi="Arial" w:cs="Arial"/>
          <w:sz w:val="24"/>
          <w:szCs w:val="24"/>
        </w:rPr>
        <w:t>las herramientas tecnológicas y generar mayor control en la información de la población penitenciaria</w:t>
      </w:r>
      <w:r w:rsidRPr="00A93799">
        <w:rPr>
          <w:rFonts w:ascii="Arial" w:hAnsi="Arial" w:cs="Arial"/>
          <w:sz w:val="24"/>
          <w:szCs w:val="24"/>
          <w:lang w:val="es-ES"/>
        </w:rPr>
        <w:t>.</w:t>
      </w:r>
      <w:r w:rsidR="00687BBF">
        <w:rPr>
          <w:rFonts w:ascii="Arial" w:hAnsi="Arial" w:cs="Arial"/>
          <w:sz w:val="24"/>
          <w:szCs w:val="24"/>
          <w:lang w:val="es-ES"/>
        </w:rPr>
        <w:t xml:space="preserve"> </w:t>
      </w:r>
    </w:p>
    <w:p w:rsidR="00687BBF" w:rsidRPr="00A93799" w:rsidRDefault="00687BBF" w:rsidP="00A93799">
      <w:pPr>
        <w:spacing w:after="160" w:line="259" w:lineRule="auto"/>
        <w:jc w:val="both"/>
        <w:rPr>
          <w:rFonts w:ascii="Arial" w:hAnsi="Arial" w:cs="Arial"/>
          <w:sz w:val="24"/>
          <w:szCs w:val="24"/>
        </w:rPr>
      </w:pPr>
    </w:p>
    <w:p w:rsidR="00A93799" w:rsidRPr="00A93799" w:rsidRDefault="00A93799" w:rsidP="00A93799">
      <w:pPr>
        <w:numPr>
          <w:ilvl w:val="0"/>
          <w:numId w:val="14"/>
        </w:numPr>
        <w:spacing w:after="160" w:line="259" w:lineRule="auto"/>
        <w:contextualSpacing/>
        <w:jc w:val="both"/>
        <w:rPr>
          <w:rFonts w:ascii="Arial" w:hAnsi="Arial" w:cs="Arial"/>
          <w:b/>
          <w:sz w:val="24"/>
          <w:szCs w:val="24"/>
        </w:rPr>
      </w:pPr>
      <w:r w:rsidRPr="00A93799">
        <w:rPr>
          <w:rFonts w:ascii="Arial" w:hAnsi="Arial" w:cs="Arial"/>
          <w:b/>
          <w:sz w:val="24"/>
          <w:szCs w:val="24"/>
        </w:rPr>
        <w:lastRenderedPageBreak/>
        <w:t>Fortalecimiento de la Infraestructura Penitenciaria</w:t>
      </w:r>
    </w:p>
    <w:p w:rsidR="00A93799" w:rsidRPr="00A93799" w:rsidRDefault="00A93799" w:rsidP="00A93799">
      <w:pPr>
        <w:spacing w:after="160" w:line="259" w:lineRule="auto"/>
        <w:ind w:left="720"/>
        <w:contextualSpacing/>
        <w:jc w:val="both"/>
        <w:rPr>
          <w:rFonts w:ascii="Arial" w:hAnsi="Arial" w:cs="Arial"/>
          <w:b/>
          <w:sz w:val="24"/>
          <w:szCs w:val="24"/>
        </w:rPr>
      </w:pPr>
    </w:p>
    <w:p w:rsidR="00A93799" w:rsidRPr="00A93799" w:rsidRDefault="00A93799" w:rsidP="00A93799">
      <w:pPr>
        <w:jc w:val="both"/>
        <w:rPr>
          <w:rFonts w:ascii="Arial" w:hAnsi="Arial" w:cs="Arial"/>
          <w:sz w:val="24"/>
          <w:szCs w:val="24"/>
          <w:lang w:val="es-ES"/>
        </w:rPr>
      </w:pPr>
      <w:r w:rsidRPr="00A93799">
        <w:rPr>
          <w:rFonts w:ascii="Arial" w:hAnsi="Arial" w:cs="Arial"/>
          <w:sz w:val="24"/>
          <w:szCs w:val="24"/>
          <w:lang w:val="es-ES"/>
        </w:rPr>
        <w:t>Con la finalidad de reducir del hacinamiento penitenciario mediante la creación de nuevos espacios, readecuación de espacios existentes para albergar privados de baja peligrosidad, fortalecimiento de las granjas penitenciarias y el diseño de todo un complejo penitenciario en el oriente del país, se han obtenido los siguientes resultados:</w:t>
      </w:r>
    </w:p>
    <w:p w:rsidR="00A93799" w:rsidRPr="00A93799" w:rsidRDefault="00A93799" w:rsidP="00A93799">
      <w:pPr>
        <w:numPr>
          <w:ilvl w:val="0"/>
          <w:numId w:val="15"/>
        </w:numPr>
        <w:spacing w:after="0" w:line="240" w:lineRule="auto"/>
        <w:contextualSpacing/>
        <w:jc w:val="both"/>
        <w:rPr>
          <w:rFonts w:ascii="Arial" w:hAnsi="Arial" w:cs="Arial"/>
          <w:sz w:val="24"/>
          <w:szCs w:val="24"/>
          <w:lang w:val="es-ES"/>
        </w:rPr>
      </w:pPr>
      <w:r w:rsidRPr="00A93799">
        <w:rPr>
          <w:rFonts w:ascii="Arial" w:hAnsi="Arial" w:cs="Arial"/>
          <w:sz w:val="24"/>
          <w:szCs w:val="24"/>
          <w:lang w:val="es-ES"/>
        </w:rPr>
        <w:t>Construcción de edificio modular en el centro de mujeres de Ilopango. Con una capacidad para 246 nuevos espacios.</w:t>
      </w:r>
    </w:p>
    <w:p w:rsidR="00A93799" w:rsidRPr="00A93799" w:rsidRDefault="00A93799" w:rsidP="00A93799">
      <w:pPr>
        <w:numPr>
          <w:ilvl w:val="0"/>
          <w:numId w:val="15"/>
        </w:numPr>
        <w:spacing w:after="0" w:line="240" w:lineRule="auto"/>
        <w:contextualSpacing/>
        <w:jc w:val="both"/>
        <w:rPr>
          <w:rFonts w:ascii="Arial" w:hAnsi="Arial" w:cs="Arial"/>
          <w:sz w:val="24"/>
          <w:szCs w:val="24"/>
          <w:lang w:val="es-ES"/>
        </w:rPr>
      </w:pPr>
      <w:r w:rsidRPr="00A93799">
        <w:rPr>
          <w:rFonts w:ascii="Arial" w:hAnsi="Arial" w:cs="Arial"/>
          <w:sz w:val="24"/>
          <w:szCs w:val="24"/>
          <w:lang w:val="es-ES"/>
        </w:rPr>
        <w:t xml:space="preserve">Ampliación del centro penal de Quezaltepeque. Con una capacidad de 448 nuevos espacios. </w:t>
      </w:r>
    </w:p>
    <w:p w:rsidR="00A93799" w:rsidRPr="00A93799" w:rsidRDefault="00A93799" w:rsidP="00A93799">
      <w:pPr>
        <w:numPr>
          <w:ilvl w:val="0"/>
          <w:numId w:val="15"/>
        </w:numPr>
        <w:spacing w:after="0" w:line="240" w:lineRule="auto"/>
        <w:contextualSpacing/>
        <w:jc w:val="both"/>
        <w:rPr>
          <w:rFonts w:ascii="Arial" w:hAnsi="Arial" w:cs="Arial"/>
          <w:sz w:val="24"/>
          <w:szCs w:val="24"/>
          <w:lang w:val="es-ES"/>
        </w:rPr>
      </w:pPr>
      <w:r w:rsidRPr="00A93799">
        <w:rPr>
          <w:rFonts w:ascii="Arial" w:hAnsi="Arial" w:cs="Arial"/>
          <w:sz w:val="24"/>
          <w:szCs w:val="24"/>
          <w:lang w:val="es-ES"/>
        </w:rPr>
        <w:t xml:space="preserve">Habilitación del Nuevo Centro Penitenciario en Ilobasco con una capacidad instalada de 500 nuevos espacios, esto con el fin de contribuir a una disminución del hacinamiento de la población penitenciaria. </w:t>
      </w:r>
    </w:p>
    <w:p w:rsidR="00A93799" w:rsidRPr="00A93799" w:rsidRDefault="00A93799" w:rsidP="00A93799">
      <w:pPr>
        <w:numPr>
          <w:ilvl w:val="0"/>
          <w:numId w:val="15"/>
        </w:numPr>
        <w:spacing w:after="0" w:line="240" w:lineRule="auto"/>
        <w:contextualSpacing/>
        <w:jc w:val="both"/>
        <w:rPr>
          <w:rFonts w:ascii="Arial" w:hAnsi="Arial" w:cs="Arial"/>
          <w:sz w:val="24"/>
          <w:szCs w:val="24"/>
          <w:lang w:val="es-ES"/>
        </w:rPr>
      </w:pPr>
      <w:r w:rsidRPr="00A93799">
        <w:rPr>
          <w:rFonts w:ascii="Arial" w:hAnsi="Arial" w:cs="Arial"/>
          <w:sz w:val="24"/>
          <w:szCs w:val="24"/>
          <w:lang w:val="es-ES"/>
        </w:rPr>
        <w:t xml:space="preserve">Construcción de las Obras Complementarias para la finalización del Complejo Penitenciario de Seguridad de Izalco Fase II, </w:t>
      </w:r>
      <w:bookmarkStart w:id="2" w:name="_Toc452363627"/>
      <w:r w:rsidRPr="00A93799">
        <w:rPr>
          <w:rFonts w:ascii="Arial" w:hAnsi="Arial" w:cs="Arial"/>
          <w:sz w:val="24"/>
          <w:szCs w:val="24"/>
          <w:lang w:val="es-ES"/>
        </w:rPr>
        <w:t>con una capacidad de 1,296 privados de libertad</w:t>
      </w:r>
      <w:r w:rsidR="00687BBF">
        <w:rPr>
          <w:rFonts w:ascii="Arial" w:hAnsi="Arial" w:cs="Arial"/>
          <w:sz w:val="24"/>
          <w:szCs w:val="24"/>
          <w:lang w:val="es-ES"/>
        </w:rPr>
        <w:t>.</w:t>
      </w:r>
    </w:p>
    <w:p w:rsidR="00A93799" w:rsidRPr="00A93799" w:rsidRDefault="00A93799" w:rsidP="00A93799">
      <w:pPr>
        <w:numPr>
          <w:ilvl w:val="0"/>
          <w:numId w:val="15"/>
        </w:numPr>
        <w:spacing w:after="0" w:line="240" w:lineRule="auto"/>
        <w:contextualSpacing/>
        <w:jc w:val="both"/>
        <w:rPr>
          <w:rFonts w:ascii="Arial" w:hAnsi="Arial" w:cs="Arial"/>
          <w:sz w:val="24"/>
          <w:szCs w:val="24"/>
          <w:lang w:val="es-ES"/>
        </w:rPr>
      </w:pPr>
      <w:r w:rsidRPr="00A93799">
        <w:rPr>
          <w:rFonts w:ascii="Arial" w:hAnsi="Arial" w:cs="Arial"/>
          <w:sz w:val="24"/>
          <w:szCs w:val="24"/>
          <w:lang w:val="es-ES"/>
        </w:rPr>
        <w:t>Proyecto finalización de obras complementarias del complejo penitenciario Izalco fase III</w:t>
      </w:r>
      <w:bookmarkEnd w:id="2"/>
      <w:r w:rsidRPr="00A93799">
        <w:rPr>
          <w:rFonts w:ascii="Arial" w:hAnsi="Arial" w:cs="Arial"/>
          <w:sz w:val="24"/>
          <w:szCs w:val="24"/>
          <w:lang w:val="es-ES"/>
        </w:rPr>
        <w:t>, con una capacidad de 2,016 privados de libertad</w:t>
      </w:r>
      <w:r w:rsidR="00687BBF">
        <w:rPr>
          <w:rFonts w:ascii="Arial" w:hAnsi="Arial" w:cs="Arial"/>
          <w:sz w:val="24"/>
          <w:szCs w:val="24"/>
          <w:lang w:val="es-ES"/>
        </w:rPr>
        <w:t>.</w:t>
      </w:r>
    </w:p>
    <w:p w:rsidR="00A93799" w:rsidRPr="00A93799" w:rsidRDefault="00A93799" w:rsidP="00A93799">
      <w:pPr>
        <w:numPr>
          <w:ilvl w:val="0"/>
          <w:numId w:val="15"/>
        </w:numPr>
        <w:spacing w:after="0" w:line="240" w:lineRule="auto"/>
        <w:contextualSpacing/>
        <w:jc w:val="both"/>
        <w:rPr>
          <w:rFonts w:ascii="Arial" w:hAnsi="Arial" w:cs="Arial"/>
          <w:sz w:val="24"/>
          <w:szCs w:val="24"/>
          <w:lang w:val="es-ES"/>
        </w:rPr>
      </w:pPr>
      <w:r w:rsidRPr="00A93799">
        <w:rPr>
          <w:rFonts w:ascii="Arial" w:hAnsi="Arial" w:cs="Arial"/>
          <w:sz w:val="24"/>
          <w:szCs w:val="24"/>
          <w:lang w:val="es-ES"/>
        </w:rPr>
        <w:t>Obras de adecuación de la Granja Penitenciaria de Izalco, con una capacidad de 1,152 privados de libertad</w:t>
      </w:r>
      <w:r w:rsidR="00687BBF">
        <w:rPr>
          <w:rFonts w:ascii="Arial" w:hAnsi="Arial" w:cs="Arial"/>
          <w:sz w:val="24"/>
          <w:szCs w:val="24"/>
          <w:lang w:val="es-ES"/>
        </w:rPr>
        <w:t>.</w:t>
      </w:r>
    </w:p>
    <w:p w:rsidR="00A93799" w:rsidRPr="00366F89" w:rsidRDefault="00A93799" w:rsidP="00A93799">
      <w:pPr>
        <w:numPr>
          <w:ilvl w:val="0"/>
          <w:numId w:val="15"/>
        </w:numPr>
        <w:spacing w:after="0" w:line="240" w:lineRule="auto"/>
        <w:contextualSpacing/>
        <w:jc w:val="both"/>
        <w:rPr>
          <w:rFonts w:ascii="Arial" w:hAnsi="Arial" w:cs="Arial"/>
          <w:sz w:val="24"/>
          <w:szCs w:val="24"/>
          <w:lang w:val="es-ES"/>
        </w:rPr>
      </w:pPr>
      <w:r w:rsidRPr="00A93799">
        <w:rPr>
          <w:rFonts w:ascii="Arial" w:hAnsi="Arial" w:cs="Arial"/>
          <w:sz w:val="24"/>
          <w:szCs w:val="24"/>
          <w:lang w:val="es-ES"/>
        </w:rPr>
        <w:t>Remodelación y Construcción de Nave Industrial Norte en la Granja Penitenciaria de Santa Ana, tendrán una capacidad para albergar 528 PDL.</w:t>
      </w:r>
      <w:r w:rsidRPr="00366F89">
        <w:rPr>
          <w:rFonts w:ascii="Arial" w:hAnsi="Arial" w:cs="Arial"/>
          <w:sz w:val="24"/>
          <w:szCs w:val="24"/>
          <w:lang w:val="es-ES"/>
        </w:rPr>
        <w:t xml:space="preserve"> </w:t>
      </w:r>
    </w:p>
    <w:p w:rsidR="00A93799" w:rsidRPr="00A93799" w:rsidRDefault="00A93799" w:rsidP="00A93799">
      <w:pPr>
        <w:spacing w:after="0" w:line="240" w:lineRule="auto"/>
        <w:ind w:left="720"/>
        <w:contextualSpacing/>
        <w:jc w:val="both"/>
        <w:rPr>
          <w:rFonts w:ascii="Arial" w:hAnsi="Arial" w:cs="Arial"/>
          <w:sz w:val="24"/>
          <w:szCs w:val="24"/>
          <w:lang w:val="es-ES"/>
        </w:rPr>
      </w:pPr>
    </w:p>
    <w:p w:rsidR="00A93799" w:rsidRPr="00A93799" w:rsidRDefault="00A93799" w:rsidP="00A93799">
      <w:pPr>
        <w:numPr>
          <w:ilvl w:val="0"/>
          <w:numId w:val="14"/>
        </w:numPr>
        <w:spacing w:after="160" w:line="259" w:lineRule="auto"/>
        <w:contextualSpacing/>
        <w:jc w:val="both"/>
        <w:rPr>
          <w:rFonts w:ascii="Arial" w:hAnsi="Arial" w:cs="Arial"/>
          <w:b/>
          <w:sz w:val="24"/>
          <w:szCs w:val="24"/>
          <w:lang w:val="es-ES"/>
        </w:rPr>
      </w:pPr>
      <w:r w:rsidRPr="00A93799">
        <w:rPr>
          <w:rFonts w:ascii="Arial" w:hAnsi="Arial" w:cs="Arial"/>
          <w:b/>
          <w:sz w:val="24"/>
          <w:szCs w:val="24"/>
          <w:lang w:val="es-ES"/>
        </w:rPr>
        <w:t>Reformas a la Ley Penitenciaria</w:t>
      </w:r>
    </w:p>
    <w:p w:rsidR="00A93799" w:rsidRPr="00A93799" w:rsidRDefault="00A93799" w:rsidP="00A93799">
      <w:pPr>
        <w:rPr>
          <w:rFonts w:ascii="Arial" w:hAnsi="Arial" w:cs="Arial"/>
          <w:sz w:val="24"/>
          <w:szCs w:val="24"/>
          <w:lang w:val="es-ES"/>
        </w:rPr>
      </w:pPr>
    </w:p>
    <w:p w:rsidR="001F0076" w:rsidRPr="00A93799" w:rsidRDefault="00A93799" w:rsidP="001F0076">
      <w:pPr>
        <w:numPr>
          <w:ilvl w:val="0"/>
          <w:numId w:val="16"/>
        </w:numPr>
        <w:contextualSpacing/>
        <w:jc w:val="both"/>
        <w:rPr>
          <w:rFonts w:ascii="Arial" w:hAnsi="Arial" w:cs="Arial"/>
          <w:b/>
          <w:sz w:val="24"/>
          <w:szCs w:val="24"/>
          <w:lang w:val="es-ES"/>
        </w:rPr>
      </w:pPr>
      <w:r w:rsidRPr="00A93799">
        <w:rPr>
          <w:rFonts w:ascii="Arial" w:hAnsi="Arial" w:cs="Arial"/>
          <w:b/>
          <w:sz w:val="24"/>
          <w:szCs w:val="24"/>
          <w:lang w:val="es-ES"/>
        </w:rPr>
        <w:t xml:space="preserve">Reforma a la Ley Penitenciaria en cuanto al régimen de visita a los Centros Penitenciarios (Arts. 14-A, 14-B, 14-C, 14-D, 14-E, 14-F, 14-G, 14-F, 14-G). </w:t>
      </w:r>
    </w:p>
    <w:p w:rsidR="00A93799" w:rsidRPr="00A93799" w:rsidRDefault="00A93799" w:rsidP="00A93799">
      <w:pPr>
        <w:jc w:val="both"/>
        <w:rPr>
          <w:rFonts w:ascii="Arial" w:hAnsi="Arial" w:cs="Arial"/>
          <w:sz w:val="24"/>
          <w:szCs w:val="24"/>
          <w:lang w:val="es-ES"/>
        </w:rPr>
      </w:pPr>
      <w:r w:rsidRPr="00A93799">
        <w:rPr>
          <w:rFonts w:ascii="Arial" w:hAnsi="Arial" w:cs="Arial"/>
          <w:sz w:val="24"/>
          <w:szCs w:val="24"/>
          <w:lang w:val="es-ES"/>
        </w:rPr>
        <w:t xml:space="preserve">Se establecieron nuevos lineamientos para el ingreso de la visita familiar, profesional e íntima que fueron desarrollados  en el instructivo respectivo. Asimismo, se reformó el régimen del personal de seguridad (Arts. 81, 82, 83, 84, 85, 85-A, 85-B, 85-C, 85-D, 85-E, 85-F, 85-G, 85-H, 85-I, 85-J, 85-K y 86) en el sentido de establecer un proceso administrativo sancionador para los elementos de seguridad penitenciaria, en aras de ser responsivos con los derechos de audiencia y debido proceso (Art. 11 y 12 de la Constitución de la República). Esta reforma se materializó en el Decreto Legislativo N° 74 de fecha 13 de agosto del año 2015, publicado en el Diario Oficial N° 147, Tomo 408 de fecha 17 de agosto de 2015.  </w:t>
      </w:r>
    </w:p>
    <w:p w:rsidR="00A93799" w:rsidRPr="00A93799" w:rsidRDefault="00A93799" w:rsidP="00A93799">
      <w:pPr>
        <w:ind w:left="720"/>
        <w:contextualSpacing/>
        <w:jc w:val="both"/>
        <w:rPr>
          <w:rFonts w:ascii="Arial" w:hAnsi="Arial" w:cs="Arial"/>
          <w:sz w:val="24"/>
          <w:szCs w:val="24"/>
          <w:lang w:val="es-ES"/>
        </w:rPr>
      </w:pPr>
    </w:p>
    <w:p w:rsidR="001F0076" w:rsidRPr="00A93799" w:rsidRDefault="00A93799" w:rsidP="001F0076">
      <w:pPr>
        <w:numPr>
          <w:ilvl w:val="0"/>
          <w:numId w:val="16"/>
        </w:numPr>
        <w:contextualSpacing/>
        <w:jc w:val="both"/>
        <w:rPr>
          <w:rFonts w:ascii="Arial" w:hAnsi="Arial" w:cs="Arial"/>
          <w:sz w:val="24"/>
          <w:szCs w:val="24"/>
          <w:lang w:val="es-ES"/>
        </w:rPr>
      </w:pPr>
      <w:r w:rsidRPr="00A93799">
        <w:rPr>
          <w:rFonts w:ascii="Arial" w:hAnsi="Arial" w:cs="Arial"/>
          <w:b/>
          <w:sz w:val="24"/>
          <w:szCs w:val="24"/>
          <w:lang w:val="es-ES"/>
        </w:rPr>
        <w:lastRenderedPageBreak/>
        <w:t>Reforma al artículo 91 de la Ley Penitenciaria</w:t>
      </w:r>
      <w:r w:rsidRPr="00A93799">
        <w:rPr>
          <w:rFonts w:ascii="Arial" w:hAnsi="Arial" w:cs="Arial"/>
          <w:sz w:val="24"/>
          <w:szCs w:val="24"/>
          <w:lang w:val="es-ES"/>
        </w:rPr>
        <w:t>.</w:t>
      </w:r>
      <w:r w:rsidR="001F0076">
        <w:rPr>
          <w:rFonts w:ascii="Arial" w:hAnsi="Arial" w:cs="Arial"/>
          <w:sz w:val="24"/>
          <w:szCs w:val="24"/>
          <w:lang w:val="es-ES"/>
        </w:rPr>
        <w:t xml:space="preserve"> </w:t>
      </w:r>
    </w:p>
    <w:p w:rsidR="00A93799" w:rsidRPr="00A93799" w:rsidRDefault="00A93799" w:rsidP="00A93799">
      <w:pPr>
        <w:jc w:val="both"/>
        <w:rPr>
          <w:rFonts w:ascii="Arial" w:hAnsi="Arial" w:cs="Arial"/>
          <w:sz w:val="24"/>
          <w:szCs w:val="24"/>
          <w:lang w:val="es-ES"/>
        </w:rPr>
      </w:pPr>
      <w:r w:rsidRPr="00A93799">
        <w:rPr>
          <w:rFonts w:ascii="Arial" w:hAnsi="Arial" w:cs="Arial"/>
          <w:sz w:val="24"/>
          <w:szCs w:val="24"/>
          <w:lang w:val="es-ES"/>
        </w:rPr>
        <w:t>La reforma se originó en el sentido que los traslados de los privados de libertad pueden ser autorizados por el Director General de Centros Penales cuando sea informado por el Director del centro que el interno pueda causar actos de desestabilización en el Centro Penitenciario, que pertenezca a alguna organización proscrita por la Ley, que tome parte en actividades vinculadas con hechos delictivos, al interior o fuera del Centro Penitenciario, o que exista un riesgo para su vida o integridad física o la de otros. Esto se materializó a través del Decreto Legislativo N° 1003 de fecha 28 de abril de 2015, publicado en el Diario Oficial N° 79, Tomo 407 de fecha 05 de mayo de 2015.</w:t>
      </w:r>
    </w:p>
    <w:p w:rsidR="00A93799" w:rsidRPr="00A93799" w:rsidRDefault="00A93799" w:rsidP="00A93799">
      <w:pPr>
        <w:ind w:left="720"/>
        <w:contextualSpacing/>
        <w:rPr>
          <w:rFonts w:ascii="Arial" w:hAnsi="Arial" w:cs="Arial"/>
          <w:sz w:val="24"/>
          <w:szCs w:val="24"/>
          <w:lang w:val="es-ES"/>
        </w:rPr>
      </w:pPr>
    </w:p>
    <w:p w:rsidR="00A93799" w:rsidRPr="00A93799" w:rsidRDefault="00A93799" w:rsidP="00A93799">
      <w:pPr>
        <w:numPr>
          <w:ilvl w:val="0"/>
          <w:numId w:val="16"/>
        </w:numPr>
        <w:contextualSpacing/>
        <w:jc w:val="both"/>
        <w:rPr>
          <w:rFonts w:ascii="Arial" w:hAnsi="Arial" w:cs="Arial"/>
          <w:b/>
          <w:sz w:val="24"/>
          <w:szCs w:val="24"/>
          <w:lang w:val="es-ES"/>
        </w:rPr>
      </w:pPr>
      <w:r w:rsidRPr="00A93799">
        <w:rPr>
          <w:rFonts w:ascii="Arial" w:hAnsi="Arial" w:cs="Arial"/>
          <w:b/>
          <w:sz w:val="24"/>
          <w:szCs w:val="24"/>
          <w:lang w:val="es-ES"/>
        </w:rPr>
        <w:t xml:space="preserve">Ley Reguladora del Uso de Medios de Medios de Vigilancia Electrónica en Materia Penal. </w:t>
      </w:r>
    </w:p>
    <w:p w:rsidR="00A93799" w:rsidRPr="00A93799" w:rsidRDefault="00A93799" w:rsidP="00A93799">
      <w:pPr>
        <w:jc w:val="both"/>
        <w:rPr>
          <w:rFonts w:ascii="Arial" w:hAnsi="Arial" w:cs="Arial"/>
          <w:sz w:val="24"/>
          <w:szCs w:val="24"/>
          <w:lang w:val="es-ES"/>
        </w:rPr>
      </w:pPr>
      <w:r w:rsidRPr="00A93799">
        <w:rPr>
          <w:rFonts w:ascii="Arial" w:hAnsi="Arial" w:cs="Arial"/>
          <w:sz w:val="24"/>
          <w:szCs w:val="24"/>
          <w:lang w:val="es-ES"/>
        </w:rPr>
        <w:t>A través de esta normativa se regula el uso de medios de vigilancia electrónica como mecanismo técnico de monitoreo y localización en la aplicación de medidas sustitutivas o alternativas de la detención provisional, y en el cumplimiento de las reglas de conducta o condiciones en el beneficio de la libertad condicional establecidas en esa ley; surge a través del Decreto Legislativo N° 924 de fecha 08 de enero de 2015, publicado en el Diario Oficial N° 23, Tomo 406 de fecha 4 de febrero de 2015.</w:t>
      </w:r>
    </w:p>
    <w:p w:rsidR="00A93799" w:rsidRPr="00A93799" w:rsidRDefault="00A93799" w:rsidP="00A93799">
      <w:pPr>
        <w:numPr>
          <w:ilvl w:val="0"/>
          <w:numId w:val="16"/>
        </w:numPr>
        <w:contextualSpacing/>
        <w:jc w:val="both"/>
        <w:rPr>
          <w:rFonts w:ascii="Arial" w:hAnsi="Arial" w:cs="Arial"/>
          <w:sz w:val="24"/>
          <w:szCs w:val="24"/>
          <w:lang w:val="es-ES"/>
        </w:rPr>
      </w:pPr>
      <w:r w:rsidRPr="00A93799">
        <w:rPr>
          <w:rFonts w:ascii="Arial" w:hAnsi="Arial" w:cs="Arial"/>
          <w:b/>
          <w:sz w:val="24"/>
          <w:szCs w:val="24"/>
          <w:lang w:val="es-ES"/>
        </w:rPr>
        <w:t>Reforma al artíc</w:t>
      </w:r>
      <w:r w:rsidR="00366F89">
        <w:rPr>
          <w:rFonts w:ascii="Arial" w:hAnsi="Arial" w:cs="Arial"/>
          <w:b/>
          <w:sz w:val="24"/>
          <w:szCs w:val="24"/>
          <w:lang w:val="es-ES"/>
        </w:rPr>
        <w:t>ulo 138 de Código Procesal Penal</w:t>
      </w:r>
    </w:p>
    <w:p w:rsidR="00A93799" w:rsidRPr="00A93799" w:rsidRDefault="00A93799" w:rsidP="00A93799">
      <w:pPr>
        <w:jc w:val="both"/>
        <w:rPr>
          <w:rFonts w:ascii="Arial" w:hAnsi="Arial" w:cs="Arial"/>
          <w:sz w:val="24"/>
          <w:szCs w:val="24"/>
          <w:lang w:val="es-ES"/>
        </w:rPr>
      </w:pPr>
      <w:r w:rsidRPr="00A93799">
        <w:rPr>
          <w:rFonts w:ascii="Arial" w:hAnsi="Arial" w:cs="Arial"/>
          <w:sz w:val="24"/>
          <w:szCs w:val="24"/>
          <w:lang w:val="es-ES"/>
        </w:rPr>
        <w:t>A través de esta reforma se posibilita la realización de audiencias virtuales desde los centros de reclusión de los internos procesados, bajo los siguientes presupuestos:  Cuando la persona privada de libertad sea procesada por los delitos contemplados en la Ley Especial Contra Actos de Terrorismo, Agrupaciones Ilícitas y aquellos ejecutados bajo la modalidad de Crimen Organizado y de Realización Compleja, por cualquier otro tipo de delito, que a petición de parte o a consideración del juez o tribunal, por la gravedad del mismo u otras circunstancias objetivas, se tengan indicios que existe peligro de fuga o impedimento para el traslado de la persona privada de libertad y en los casos en los que el privado de libertad se encuentre sujeto a régimen de internamiento especial. Esta reforma se materializó en el Decreto Legislativo N° 146 de fecha 15 de octubre de 2015, publicado en el Diario Oficial N° 200, Tomo 409 de fecha 30 de octubre de 2015.</w:t>
      </w:r>
    </w:p>
    <w:p w:rsidR="00A93799" w:rsidRDefault="00A93799" w:rsidP="00A93799">
      <w:pPr>
        <w:ind w:left="720"/>
        <w:contextualSpacing/>
        <w:jc w:val="both"/>
        <w:rPr>
          <w:rFonts w:ascii="Arial" w:hAnsi="Arial" w:cs="Arial"/>
          <w:sz w:val="24"/>
          <w:szCs w:val="24"/>
          <w:lang w:val="es-ES"/>
        </w:rPr>
      </w:pPr>
    </w:p>
    <w:p w:rsidR="001F0076" w:rsidRDefault="001F0076" w:rsidP="00A93799">
      <w:pPr>
        <w:ind w:left="720"/>
        <w:contextualSpacing/>
        <w:jc w:val="both"/>
        <w:rPr>
          <w:rFonts w:ascii="Arial" w:hAnsi="Arial" w:cs="Arial"/>
          <w:sz w:val="24"/>
          <w:szCs w:val="24"/>
          <w:lang w:val="es-ES"/>
        </w:rPr>
      </w:pPr>
    </w:p>
    <w:p w:rsidR="001F0076" w:rsidRPr="00A93799" w:rsidRDefault="001F0076" w:rsidP="00A93799">
      <w:pPr>
        <w:ind w:left="720"/>
        <w:contextualSpacing/>
        <w:jc w:val="both"/>
        <w:rPr>
          <w:rFonts w:ascii="Arial" w:hAnsi="Arial" w:cs="Arial"/>
          <w:sz w:val="24"/>
          <w:szCs w:val="24"/>
          <w:lang w:val="es-ES"/>
        </w:rPr>
      </w:pPr>
    </w:p>
    <w:p w:rsidR="00A93799" w:rsidRPr="00A93799" w:rsidRDefault="00A93799" w:rsidP="00A93799">
      <w:pPr>
        <w:numPr>
          <w:ilvl w:val="0"/>
          <w:numId w:val="16"/>
        </w:numPr>
        <w:contextualSpacing/>
        <w:jc w:val="both"/>
        <w:rPr>
          <w:rFonts w:ascii="Arial" w:hAnsi="Arial" w:cs="Arial"/>
          <w:sz w:val="24"/>
          <w:szCs w:val="24"/>
          <w:lang w:val="es-ES"/>
        </w:rPr>
      </w:pPr>
      <w:r w:rsidRPr="00A93799">
        <w:rPr>
          <w:rFonts w:ascii="Arial" w:hAnsi="Arial" w:cs="Arial"/>
          <w:b/>
          <w:sz w:val="24"/>
          <w:szCs w:val="24"/>
          <w:lang w:val="es-ES"/>
        </w:rPr>
        <w:lastRenderedPageBreak/>
        <w:t>Disposiciones Especiales Transitorias y Extraordinarias en los Centros Penitenciarios, Granjas Penitenciarias, Centros Intermedios y Centros Temporales de Reclusión</w:t>
      </w:r>
    </w:p>
    <w:p w:rsidR="00A93799" w:rsidRPr="00A93799" w:rsidRDefault="00A93799" w:rsidP="00A93799">
      <w:pPr>
        <w:jc w:val="both"/>
        <w:rPr>
          <w:rFonts w:ascii="Arial" w:hAnsi="Arial" w:cs="Arial"/>
          <w:sz w:val="24"/>
          <w:szCs w:val="24"/>
          <w:lang w:val="es-ES"/>
        </w:rPr>
      </w:pPr>
      <w:r w:rsidRPr="00A93799">
        <w:rPr>
          <w:rFonts w:ascii="Arial" w:hAnsi="Arial" w:cs="Arial"/>
          <w:sz w:val="24"/>
          <w:szCs w:val="24"/>
          <w:lang w:val="es-ES"/>
        </w:rPr>
        <w:t xml:space="preserve">Fueron aprobadas a través del Decreto Legislativo N° 321 de fecha 1 de abril del año 2016, publicado en el Diario Oficial N° 59, Tomo 411 de fecha 01 de abril de 2015. A través de ellas se busca asegurar la eficacia del régimen penitenciario y proteger a la población de las acciones delictivas que se originan desde los Centros Penitenciarios.    </w:t>
      </w:r>
    </w:p>
    <w:p w:rsidR="00A93799" w:rsidRPr="00A93799" w:rsidRDefault="00A93799" w:rsidP="00A93799">
      <w:pPr>
        <w:autoSpaceDE w:val="0"/>
        <w:autoSpaceDN w:val="0"/>
        <w:adjustRightInd w:val="0"/>
        <w:spacing w:after="0" w:line="240" w:lineRule="auto"/>
        <w:jc w:val="both"/>
        <w:rPr>
          <w:rFonts w:ascii="Arial" w:hAnsi="Arial" w:cs="Arial"/>
          <w:sz w:val="24"/>
          <w:szCs w:val="24"/>
          <w:lang w:val="es-ES"/>
        </w:rPr>
      </w:pPr>
    </w:p>
    <w:p w:rsidR="00A93799" w:rsidRDefault="00A93799" w:rsidP="00A93799">
      <w:pPr>
        <w:numPr>
          <w:ilvl w:val="0"/>
          <w:numId w:val="14"/>
        </w:numPr>
        <w:spacing w:after="160" w:line="259" w:lineRule="auto"/>
        <w:contextualSpacing/>
        <w:jc w:val="both"/>
        <w:rPr>
          <w:rFonts w:ascii="Arial" w:hAnsi="Arial" w:cs="Arial"/>
          <w:b/>
          <w:sz w:val="24"/>
          <w:szCs w:val="24"/>
          <w:lang w:val="es-ES"/>
        </w:rPr>
      </w:pPr>
      <w:r w:rsidRPr="00A93799">
        <w:rPr>
          <w:rFonts w:ascii="Arial" w:hAnsi="Arial" w:cs="Arial"/>
          <w:b/>
          <w:sz w:val="24"/>
          <w:szCs w:val="24"/>
          <w:lang w:val="es-ES"/>
        </w:rPr>
        <w:t>Convenios</w:t>
      </w:r>
      <w:r w:rsidR="001F0076">
        <w:rPr>
          <w:rFonts w:ascii="Arial" w:hAnsi="Arial" w:cs="Arial"/>
          <w:b/>
          <w:sz w:val="24"/>
          <w:szCs w:val="24"/>
          <w:lang w:val="es-ES"/>
        </w:rPr>
        <w:t xml:space="preserve"> </w:t>
      </w:r>
    </w:p>
    <w:p w:rsidR="001F0076" w:rsidRPr="00A93799" w:rsidRDefault="001F0076" w:rsidP="001F0076">
      <w:pPr>
        <w:spacing w:after="160" w:line="259" w:lineRule="auto"/>
        <w:ind w:left="720"/>
        <w:contextualSpacing/>
        <w:jc w:val="both"/>
        <w:rPr>
          <w:rFonts w:ascii="Arial" w:hAnsi="Arial" w:cs="Arial"/>
          <w:b/>
          <w:sz w:val="24"/>
          <w:szCs w:val="24"/>
          <w:lang w:val="es-ES"/>
        </w:rPr>
      </w:pPr>
    </w:p>
    <w:p w:rsidR="00A93799" w:rsidRPr="00A93799" w:rsidRDefault="00A93799" w:rsidP="001F0076">
      <w:pPr>
        <w:jc w:val="both"/>
        <w:rPr>
          <w:rFonts w:ascii="Arial" w:hAnsi="Arial" w:cs="Arial"/>
          <w:sz w:val="24"/>
          <w:szCs w:val="24"/>
          <w:lang w:val="es-ES"/>
        </w:rPr>
      </w:pPr>
      <w:r w:rsidRPr="00A93799">
        <w:rPr>
          <w:rFonts w:ascii="Arial" w:hAnsi="Arial" w:cs="Arial"/>
          <w:sz w:val="24"/>
          <w:szCs w:val="24"/>
          <w:lang w:val="es-ES"/>
        </w:rPr>
        <w:t>Para dar cumplimiento a las metas se han realizado diversas gestiones con instituciones gubernamentales y no gubernamentales para la obtención de mecanismos de ayuda al Sistema Penitenciario; se promovieron una serie de convenios, entre los cuales se mencionan:</w:t>
      </w:r>
    </w:p>
    <w:p w:rsidR="00A93799" w:rsidRDefault="00A93799" w:rsidP="001F0076">
      <w:pPr>
        <w:numPr>
          <w:ilvl w:val="0"/>
          <w:numId w:val="16"/>
        </w:numPr>
        <w:contextualSpacing/>
        <w:jc w:val="both"/>
        <w:rPr>
          <w:rFonts w:ascii="Arial" w:hAnsi="Arial" w:cs="Arial"/>
          <w:sz w:val="24"/>
          <w:szCs w:val="24"/>
          <w:lang w:val="es-ES"/>
        </w:rPr>
      </w:pPr>
      <w:r w:rsidRPr="00A93799">
        <w:rPr>
          <w:rFonts w:ascii="Arial" w:hAnsi="Arial" w:cs="Arial"/>
          <w:sz w:val="24"/>
          <w:szCs w:val="24"/>
          <w:lang w:val="es-ES"/>
        </w:rPr>
        <w:t>Convenio de Cooperación Institucional entre el Ministerio de Agricultura y Ganadería, el Ministerio de Justicia y Seguridad Pública, a través de la Dirección General de Centros Penales y el Centro Nacional de Tecnología Agropecuaria y Forestal para el desarrollo de Granja Penitenciaria en el Marco de la Ejecución del Programa denominado “Yo Cambio”.</w:t>
      </w:r>
      <w:r w:rsidR="001F0076">
        <w:rPr>
          <w:rFonts w:ascii="Arial" w:hAnsi="Arial" w:cs="Arial"/>
          <w:sz w:val="24"/>
          <w:szCs w:val="24"/>
          <w:lang w:val="es-ES"/>
        </w:rPr>
        <w:t xml:space="preserve"> </w:t>
      </w:r>
    </w:p>
    <w:p w:rsidR="001F0076" w:rsidRPr="00A93799" w:rsidRDefault="001F0076" w:rsidP="001F0076">
      <w:pPr>
        <w:ind w:left="720"/>
        <w:contextualSpacing/>
        <w:jc w:val="both"/>
        <w:rPr>
          <w:rFonts w:ascii="Arial" w:hAnsi="Arial" w:cs="Arial"/>
          <w:sz w:val="24"/>
          <w:szCs w:val="24"/>
          <w:lang w:val="es-ES"/>
        </w:rPr>
      </w:pPr>
    </w:p>
    <w:p w:rsidR="00A93799" w:rsidRDefault="00A93799" w:rsidP="001F0076">
      <w:pPr>
        <w:numPr>
          <w:ilvl w:val="0"/>
          <w:numId w:val="16"/>
        </w:numPr>
        <w:contextualSpacing/>
        <w:jc w:val="both"/>
        <w:rPr>
          <w:rFonts w:ascii="Arial" w:hAnsi="Arial" w:cs="Arial"/>
          <w:sz w:val="24"/>
          <w:szCs w:val="24"/>
          <w:lang w:val="es-ES"/>
        </w:rPr>
      </w:pPr>
      <w:r w:rsidRPr="00A93799">
        <w:rPr>
          <w:rFonts w:ascii="Arial" w:hAnsi="Arial" w:cs="Arial"/>
          <w:sz w:val="24"/>
          <w:szCs w:val="24"/>
          <w:lang w:val="es-ES"/>
        </w:rPr>
        <w:t>Convenio de Cooperación Interinstitucional entre el Ministerio de Obras Públicas, Transporte de Vivienda y de Desarrollo Urbano y la Dirección General de Centros Penales, en el Marco del Proyecto “Granja Penitenciaria Santa Ana, dentro del Proyecto Denominado Yo Cambio”. Convenio de Cooperación entre el Ministerio de Salud Pública y Asistencia Social y el Ministerio de Gobernación, relativo al Control y Prevención de las ITS/VIH/SIDA en los Centros Penales Nacionales.</w:t>
      </w:r>
      <w:r w:rsidR="00366F89">
        <w:rPr>
          <w:rFonts w:ascii="Arial" w:hAnsi="Arial" w:cs="Arial"/>
          <w:sz w:val="24"/>
          <w:szCs w:val="24"/>
          <w:lang w:val="es-ES"/>
        </w:rPr>
        <w:t xml:space="preserve"> </w:t>
      </w:r>
    </w:p>
    <w:p w:rsidR="00366F89" w:rsidRPr="00A93799" w:rsidRDefault="00366F89" w:rsidP="00366F89">
      <w:pPr>
        <w:spacing w:line="360" w:lineRule="auto"/>
        <w:ind w:left="720"/>
        <w:contextualSpacing/>
        <w:jc w:val="both"/>
        <w:rPr>
          <w:rFonts w:ascii="Arial" w:hAnsi="Arial" w:cs="Arial"/>
          <w:sz w:val="24"/>
          <w:szCs w:val="24"/>
          <w:lang w:val="es-ES"/>
        </w:rPr>
      </w:pPr>
    </w:p>
    <w:p w:rsidR="00A93799" w:rsidRDefault="00A93799" w:rsidP="001F0076">
      <w:pPr>
        <w:spacing w:after="160"/>
        <w:jc w:val="both"/>
        <w:rPr>
          <w:rFonts w:ascii="Arial" w:hAnsi="Arial" w:cs="Arial"/>
          <w:sz w:val="24"/>
          <w:szCs w:val="24"/>
          <w:lang w:val="es-ES"/>
        </w:rPr>
      </w:pPr>
      <w:r w:rsidRPr="00A93799">
        <w:rPr>
          <w:rFonts w:ascii="Arial" w:hAnsi="Arial" w:cs="Arial"/>
          <w:sz w:val="24"/>
          <w:szCs w:val="24"/>
          <w:lang w:val="es-ES"/>
        </w:rPr>
        <w:t>Asimismo apoyando las medidas extraordinarias de prevención se ha proporcionado apoyo al Ministerio de Educación (MINED, Ministerio de Salud (MINSAL), Instituto Nacional de la Juventud y la Adolescencia (INJUVE), Fondo de Inversión Social para el Desarrollo Local (FISDL), Instituto Nacional de los Deportes de EL Salvador (INDES), Asociación Nacional de Acueductos y Alcantarillados (ANDA).</w:t>
      </w:r>
    </w:p>
    <w:p w:rsidR="00366F89" w:rsidRDefault="00366F89" w:rsidP="00366F89">
      <w:pPr>
        <w:spacing w:after="160" w:line="360" w:lineRule="auto"/>
        <w:jc w:val="both"/>
        <w:rPr>
          <w:rFonts w:ascii="Arial" w:hAnsi="Arial" w:cs="Arial"/>
          <w:sz w:val="24"/>
          <w:szCs w:val="24"/>
          <w:lang w:val="es-ES"/>
        </w:rPr>
      </w:pPr>
    </w:p>
    <w:p w:rsidR="00366F89" w:rsidRDefault="00366F89" w:rsidP="00366F89">
      <w:pPr>
        <w:spacing w:after="160" w:line="360" w:lineRule="auto"/>
        <w:jc w:val="both"/>
        <w:rPr>
          <w:rFonts w:ascii="Arial" w:hAnsi="Arial" w:cs="Arial"/>
          <w:sz w:val="24"/>
          <w:szCs w:val="24"/>
          <w:lang w:val="es-ES"/>
        </w:rPr>
      </w:pPr>
    </w:p>
    <w:p w:rsidR="00366F89" w:rsidRPr="00A93799" w:rsidRDefault="00366F89" w:rsidP="00366F89">
      <w:pPr>
        <w:spacing w:after="160" w:line="360" w:lineRule="auto"/>
        <w:jc w:val="both"/>
        <w:rPr>
          <w:rFonts w:ascii="Arial" w:hAnsi="Arial" w:cs="Arial"/>
          <w:sz w:val="24"/>
          <w:szCs w:val="24"/>
          <w:lang w:val="es-ES"/>
        </w:rPr>
      </w:pPr>
    </w:p>
    <w:p w:rsidR="00A93799" w:rsidRDefault="00A93799" w:rsidP="00A93799">
      <w:pPr>
        <w:numPr>
          <w:ilvl w:val="0"/>
          <w:numId w:val="14"/>
        </w:numPr>
        <w:spacing w:after="160" w:line="259" w:lineRule="auto"/>
        <w:contextualSpacing/>
        <w:jc w:val="both"/>
        <w:rPr>
          <w:rFonts w:ascii="Arial" w:hAnsi="Arial" w:cs="Arial"/>
          <w:b/>
          <w:sz w:val="24"/>
          <w:szCs w:val="24"/>
          <w:lang w:val="es-ES"/>
        </w:rPr>
      </w:pPr>
      <w:r w:rsidRPr="00A93799">
        <w:rPr>
          <w:rFonts w:ascii="Arial" w:hAnsi="Arial" w:cs="Arial"/>
          <w:b/>
          <w:sz w:val="24"/>
          <w:szCs w:val="24"/>
          <w:lang w:val="es-ES"/>
        </w:rPr>
        <w:t>Estrategia “Yo Cambio”</w:t>
      </w:r>
      <w:r w:rsidR="004B6BA7">
        <w:rPr>
          <w:rFonts w:ascii="Arial" w:hAnsi="Arial" w:cs="Arial"/>
          <w:b/>
          <w:sz w:val="24"/>
          <w:szCs w:val="24"/>
          <w:lang w:val="es-ES"/>
        </w:rPr>
        <w:t xml:space="preserve"> </w:t>
      </w:r>
    </w:p>
    <w:p w:rsidR="004B6BA7" w:rsidRPr="00A93799" w:rsidRDefault="004B6BA7" w:rsidP="004B6BA7">
      <w:pPr>
        <w:spacing w:after="160" w:line="259" w:lineRule="auto"/>
        <w:ind w:left="720"/>
        <w:contextualSpacing/>
        <w:jc w:val="both"/>
        <w:rPr>
          <w:rFonts w:ascii="Arial" w:hAnsi="Arial" w:cs="Arial"/>
          <w:b/>
          <w:sz w:val="24"/>
          <w:szCs w:val="24"/>
          <w:lang w:val="es-ES"/>
        </w:rPr>
      </w:pPr>
    </w:p>
    <w:p w:rsidR="00A93799" w:rsidRPr="00A93799" w:rsidRDefault="00A93799" w:rsidP="004B6BA7">
      <w:pPr>
        <w:jc w:val="both"/>
        <w:rPr>
          <w:rFonts w:ascii="Arial" w:hAnsi="Arial" w:cs="Arial"/>
          <w:sz w:val="24"/>
          <w:szCs w:val="24"/>
          <w:lang w:val="es-ES"/>
        </w:rPr>
      </w:pPr>
      <w:r w:rsidRPr="00A93799">
        <w:rPr>
          <w:rFonts w:ascii="Arial" w:hAnsi="Arial" w:cs="Arial"/>
          <w:sz w:val="24"/>
          <w:szCs w:val="24"/>
          <w:lang w:val="es-ES"/>
        </w:rPr>
        <w:t xml:space="preserve">A través del modelo de gestión “YO CAMBIO” los privados de libertad obtienen oportunidades reales de generar habilidades para la vida,  que les permitan reinsertarse fácilmente a la sociedad, dentro del modelo de gestión Yo Cambio se ejecuta el componente de Apoyo a la Comunidad, el cual es desarrollado con Privados de Libertad en Fase de Confianza y </w:t>
      </w:r>
      <w:proofErr w:type="spellStart"/>
      <w:r w:rsidRPr="00A93799">
        <w:rPr>
          <w:rFonts w:ascii="Arial" w:hAnsi="Arial" w:cs="Arial"/>
          <w:sz w:val="24"/>
          <w:szCs w:val="24"/>
          <w:lang w:val="es-ES"/>
        </w:rPr>
        <w:t>Semi</w:t>
      </w:r>
      <w:proofErr w:type="spellEnd"/>
      <w:r w:rsidRPr="00A93799">
        <w:rPr>
          <w:rFonts w:ascii="Arial" w:hAnsi="Arial" w:cs="Arial"/>
          <w:sz w:val="24"/>
          <w:szCs w:val="24"/>
          <w:lang w:val="es-ES"/>
        </w:rPr>
        <w:t xml:space="preserve"> Libertad. Como seguimiento para evitar el ocio carcelario se han desarrollado diferentes actividades dentro de las cuales se encuentran:</w:t>
      </w:r>
    </w:p>
    <w:p w:rsidR="00A93799" w:rsidRPr="00A93799" w:rsidRDefault="00A93799" w:rsidP="00366181">
      <w:pPr>
        <w:numPr>
          <w:ilvl w:val="0"/>
          <w:numId w:val="17"/>
        </w:numPr>
        <w:contextualSpacing/>
        <w:jc w:val="both"/>
        <w:rPr>
          <w:rFonts w:ascii="Arial" w:hAnsi="Arial" w:cs="Arial"/>
          <w:sz w:val="24"/>
          <w:szCs w:val="24"/>
          <w:lang w:val="es-ES"/>
        </w:rPr>
      </w:pPr>
      <w:r w:rsidRPr="00A93799">
        <w:rPr>
          <w:rFonts w:ascii="Arial" w:hAnsi="Arial" w:cs="Arial"/>
          <w:sz w:val="24"/>
          <w:szCs w:val="24"/>
          <w:lang w:val="es-ES"/>
        </w:rPr>
        <w:t>Construcción de Bartolinas en la Unidad de 911 de la Policía Nacional Civil de Santa Ana.</w:t>
      </w:r>
    </w:p>
    <w:p w:rsidR="00A93799" w:rsidRPr="00A93799" w:rsidRDefault="00A93799" w:rsidP="00366181">
      <w:pPr>
        <w:numPr>
          <w:ilvl w:val="0"/>
          <w:numId w:val="17"/>
        </w:numPr>
        <w:contextualSpacing/>
        <w:jc w:val="both"/>
        <w:rPr>
          <w:rFonts w:ascii="Arial" w:hAnsi="Arial" w:cs="Arial"/>
          <w:sz w:val="24"/>
          <w:szCs w:val="24"/>
          <w:lang w:val="es-ES"/>
        </w:rPr>
      </w:pPr>
      <w:r w:rsidRPr="00A93799">
        <w:rPr>
          <w:rFonts w:ascii="Arial" w:hAnsi="Arial" w:cs="Arial"/>
          <w:sz w:val="24"/>
          <w:szCs w:val="24"/>
          <w:lang w:val="es-ES"/>
        </w:rPr>
        <w:t xml:space="preserve">Obras de Terracería y Construcción de Bartolinas en la Subdelegación de la Policía Nacional Civil de </w:t>
      </w:r>
      <w:r w:rsidRPr="00366F89">
        <w:rPr>
          <w:rFonts w:ascii="Arial" w:hAnsi="Arial" w:cs="Arial"/>
          <w:sz w:val="24"/>
          <w:szCs w:val="24"/>
          <w:lang w:val="es-ES"/>
        </w:rPr>
        <w:t>Usulután</w:t>
      </w:r>
      <w:r w:rsidRPr="00A93799">
        <w:rPr>
          <w:rFonts w:ascii="Arial" w:hAnsi="Arial" w:cs="Arial"/>
          <w:sz w:val="24"/>
          <w:szCs w:val="24"/>
          <w:lang w:val="es-ES"/>
        </w:rPr>
        <w:t>.</w:t>
      </w:r>
    </w:p>
    <w:p w:rsidR="00A93799" w:rsidRPr="00366F89" w:rsidRDefault="00A93799" w:rsidP="00366181">
      <w:pPr>
        <w:numPr>
          <w:ilvl w:val="0"/>
          <w:numId w:val="17"/>
        </w:numPr>
        <w:contextualSpacing/>
        <w:jc w:val="both"/>
        <w:rPr>
          <w:rFonts w:ascii="Arial" w:hAnsi="Arial" w:cs="Arial"/>
          <w:sz w:val="24"/>
          <w:szCs w:val="24"/>
          <w:lang w:val="es-ES"/>
        </w:rPr>
      </w:pPr>
      <w:r w:rsidRPr="00A93799">
        <w:rPr>
          <w:rFonts w:ascii="Arial" w:hAnsi="Arial" w:cs="Arial"/>
          <w:sz w:val="24"/>
          <w:szCs w:val="24"/>
          <w:lang w:val="es-ES"/>
        </w:rPr>
        <w:t>Ornato, Limpieza, Mantenimiento y Pintura d los Centros Escolares del áre</w:t>
      </w:r>
      <w:r w:rsidRPr="00366F89">
        <w:rPr>
          <w:rFonts w:ascii="Arial" w:hAnsi="Arial" w:cs="Arial"/>
          <w:sz w:val="24"/>
          <w:szCs w:val="24"/>
          <w:lang w:val="es-ES"/>
        </w:rPr>
        <w:t xml:space="preserve">a Metropolitana de San Salvador </w:t>
      </w:r>
    </w:p>
    <w:p w:rsidR="00A93799" w:rsidRPr="00366F89" w:rsidRDefault="00A93799" w:rsidP="00A93799">
      <w:pPr>
        <w:spacing w:line="360" w:lineRule="auto"/>
        <w:contextualSpacing/>
        <w:jc w:val="both"/>
        <w:rPr>
          <w:rFonts w:ascii="Arial" w:hAnsi="Arial" w:cs="Arial"/>
          <w:sz w:val="24"/>
          <w:szCs w:val="24"/>
          <w:lang w:val="es-ES"/>
        </w:rPr>
      </w:pPr>
    </w:p>
    <w:p w:rsidR="00A93799" w:rsidRPr="00366F89" w:rsidRDefault="00A93799" w:rsidP="00A93799">
      <w:pPr>
        <w:spacing w:line="360" w:lineRule="auto"/>
        <w:contextualSpacing/>
        <w:jc w:val="both"/>
        <w:rPr>
          <w:rFonts w:ascii="Arial" w:hAnsi="Arial" w:cs="Arial"/>
          <w:sz w:val="24"/>
          <w:szCs w:val="24"/>
          <w:lang w:val="es-ES"/>
        </w:rPr>
      </w:pPr>
    </w:p>
    <w:p w:rsidR="00A93799" w:rsidRPr="00366F89" w:rsidRDefault="00A93799" w:rsidP="00A93799">
      <w:pPr>
        <w:spacing w:line="360" w:lineRule="auto"/>
        <w:contextualSpacing/>
        <w:jc w:val="both"/>
        <w:rPr>
          <w:rFonts w:ascii="Arial" w:hAnsi="Arial" w:cs="Arial"/>
          <w:sz w:val="24"/>
          <w:szCs w:val="24"/>
          <w:lang w:val="es-ES"/>
        </w:rPr>
      </w:pPr>
    </w:p>
    <w:p w:rsidR="00A93799" w:rsidRDefault="00A93799" w:rsidP="00A93799">
      <w:pPr>
        <w:spacing w:line="360" w:lineRule="auto"/>
        <w:contextualSpacing/>
        <w:jc w:val="both"/>
        <w:rPr>
          <w:rFonts w:ascii="Arial" w:hAnsi="Arial" w:cs="Arial"/>
          <w:sz w:val="24"/>
          <w:szCs w:val="24"/>
        </w:rPr>
      </w:pPr>
    </w:p>
    <w:p w:rsidR="00A93799" w:rsidRDefault="00A93799" w:rsidP="00A93799">
      <w:pPr>
        <w:spacing w:line="360" w:lineRule="auto"/>
        <w:contextualSpacing/>
        <w:jc w:val="both"/>
        <w:rPr>
          <w:rFonts w:ascii="Arial" w:hAnsi="Arial" w:cs="Arial"/>
          <w:sz w:val="24"/>
          <w:szCs w:val="24"/>
        </w:rPr>
      </w:pPr>
    </w:p>
    <w:p w:rsidR="00A93799" w:rsidRDefault="00A93799" w:rsidP="00A93799">
      <w:pPr>
        <w:spacing w:line="360" w:lineRule="auto"/>
        <w:contextualSpacing/>
        <w:jc w:val="both"/>
        <w:rPr>
          <w:rFonts w:ascii="Arial" w:hAnsi="Arial" w:cs="Arial"/>
          <w:sz w:val="24"/>
          <w:szCs w:val="24"/>
        </w:rPr>
      </w:pPr>
    </w:p>
    <w:p w:rsidR="00A93799" w:rsidRDefault="00A93799" w:rsidP="00A93799">
      <w:pPr>
        <w:spacing w:line="360" w:lineRule="auto"/>
        <w:contextualSpacing/>
        <w:jc w:val="both"/>
        <w:rPr>
          <w:rFonts w:ascii="Arial" w:hAnsi="Arial" w:cs="Arial"/>
          <w:sz w:val="24"/>
          <w:szCs w:val="24"/>
        </w:rPr>
      </w:pPr>
    </w:p>
    <w:p w:rsidR="00A93799" w:rsidRDefault="00A93799" w:rsidP="00A93799">
      <w:pPr>
        <w:spacing w:line="360" w:lineRule="auto"/>
        <w:contextualSpacing/>
        <w:jc w:val="both"/>
        <w:rPr>
          <w:rFonts w:ascii="Arial" w:hAnsi="Arial" w:cs="Arial"/>
          <w:sz w:val="24"/>
          <w:szCs w:val="24"/>
        </w:rPr>
      </w:pPr>
    </w:p>
    <w:p w:rsidR="00A93799" w:rsidRDefault="00A93799" w:rsidP="00A93799">
      <w:pPr>
        <w:spacing w:line="360" w:lineRule="auto"/>
        <w:contextualSpacing/>
        <w:jc w:val="both"/>
        <w:rPr>
          <w:rFonts w:ascii="Arial" w:hAnsi="Arial" w:cs="Arial"/>
          <w:sz w:val="24"/>
          <w:szCs w:val="24"/>
        </w:rPr>
      </w:pPr>
    </w:p>
    <w:p w:rsidR="00A93799" w:rsidRDefault="00A93799" w:rsidP="00A93799">
      <w:pPr>
        <w:spacing w:line="360" w:lineRule="auto"/>
        <w:contextualSpacing/>
        <w:jc w:val="both"/>
        <w:rPr>
          <w:rFonts w:ascii="Arial" w:hAnsi="Arial" w:cs="Arial"/>
          <w:sz w:val="24"/>
          <w:szCs w:val="24"/>
        </w:rPr>
      </w:pPr>
    </w:p>
    <w:p w:rsidR="00A93799" w:rsidRDefault="00A93799" w:rsidP="00A93799">
      <w:pPr>
        <w:spacing w:line="360" w:lineRule="auto"/>
        <w:contextualSpacing/>
        <w:jc w:val="both"/>
        <w:rPr>
          <w:rFonts w:ascii="Arial" w:hAnsi="Arial" w:cs="Arial"/>
          <w:sz w:val="24"/>
          <w:szCs w:val="24"/>
        </w:rPr>
      </w:pPr>
    </w:p>
    <w:p w:rsidR="00A93799" w:rsidRDefault="00A93799" w:rsidP="00A93799">
      <w:pPr>
        <w:spacing w:line="360" w:lineRule="auto"/>
        <w:contextualSpacing/>
        <w:jc w:val="both"/>
        <w:rPr>
          <w:rFonts w:ascii="Arial" w:hAnsi="Arial" w:cs="Arial"/>
          <w:sz w:val="24"/>
          <w:szCs w:val="24"/>
        </w:rPr>
      </w:pPr>
    </w:p>
    <w:p w:rsidR="00A93799" w:rsidRDefault="00A93799" w:rsidP="00A93799">
      <w:pPr>
        <w:spacing w:line="360" w:lineRule="auto"/>
        <w:contextualSpacing/>
        <w:jc w:val="both"/>
        <w:rPr>
          <w:rFonts w:ascii="Arial" w:hAnsi="Arial" w:cs="Arial"/>
          <w:sz w:val="24"/>
          <w:szCs w:val="24"/>
        </w:rPr>
      </w:pPr>
    </w:p>
    <w:p w:rsidR="00A93799" w:rsidRDefault="00A93799" w:rsidP="00A93799">
      <w:pPr>
        <w:spacing w:line="360" w:lineRule="auto"/>
        <w:contextualSpacing/>
        <w:jc w:val="both"/>
        <w:rPr>
          <w:rFonts w:ascii="Arial" w:hAnsi="Arial" w:cs="Arial"/>
          <w:sz w:val="24"/>
          <w:szCs w:val="24"/>
        </w:rPr>
      </w:pPr>
    </w:p>
    <w:p w:rsidR="00A93799" w:rsidRPr="00A93799" w:rsidRDefault="00A93799" w:rsidP="00A93799">
      <w:pPr>
        <w:spacing w:line="360" w:lineRule="auto"/>
        <w:contextualSpacing/>
        <w:jc w:val="both"/>
        <w:rPr>
          <w:rFonts w:ascii="Arial" w:eastAsia="Calibri" w:hAnsi="Arial" w:cs="Arial"/>
          <w:b/>
          <w:sz w:val="24"/>
          <w:szCs w:val="24"/>
        </w:rPr>
      </w:pPr>
    </w:p>
    <w:p w:rsidR="00A93799" w:rsidRPr="00733FEE" w:rsidRDefault="00A93799" w:rsidP="00733FEE">
      <w:pPr>
        <w:spacing w:after="0" w:line="240" w:lineRule="auto"/>
        <w:ind w:left="284"/>
        <w:contextualSpacing/>
        <w:rPr>
          <w:rFonts w:ascii="Arial" w:eastAsia="Calibri" w:hAnsi="Arial" w:cs="Arial"/>
          <w:sz w:val="24"/>
        </w:rPr>
      </w:pPr>
    </w:p>
    <w:p w:rsidR="00733FEE" w:rsidRPr="00733FEE" w:rsidRDefault="00733FEE" w:rsidP="00733FEE">
      <w:pPr>
        <w:spacing w:after="0" w:line="240" w:lineRule="auto"/>
        <w:contextualSpacing/>
        <w:rPr>
          <w:rFonts w:ascii="Arial" w:eastAsia="Calibri" w:hAnsi="Arial" w:cs="Arial"/>
          <w:sz w:val="24"/>
        </w:rPr>
      </w:pPr>
    </w:p>
    <w:p w:rsidR="00733FEE" w:rsidRPr="00733FEE" w:rsidRDefault="00B17475" w:rsidP="00B17475">
      <w:pPr>
        <w:autoSpaceDE w:val="0"/>
        <w:autoSpaceDN w:val="0"/>
        <w:adjustRightInd w:val="0"/>
        <w:spacing w:after="0" w:line="240" w:lineRule="auto"/>
        <w:ind w:left="993" w:hanging="709"/>
        <w:contextualSpacing/>
        <w:jc w:val="center"/>
        <w:rPr>
          <w:rFonts w:ascii="Arial" w:eastAsia="Calibri" w:hAnsi="Arial" w:cs="Arial"/>
          <w:b/>
          <w:sz w:val="24"/>
          <w:szCs w:val="24"/>
        </w:rPr>
      </w:pPr>
      <w:r>
        <w:rPr>
          <w:rFonts w:ascii="Arial" w:eastAsia="Calibri" w:hAnsi="Arial" w:cs="Arial"/>
          <w:b/>
          <w:sz w:val="24"/>
        </w:rPr>
        <w:lastRenderedPageBreak/>
        <w:t xml:space="preserve">XII      </w:t>
      </w:r>
      <w:r w:rsidR="00733FEE" w:rsidRPr="00733FEE">
        <w:rPr>
          <w:rFonts w:ascii="Arial" w:eastAsia="Calibri" w:hAnsi="Arial" w:cs="Arial"/>
          <w:b/>
          <w:sz w:val="24"/>
          <w:szCs w:val="24"/>
        </w:rPr>
        <w:t>ANALISIS FODA DE LA DIRECCIÓN GENERAL DE CENTROS  PENALES</w:t>
      </w:r>
    </w:p>
    <w:p w:rsidR="00733FEE" w:rsidRPr="00733FEE" w:rsidRDefault="00733FEE" w:rsidP="00733FEE">
      <w:pPr>
        <w:spacing w:after="0" w:line="240" w:lineRule="auto"/>
        <w:ind w:left="284" w:firstLine="567"/>
        <w:jc w:val="both"/>
        <w:rPr>
          <w:rFonts w:ascii="Arial" w:eastAsia="Calibri" w:hAnsi="Arial" w:cs="Arial"/>
          <w:sz w:val="24"/>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1"/>
        <w:gridCol w:w="4961"/>
      </w:tblGrid>
      <w:tr w:rsidR="00733FEE" w:rsidRPr="00733FEE" w:rsidTr="00270471">
        <w:trPr>
          <w:trHeight w:val="418"/>
        </w:trPr>
        <w:tc>
          <w:tcPr>
            <w:tcW w:w="4821" w:type="dxa"/>
            <w:shd w:val="clear" w:color="auto" w:fill="BFBFBF" w:themeFill="background1" w:themeFillShade="BF"/>
            <w:vAlign w:val="center"/>
          </w:tcPr>
          <w:p w:rsidR="00733FEE" w:rsidRPr="00733FEE" w:rsidRDefault="00733FEE" w:rsidP="00733FEE">
            <w:pPr>
              <w:spacing w:before="20" w:after="20" w:line="360" w:lineRule="auto"/>
              <w:jc w:val="center"/>
              <w:rPr>
                <w:rFonts w:ascii="Arial" w:eastAsia="Arial Unicode MS" w:hAnsi="Arial" w:cs="Arial"/>
                <w:b/>
                <w:szCs w:val="18"/>
                <w:lang w:val="es-ES" w:eastAsia="es-ES"/>
              </w:rPr>
            </w:pPr>
            <w:r w:rsidRPr="00733FEE">
              <w:rPr>
                <w:rFonts w:ascii="Arial" w:eastAsia="Arial Unicode MS" w:hAnsi="Arial" w:cs="Arial"/>
                <w:b/>
                <w:szCs w:val="18"/>
                <w:lang w:val="es-ES" w:eastAsia="es-ES"/>
              </w:rPr>
              <w:t>FORTALEZAS</w:t>
            </w:r>
          </w:p>
        </w:tc>
        <w:tc>
          <w:tcPr>
            <w:tcW w:w="4961" w:type="dxa"/>
            <w:shd w:val="clear" w:color="auto" w:fill="BFBFBF" w:themeFill="background1" w:themeFillShade="BF"/>
            <w:vAlign w:val="center"/>
          </w:tcPr>
          <w:p w:rsidR="00733FEE" w:rsidRPr="00733FEE" w:rsidRDefault="00733FEE" w:rsidP="00733FEE">
            <w:pPr>
              <w:spacing w:before="20" w:after="20" w:line="360" w:lineRule="auto"/>
              <w:jc w:val="center"/>
              <w:rPr>
                <w:rFonts w:ascii="Arial" w:eastAsia="Arial Unicode MS" w:hAnsi="Arial" w:cs="Arial"/>
                <w:b/>
                <w:szCs w:val="18"/>
                <w:lang w:val="es-ES" w:eastAsia="es-ES"/>
              </w:rPr>
            </w:pPr>
            <w:r w:rsidRPr="00733FEE">
              <w:rPr>
                <w:rFonts w:ascii="Arial" w:eastAsia="Arial Unicode MS" w:hAnsi="Arial" w:cs="Arial"/>
                <w:b/>
                <w:szCs w:val="18"/>
                <w:lang w:val="es-ES" w:eastAsia="es-ES"/>
              </w:rPr>
              <w:t>OPORTUNIDADES</w:t>
            </w:r>
          </w:p>
        </w:tc>
      </w:tr>
      <w:tr w:rsidR="00733FEE" w:rsidRPr="00733FEE" w:rsidTr="00270471">
        <w:trPr>
          <w:trHeight w:val="983"/>
        </w:trPr>
        <w:tc>
          <w:tcPr>
            <w:tcW w:w="4821" w:type="dxa"/>
          </w:tcPr>
          <w:p w:rsidR="0046281C" w:rsidRDefault="0046281C"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Pr>
                <w:rFonts w:ascii="Arial" w:eastAsia="Arial Unicode MS" w:hAnsi="Arial" w:cs="Arial"/>
                <w:szCs w:val="18"/>
                <w:lang w:eastAsia="es-ES"/>
              </w:rPr>
              <w:t>Implementación del Modelo de Gestión “Yo Cambio” a nivel de país.</w:t>
            </w:r>
          </w:p>
          <w:p w:rsidR="0046281C" w:rsidRDefault="0046281C"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Pr>
                <w:rFonts w:ascii="Arial" w:eastAsia="Arial Unicode MS" w:hAnsi="Arial" w:cs="Arial"/>
                <w:szCs w:val="18"/>
                <w:lang w:eastAsia="es-ES"/>
              </w:rPr>
              <w:t>Ampliación y equipamiento de Centros de Reclusión Temporal para PDL de baja peligrosidad.</w:t>
            </w:r>
          </w:p>
          <w:p w:rsidR="00733FEE" w:rsidRPr="00733FEE"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733FEE">
              <w:rPr>
                <w:rFonts w:ascii="Arial" w:eastAsia="Arial Unicode MS" w:hAnsi="Arial" w:cs="Arial"/>
                <w:szCs w:val="18"/>
                <w:lang w:eastAsia="es-ES"/>
              </w:rPr>
              <w:t>Estructura organizativa de acuerdo a las necesidades operativas.</w:t>
            </w:r>
          </w:p>
          <w:p w:rsidR="00733FEE" w:rsidRPr="00733FEE"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733FEE">
              <w:rPr>
                <w:rFonts w:ascii="Arial" w:eastAsia="Arial Unicode MS" w:hAnsi="Arial" w:cs="Arial"/>
                <w:szCs w:val="18"/>
                <w:lang w:eastAsia="es-ES"/>
              </w:rPr>
              <w:t>Gestión eficiente de la administración penitenciaria en la creación de programas efectivos en beneficio de la reinserción de los privados de libertad en la sociedad.</w:t>
            </w:r>
          </w:p>
          <w:p w:rsidR="00733FEE" w:rsidRPr="009F69D4"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9F69D4">
              <w:rPr>
                <w:rFonts w:ascii="Arial" w:eastAsia="Arial Unicode MS" w:hAnsi="Arial" w:cs="Arial"/>
                <w:szCs w:val="18"/>
                <w:lang w:eastAsia="es-ES"/>
              </w:rPr>
              <w:t xml:space="preserve">Control de información mediante Centro de Información Penitenciaria (CIPE), y Centro de </w:t>
            </w:r>
            <w:r w:rsidR="00A802A9" w:rsidRPr="009F69D4">
              <w:rPr>
                <w:rFonts w:ascii="Arial" w:eastAsia="Arial Unicode MS" w:hAnsi="Arial" w:cs="Arial"/>
                <w:szCs w:val="18"/>
                <w:lang w:eastAsia="es-ES"/>
              </w:rPr>
              <w:t xml:space="preserve">Análisis de </w:t>
            </w:r>
            <w:r w:rsidR="002B76D6">
              <w:rPr>
                <w:rFonts w:ascii="Arial" w:eastAsia="Arial Unicode MS" w:hAnsi="Arial" w:cs="Arial"/>
                <w:szCs w:val="18"/>
                <w:lang w:eastAsia="es-ES"/>
              </w:rPr>
              <w:t xml:space="preserve">Información </w:t>
            </w:r>
            <w:r w:rsidRPr="009F69D4">
              <w:rPr>
                <w:rFonts w:ascii="Arial" w:eastAsia="Arial Unicode MS" w:hAnsi="Arial" w:cs="Arial"/>
                <w:szCs w:val="18"/>
                <w:lang w:eastAsia="es-ES"/>
              </w:rPr>
              <w:t xml:space="preserve"> Penitenciaria (CAIP)</w:t>
            </w:r>
            <w:r w:rsidR="009940C6" w:rsidRPr="009F69D4">
              <w:rPr>
                <w:rFonts w:ascii="Arial" w:eastAsia="Arial Unicode MS" w:hAnsi="Arial" w:cs="Arial"/>
                <w:szCs w:val="18"/>
                <w:lang w:eastAsia="es-ES"/>
              </w:rPr>
              <w:t>.</w:t>
            </w:r>
          </w:p>
          <w:p w:rsidR="00733FEE" w:rsidRPr="009F69D4"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9F69D4">
              <w:rPr>
                <w:rFonts w:ascii="Arial" w:eastAsia="Arial Unicode MS" w:hAnsi="Arial" w:cs="Arial"/>
                <w:szCs w:val="18"/>
                <w:lang w:eastAsia="es-ES"/>
              </w:rPr>
              <w:t>Inhibidores de señal móvil en los diferentes Centros Penitenciarios.</w:t>
            </w:r>
          </w:p>
          <w:p w:rsidR="00733FEE" w:rsidRPr="009F69D4"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9F69D4">
              <w:rPr>
                <w:rFonts w:ascii="Arial" w:eastAsia="Arial Unicode MS" w:hAnsi="Arial" w:cs="Arial"/>
                <w:szCs w:val="18"/>
                <w:lang w:eastAsia="es-ES"/>
              </w:rPr>
              <w:t>Creación de Centro de Video vigilancia</w:t>
            </w:r>
            <w:r w:rsidR="009940C6" w:rsidRPr="009F69D4">
              <w:rPr>
                <w:rFonts w:ascii="Arial" w:eastAsia="Arial Unicode MS" w:hAnsi="Arial" w:cs="Arial"/>
                <w:szCs w:val="18"/>
                <w:lang w:eastAsia="es-ES"/>
              </w:rPr>
              <w:t>.</w:t>
            </w:r>
          </w:p>
          <w:p w:rsidR="00733FEE" w:rsidRPr="009F69D4"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9F69D4">
              <w:rPr>
                <w:rFonts w:ascii="Arial" w:eastAsia="Arial Unicode MS" w:hAnsi="Arial" w:cs="Arial"/>
                <w:szCs w:val="18"/>
                <w:lang w:eastAsia="es-ES"/>
              </w:rPr>
              <w:t>Implementación de los Centros de Video Vigilancia</w:t>
            </w:r>
            <w:r w:rsidR="009940C6" w:rsidRPr="009F69D4">
              <w:rPr>
                <w:rFonts w:ascii="Arial" w:eastAsia="Arial Unicode MS" w:hAnsi="Arial" w:cs="Arial"/>
                <w:szCs w:val="18"/>
                <w:lang w:eastAsia="es-ES"/>
              </w:rPr>
              <w:t>.</w:t>
            </w:r>
          </w:p>
          <w:p w:rsidR="00733FEE" w:rsidRPr="00733FEE"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733FEE">
              <w:rPr>
                <w:rFonts w:ascii="Arial" w:eastAsia="Arial Unicode MS" w:hAnsi="Arial" w:cs="Arial"/>
                <w:szCs w:val="18"/>
                <w:lang w:eastAsia="es-ES"/>
              </w:rPr>
              <w:t>Instalación de cámaras en los Centros Penitenciarios.</w:t>
            </w:r>
          </w:p>
          <w:p w:rsidR="00733FEE" w:rsidRPr="00733FEE"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733FEE">
              <w:rPr>
                <w:rFonts w:ascii="Arial" w:eastAsia="Arial Unicode MS" w:hAnsi="Arial" w:cs="Arial"/>
                <w:szCs w:val="18"/>
                <w:lang w:eastAsia="es-ES"/>
              </w:rPr>
              <w:t>Capacitaciones por Especialistas  Internacionales.</w:t>
            </w:r>
          </w:p>
          <w:p w:rsidR="00733FEE" w:rsidRPr="00733FEE"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733FEE">
              <w:rPr>
                <w:rFonts w:ascii="Arial" w:eastAsia="Arial Unicode MS" w:hAnsi="Arial" w:cs="Arial"/>
                <w:szCs w:val="18"/>
                <w:lang w:eastAsia="es-ES"/>
              </w:rPr>
              <w:t>Coordinación eficiente y eficaz con la Policía Nacional Civil y Fuerza Armada.</w:t>
            </w:r>
          </w:p>
          <w:p w:rsidR="00733FEE" w:rsidRPr="00733FEE"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733FEE">
              <w:rPr>
                <w:rFonts w:ascii="Arial" w:eastAsia="Arial Unicode MS" w:hAnsi="Arial" w:cs="Arial"/>
                <w:szCs w:val="18"/>
                <w:lang w:eastAsia="es-ES"/>
              </w:rPr>
              <w:t>Personal con experiencia en el área de seguridad penitenciaria.</w:t>
            </w:r>
          </w:p>
          <w:p w:rsidR="00733FEE" w:rsidRPr="00733FEE"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733FEE">
              <w:rPr>
                <w:rFonts w:ascii="Arial" w:eastAsia="Arial Unicode MS" w:hAnsi="Arial" w:cs="Arial"/>
                <w:szCs w:val="18"/>
                <w:lang w:eastAsia="es-ES"/>
              </w:rPr>
              <w:t>Contar con normativas legales aplicables al sistema.</w:t>
            </w:r>
          </w:p>
          <w:p w:rsidR="00733FEE" w:rsidRPr="00733FEE"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733FEE">
              <w:rPr>
                <w:rFonts w:ascii="Arial" w:eastAsia="Arial Unicode MS" w:hAnsi="Arial" w:cs="Arial"/>
                <w:szCs w:val="18"/>
                <w:lang w:eastAsia="es-ES"/>
              </w:rPr>
              <w:t>Contar con personal  colaborador y eficiente.</w:t>
            </w:r>
          </w:p>
          <w:p w:rsidR="00733FEE" w:rsidRPr="00733FEE"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733FEE">
              <w:rPr>
                <w:rFonts w:ascii="Arial" w:eastAsia="Arial Unicode MS" w:hAnsi="Arial" w:cs="Arial"/>
                <w:szCs w:val="18"/>
                <w:lang w:eastAsia="es-ES"/>
              </w:rPr>
              <w:t>Contar con mano de obra calificada dentro de la población interna.</w:t>
            </w:r>
          </w:p>
          <w:p w:rsidR="00733FEE" w:rsidRPr="00733FEE"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733FEE">
              <w:rPr>
                <w:rFonts w:ascii="Arial" w:eastAsia="Arial Unicode MS" w:hAnsi="Arial" w:cs="Arial"/>
                <w:szCs w:val="18"/>
                <w:lang w:eastAsia="es-ES"/>
              </w:rPr>
              <w:t>Sistema de administración participativa, para la resolución de la problemática del sistema.</w:t>
            </w:r>
          </w:p>
          <w:p w:rsidR="00733FEE" w:rsidRPr="00733FEE" w:rsidRDefault="00733FEE" w:rsidP="00733FEE">
            <w:pPr>
              <w:numPr>
                <w:ilvl w:val="0"/>
                <w:numId w:val="5"/>
              </w:numPr>
              <w:tabs>
                <w:tab w:val="num" w:pos="318"/>
              </w:tabs>
              <w:spacing w:after="20" w:line="240" w:lineRule="auto"/>
              <w:ind w:left="318" w:hanging="284"/>
              <w:jc w:val="both"/>
              <w:rPr>
                <w:rFonts w:ascii="Arial" w:eastAsia="Arial Unicode MS" w:hAnsi="Arial" w:cs="Arial"/>
                <w:szCs w:val="18"/>
                <w:lang w:eastAsia="es-ES"/>
              </w:rPr>
            </w:pPr>
            <w:r w:rsidRPr="00733FEE">
              <w:rPr>
                <w:rFonts w:ascii="Arial" w:eastAsia="Arial Unicode MS" w:hAnsi="Arial" w:cs="Arial"/>
                <w:szCs w:val="18"/>
                <w:lang w:eastAsia="es-ES"/>
              </w:rPr>
              <w:t>Personal capacitado y especializado</w:t>
            </w:r>
          </w:p>
          <w:p w:rsidR="00733FEE" w:rsidRPr="00733FEE" w:rsidRDefault="00733FEE" w:rsidP="00733FEE">
            <w:pPr>
              <w:spacing w:after="20" w:line="240" w:lineRule="auto"/>
              <w:rPr>
                <w:rFonts w:ascii="Arial" w:eastAsia="Arial Unicode MS" w:hAnsi="Arial" w:cs="Arial"/>
                <w:szCs w:val="18"/>
                <w:lang w:eastAsia="es-ES"/>
              </w:rPr>
            </w:pPr>
          </w:p>
        </w:tc>
        <w:tc>
          <w:tcPr>
            <w:tcW w:w="4961" w:type="dxa"/>
          </w:tcPr>
          <w:p w:rsidR="00733FEE" w:rsidRPr="00733FEE" w:rsidRDefault="00733FEE" w:rsidP="00733FEE">
            <w:pPr>
              <w:numPr>
                <w:ilvl w:val="0"/>
                <w:numId w:val="6"/>
              </w:numPr>
              <w:shd w:val="clear" w:color="auto" w:fill="FFFFFF"/>
              <w:spacing w:before="135" w:after="135" w:line="240" w:lineRule="auto"/>
              <w:ind w:left="363" w:hanging="283"/>
              <w:jc w:val="both"/>
              <w:rPr>
                <w:rFonts w:ascii="Arial" w:eastAsia="Calibri" w:hAnsi="Arial" w:cs="Arial"/>
                <w:szCs w:val="18"/>
              </w:rPr>
            </w:pPr>
            <w:r w:rsidRPr="00733FEE">
              <w:rPr>
                <w:rFonts w:ascii="Arial" w:eastAsia="Calibri" w:hAnsi="Arial" w:cs="Arial"/>
                <w:szCs w:val="18"/>
              </w:rPr>
              <w:t xml:space="preserve">Logro de Convenios para el fortalecimiento en materia penitenciaria con Cooperantes Internacionales. </w:t>
            </w:r>
          </w:p>
          <w:p w:rsidR="00733FEE" w:rsidRPr="00733FEE" w:rsidRDefault="00733FEE" w:rsidP="00733FEE">
            <w:pPr>
              <w:numPr>
                <w:ilvl w:val="0"/>
                <w:numId w:val="6"/>
              </w:numPr>
              <w:shd w:val="clear" w:color="auto" w:fill="FFFFFF"/>
              <w:spacing w:before="135" w:after="135" w:line="240" w:lineRule="auto"/>
              <w:ind w:left="363" w:hanging="283"/>
              <w:jc w:val="both"/>
              <w:rPr>
                <w:rFonts w:ascii="Arial" w:eastAsia="Calibri" w:hAnsi="Arial" w:cs="Arial"/>
                <w:szCs w:val="18"/>
              </w:rPr>
            </w:pPr>
            <w:r w:rsidRPr="00733FEE">
              <w:rPr>
                <w:rFonts w:ascii="Arial" w:eastAsia="Calibri" w:hAnsi="Arial" w:cs="Arial"/>
                <w:szCs w:val="18"/>
              </w:rPr>
              <w:t>Convenios con ONG’S  que brindan apoyo para la rehabilitación social de los privados de libertad.</w:t>
            </w:r>
          </w:p>
          <w:p w:rsidR="00733FEE" w:rsidRPr="00733FEE" w:rsidRDefault="00733FEE" w:rsidP="00733FEE">
            <w:pPr>
              <w:numPr>
                <w:ilvl w:val="0"/>
                <w:numId w:val="6"/>
              </w:numPr>
              <w:shd w:val="clear" w:color="auto" w:fill="FFFFFF"/>
              <w:spacing w:before="135" w:after="135" w:line="240" w:lineRule="auto"/>
              <w:ind w:left="363" w:hanging="283"/>
              <w:jc w:val="both"/>
              <w:rPr>
                <w:rFonts w:ascii="Arial" w:eastAsia="Calibri" w:hAnsi="Arial" w:cs="Arial"/>
                <w:szCs w:val="18"/>
              </w:rPr>
            </w:pPr>
            <w:r w:rsidRPr="00733FEE">
              <w:rPr>
                <w:rFonts w:ascii="Arial" w:eastAsia="Calibri" w:hAnsi="Arial" w:cs="Arial"/>
                <w:szCs w:val="18"/>
              </w:rPr>
              <w:t>Equilibrio entre Áreas de Tratamiento Jurídico y Seguridad, para desarrollar el proceso de reinserción del Privado de Libertad.</w:t>
            </w:r>
          </w:p>
          <w:p w:rsidR="00733FEE" w:rsidRPr="00733FEE" w:rsidRDefault="00733FEE" w:rsidP="00733FEE">
            <w:pPr>
              <w:numPr>
                <w:ilvl w:val="0"/>
                <w:numId w:val="6"/>
              </w:numPr>
              <w:shd w:val="clear" w:color="auto" w:fill="FFFFFF"/>
              <w:spacing w:before="135" w:after="135" w:line="240" w:lineRule="auto"/>
              <w:ind w:left="363" w:hanging="283"/>
              <w:jc w:val="both"/>
              <w:rPr>
                <w:rFonts w:ascii="Arial" w:eastAsia="Calibri" w:hAnsi="Arial" w:cs="Arial"/>
                <w:szCs w:val="18"/>
              </w:rPr>
            </w:pPr>
            <w:r w:rsidRPr="00733FEE">
              <w:rPr>
                <w:rFonts w:ascii="Arial" w:eastAsia="Calibri" w:hAnsi="Arial" w:cs="Arial"/>
                <w:szCs w:val="18"/>
              </w:rPr>
              <w:t>Interés de la empresa privada para apoyar a los PDL, en su reinserción social.</w:t>
            </w:r>
          </w:p>
          <w:p w:rsidR="00733FEE" w:rsidRPr="00733FEE" w:rsidRDefault="00733FEE" w:rsidP="00733FEE">
            <w:pPr>
              <w:numPr>
                <w:ilvl w:val="0"/>
                <w:numId w:val="6"/>
              </w:numPr>
              <w:shd w:val="clear" w:color="auto" w:fill="FFFFFF"/>
              <w:spacing w:before="135" w:after="135" w:line="240" w:lineRule="auto"/>
              <w:ind w:left="363" w:hanging="283"/>
              <w:jc w:val="both"/>
              <w:rPr>
                <w:rFonts w:ascii="Arial" w:eastAsia="Calibri" w:hAnsi="Arial" w:cs="Arial"/>
                <w:szCs w:val="18"/>
              </w:rPr>
            </w:pPr>
            <w:r w:rsidRPr="00733FEE">
              <w:rPr>
                <w:rFonts w:ascii="Arial" w:eastAsia="Calibri" w:hAnsi="Arial" w:cs="Arial"/>
                <w:szCs w:val="18"/>
              </w:rPr>
              <w:t>Ofrecimientos internacionales para apoyar al sistema penitenciario.</w:t>
            </w:r>
          </w:p>
          <w:p w:rsidR="00733FEE" w:rsidRDefault="00733FEE" w:rsidP="00733FEE">
            <w:pPr>
              <w:numPr>
                <w:ilvl w:val="0"/>
                <w:numId w:val="6"/>
              </w:numPr>
              <w:shd w:val="clear" w:color="auto" w:fill="FFFFFF"/>
              <w:spacing w:before="135" w:after="135" w:line="240" w:lineRule="auto"/>
              <w:ind w:left="363" w:hanging="283"/>
              <w:jc w:val="both"/>
              <w:rPr>
                <w:rFonts w:ascii="Arial" w:eastAsia="Calibri" w:hAnsi="Arial" w:cs="Arial"/>
                <w:szCs w:val="18"/>
              </w:rPr>
            </w:pPr>
            <w:r w:rsidRPr="00733FEE">
              <w:rPr>
                <w:rFonts w:ascii="Arial" w:eastAsia="Calibri" w:hAnsi="Arial" w:cs="Arial"/>
                <w:szCs w:val="18"/>
              </w:rPr>
              <w:t>Voluntad política del actual Gobierno para el fortalecimiento penitenciario.</w:t>
            </w:r>
          </w:p>
          <w:p w:rsidR="005B2974" w:rsidRPr="00733FEE" w:rsidRDefault="005B2974" w:rsidP="00733FEE">
            <w:pPr>
              <w:numPr>
                <w:ilvl w:val="0"/>
                <w:numId w:val="6"/>
              </w:numPr>
              <w:shd w:val="clear" w:color="auto" w:fill="FFFFFF"/>
              <w:spacing w:before="135" w:after="135" w:line="240" w:lineRule="auto"/>
              <w:ind w:left="363" w:hanging="283"/>
              <w:jc w:val="both"/>
              <w:rPr>
                <w:rFonts w:ascii="Arial" w:eastAsia="Calibri" w:hAnsi="Arial" w:cs="Arial"/>
                <w:szCs w:val="18"/>
              </w:rPr>
            </w:pPr>
            <w:r>
              <w:rPr>
                <w:rFonts w:ascii="Arial" w:eastAsia="Calibri" w:hAnsi="Arial" w:cs="Arial"/>
                <w:szCs w:val="18"/>
              </w:rPr>
              <w:t>Cooperación internacional para la ejecución de programas de rehabilitación y reinserción social basados en Educación</w:t>
            </w:r>
            <w:r w:rsidR="00EB263B">
              <w:rPr>
                <w:rFonts w:ascii="Arial" w:eastAsia="Calibri" w:hAnsi="Arial" w:cs="Arial"/>
                <w:szCs w:val="18"/>
              </w:rPr>
              <w:t>, control y trabajo.</w:t>
            </w:r>
          </w:p>
          <w:p w:rsidR="00733FEE" w:rsidRPr="00733FEE" w:rsidRDefault="00733FEE" w:rsidP="00733FEE">
            <w:pPr>
              <w:shd w:val="clear" w:color="auto" w:fill="FFFFFF"/>
              <w:spacing w:before="135" w:after="135" w:line="240" w:lineRule="auto"/>
              <w:ind w:left="363"/>
              <w:rPr>
                <w:rFonts w:ascii="Arial" w:eastAsia="Calibri" w:hAnsi="Arial" w:cs="Arial"/>
                <w:szCs w:val="18"/>
              </w:rPr>
            </w:pPr>
          </w:p>
          <w:p w:rsidR="00733FEE" w:rsidRPr="00733FEE" w:rsidRDefault="00733FEE" w:rsidP="00733FEE">
            <w:pPr>
              <w:shd w:val="clear" w:color="auto" w:fill="FFFFFF"/>
              <w:spacing w:before="135" w:after="135" w:line="240" w:lineRule="auto"/>
              <w:ind w:left="363"/>
              <w:rPr>
                <w:rFonts w:ascii="Arial" w:eastAsia="Calibri" w:hAnsi="Arial" w:cs="Arial"/>
                <w:szCs w:val="18"/>
              </w:rPr>
            </w:pPr>
          </w:p>
          <w:p w:rsidR="00733FEE" w:rsidRPr="00733FEE" w:rsidRDefault="00733FEE" w:rsidP="00733FEE">
            <w:pPr>
              <w:shd w:val="clear" w:color="auto" w:fill="FFFFFF"/>
              <w:spacing w:before="135" w:after="135" w:line="240" w:lineRule="auto"/>
              <w:ind w:left="363"/>
              <w:rPr>
                <w:rFonts w:ascii="Arial" w:eastAsia="Calibri" w:hAnsi="Arial" w:cs="Arial"/>
                <w:szCs w:val="18"/>
              </w:rPr>
            </w:pPr>
          </w:p>
          <w:p w:rsidR="00733FEE" w:rsidRPr="00733FEE" w:rsidRDefault="00733FEE" w:rsidP="00733FEE">
            <w:pPr>
              <w:shd w:val="clear" w:color="auto" w:fill="FFFFFF"/>
              <w:spacing w:before="135" w:after="135" w:line="240" w:lineRule="auto"/>
              <w:ind w:left="363"/>
              <w:rPr>
                <w:rFonts w:ascii="Arial" w:eastAsia="Calibri" w:hAnsi="Arial" w:cs="Arial"/>
                <w:szCs w:val="18"/>
              </w:rPr>
            </w:pPr>
          </w:p>
        </w:tc>
      </w:tr>
    </w:tbl>
    <w:p w:rsidR="00733FEE" w:rsidRDefault="00733FEE" w:rsidP="00733FEE">
      <w:pPr>
        <w:spacing w:line="240" w:lineRule="auto"/>
        <w:ind w:left="284" w:hanging="284"/>
        <w:jc w:val="both"/>
        <w:rPr>
          <w:rFonts w:ascii="Calibri" w:eastAsia="Calibri" w:hAnsi="Calibri" w:cs="Times New Roman"/>
        </w:rPr>
      </w:pPr>
    </w:p>
    <w:p w:rsidR="00662DF8" w:rsidRDefault="00662DF8" w:rsidP="00733FEE">
      <w:pPr>
        <w:spacing w:line="240" w:lineRule="auto"/>
        <w:ind w:left="284" w:hanging="284"/>
        <w:jc w:val="both"/>
        <w:rPr>
          <w:rFonts w:ascii="Calibri" w:eastAsia="Calibri" w:hAnsi="Calibri" w:cs="Times New Roman"/>
        </w:rPr>
      </w:pPr>
    </w:p>
    <w:p w:rsidR="00662DF8" w:rsidRDefault="00662DF8" w:rsidP="00455568">
      <w:pPr>
        <w:spacing w:line="240" w:lineRule="auto"/>
        <w:jc w:val="both"/>
        <w:rPr>
          <w:rFonts w:ascii="Calibri" w:eastAsia="Calibri" w:hAnsi="Calibri" w:cs="Times New Roman"/>
        </w:rPr>
      </w:pPr>
    </w:p>
    <w:p w:rsidR="00662DF8" w:rsidRPr="00733FEE" w:rsidRDefault="00662DF8" w:rsidP="00733FEE">
      <w:pPr>
        <w:spacing w:line="240" w:lineRule="auto"/>
        <w:ind w:left="284" w:hanging="284"/>
        <w:jc w:val="both"/>
        <w:rPr>
          <w:rFonts w:ascii="Calibri" w:eastAsia="Calibri" w:hAnsi="Calibri" w:cs="Times New Roman"/>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961"/>
      </w:tblGrid>
      <w:tr w:rsidR="00733FEE" w:rsidRPr="00733FEE" w:rsidTr="00270471">
        <w:trPr>
          <w:trHeight w:val="421"/>
        </w:trPr>
        <w:tc>
          <w:tcPr>
            <w:tcW w:w="4962" w:type="dxa"/>
            <w:shd w:val="clear" w:color="auto" w:fill="BFBFBF" w:themeFill="background1" w:themeFillShade="BF"/>
            <w:vAlign w:val="center"/>
          </w:tcPr>
          <w:p w:rsidR="00733FEE" w:rsidRPr="00733FEE" w:rsidRDefault="00733FEE" w:rsidP="00733FEE">
            <w:pPr>
              <w:spacing w:before="20" w:after="20" w:line="360" w:lineRule="auto"/>
              <w:jc w:val="center"/>
              <w:rPr>
                <w:rFonts w:ascii="Arial" w:eastAsia="Arial Unicode MS" w:hAnsi="Arial" w:cs="Arial"/>
                <w:b/>
                <w:szCs w:val="18"/>
                <w:lang w:val="es-ES" w:eastAsia="es-ES"/>
              </w:rPr>
            </w:pPr>
            <w:r w:rsidRPr="00733FEE">
              <w:rPr>
                <w:rFonts w:ascii="Arial" w:eastAsia="Arial Unicode MS" w:hAnsi="Arial" w:cs="Arial"/>
                <w:b/>
                <w:szCs w:val="18"/>
                <w:lang w:val="es-ES" w:eastAsia="es-ES"/>
              </w:rPr>
              <w:t>DEBILIDADES</w:t>
            </w:r>
          </w:p>
        </w:tc>
        <w:tc>
          <w:tcPr>
            <w:tcW w:w="4961" w:type="dxa"/>
            <w:shd w:val="clear" w:color="auto" w:fill="BFBFBF" w:themeFill="background1" w:themeFillShade="BF"/>
            <w:vAlign w:val="center"/>
          </w:tcPr>
          <w:p w:rsidR="00733FEE" w:rsidRPr="00733FEE" w:rsidRDefault="00733FEE" w:rsidP="00733FEE">
            <w:pPr>
              <w:spacing w:before="20" w:after="20" w:line="360" w:lineRule="auto"/>
              <w:jc w:val="center"/>
              <w:rPr>
                <w:rFonts w:ascii="Arial" w:eastAsia="Arial Unicode MS" w:hAnsi="Arial" w:cs="Arial"/>
                <w:b/>
                <w:szCs w:val="18"/>
                <w:lang w:val="es-ES" w:eastAsia="es-ES"/>
              </w:rPr>
            </w:pPr>
            <w:r w:rsidRPr="00733FEE">
              <w:rPr>
                <w:rFonts w:ascii="Arial" w:eastAsia="Arial Unicode MS" w:hAnsi="Arial" w:cs="Arial"/>
                <w:b/>
                <w:szCs w:val="18"/>
                <w:lang w:val="es-ES" w:eastAsia="es-ES"/>
              </w:rPr>
              <w:t>AMENAZAS</w:t>
            </w:r>
          </w:p>
        </w:tc>
      </w:tr>
      <w:tr w:rsidR="00733FEE" w:rsidRPr="00733FEE" w:rsidTr="00270471">
        <w:trPr>
          <w:trHeight w:val="6389"/>
        </w:trPr>
        <w:tc>
          <w:tcPr>
            <w:tcW w:w="4962" w:type="dxa"/>
          </w:tcPr>
          <w:p w:rsidR="00733FEE" w:rsidRPr="00733FEE" w:rsidRDefault="00733FEE" w:rsidP="00733FEE">
            <w:pPr>
              <w:numPr>
                <w:ilvl w:val="0"/>
                <w:numId w:val="7"/>
              </w:numPr>
              <w:spacing w:after="20" w:line="240" w:lineRule="auto"/>
              <w:jc w:val="both"/>
              <w:rPr>
                <w:rFonts w:ascii="Arial" w:eastAsia="Arial Unicode MS" w:hAnsi="Arial" w:cs="Arial"/>
                <w:szCs w:val="18"/>
                <w:lang w:eastAsia="es-ES"/>
              </w:rPr>
            </w:pPr>
            <w:r w:rsidRPr="00733FEE">
              <w:rPr>
                <w:rFonts w:ascii="Arial" w:eastAsia="Arial Unicode MS" w:hAnsi="Arial" w:cs="Arial"/>
                <w:szCs w:val="18"/>
                <w:lang w:eastAsia="es-ES"/>
              </w:rPr>
              <w:t>Agentes Penitenciarios involucrados en actos de corrupción.</w:t>
            </w:r>
          </w:p>
          <w:p w:rsidR="00733FEE" w:rsidRPr="00EB263B" w:rsidRDefault="00733FEE" w:rsidP="00733FEE">
            <w:pPr>
              <w:numPr>
                <w:ilvl w:val="0"/>
                <w:numId w:val="7"/>
              </w:numPr>
              <w:spacing w:after="20" w:line="240" w:lineRule="auto"/>
              <w:jc w:val="both"/>
              <w:rPr>
                <w:rFonts w:ascii="Arial" w:eastAsia="Arial Unicode MS" w:hAnsi="Arial" w:cs="Arial"/>
                <w:szCs w:val="18"/>
                <w:lang w:eastAsia="es-ES"/>
              </w:rPr>
            </w:pPr>
            <w:r w:rsidRPr="00EB263B">
              <w:rPr>
                <w:rFonts w:ascii="Arial" w:eastAsia="Arial Unicode MS" w:hAnsi="Arial" w:cs="Arial"/>
                <w:szCs w:val="18"/>
                <w:lang w:eastAsia="es-ES"/>
              </w:rPr>
              <w:t xml:space="preserve">Insuficiente personal </w:t>
            </w:r>
            <w:r w:rsidR="00EB263B" w:rsidRPr="00EB263B">
              <w:rPr>
                <w:rFonts w:ascii="Arial" w:eastAsia="Arial Unicode MS" w:hAnsi="Arial" w:cs="Arial"/>
                <w:szCs w:val="18"/>
                <w:lang w:eastAsia="es-ES"/>
              </w:rPr>
              <w:t>técnico para el desarrollo de programas de rehabilitación y reinserción de PDL</w:t>
            </w:r>
          </w:p>
          <w:p w:rsidR="00733FEE" w:rsidRPr="00733FEE" w:rsidRDefault="00733FEE" w:rsidP="00733FEE">
            <w:pPr>
              <w:numPr>
                <w:ilvl w:val="0"/>
                <w:numId w:val="7"/>
              </w:numPr>
              <w:spacing w:after="20" w:line="240" w:lineRule="auto"/>
              <w:jc w:val="both"/>
              <w:rPr>
                <w:rFonts w:ascii="Arial" w:eastAsia="Arial Unicode MS" w:hAnsi="Arial" w:cs="Arial"/>
                <w:szCs w:val="18"/>
                <w:lang w:eastAsia="es-ES"/>
              </w:rPr>
            </w:pPr>
            <w:r w:rsidRPr="00733FEE">
              <w:rPr>
                <w:rFonts w:ascii="Arial" w:eastAsia="Arial Unicode MS" w:hAnsi="Arial" w:cs="Arial"/>
                <w:szCs w:val="18"/>
                <w:lang w:eastAsia="es-ES"/>
              </w:rPr>
              <w:t>Deficiencias en la aplicación de mecanismos legales para combatir la corrupción en el sistema penitenciario.</w:t>
            </w:r>
          </w:p>
          <w:p w:rsidR="00733FEE" w:rsidRPr="00733FEE" w:rsidRDefault="00733FEE" w:rsidP="00733FEE">
            <w:pPr>
              <w:numPr>
                <w:ilvl w:val="0"/>
                <w:numId w:val="7"/>
              </w:numPr>
              <w:spacing w:after="20" w:line="240" w:lineRule="auto"/>
              <w:jc w:val="both"/>
              <w:rPr>
                <w:rFonts w:ascii="Arial" w:eastAsia="Arial Unicode MS" w:hAnsi="Arial" w:cs="Arial"/>
                <w:szCs w:val="18"/>
                <w:lang w:eastAsia="es-ES"/>
              </w:rPr>
            </w:pPr>
            <w:r w:rsidRPr="00733FEE">
              <w:rPr>
                <w:rFonts w:ascii="Arial" w:eastAsia="Arial Unicode MS" w:hAnsi="Arial" w:cs="Arial"/>
                <w:szCs w:val="18"/>
                <w:lang w:val="es-ES" w:eastAsia="es-ES"/>
              </w:rPr>
              <w:t>Desmotivación del personal involucrado en rehabilitación social del interno</w:t>
            </w:r>
            <w:r w:rsidR="00231008">
              <w:rPr>
                <w:rFonts w:ascii="Arial" w:eastAsia="Arial Unicode MS" w:hAnsi="Arial" w:cs="Arial"/>
                <w:szCs w:val="18"/>
                <w:lang w:val="es-ES" w:eastAsia="es-ES"/>
              </w:rPr>
              <w:t>.</w:t>
            </w:r>
          </w:p>
          <w:p w:rsidR="00733FEE" w:rsidRPr="00733FEE" w:rsidRDefault="00733FEE" w:rsidP="00733FEE">
            <w:pPr>
              <w:numPr>
                <w:ilvl w:val="0"/>
                <w:numId w:val="7"/>
              </w:numPr>
              <w:spacing w:after="20" w:line="240" w:lineRule="auto"/>
              <w:jc w:val="both"/>
              <w:rPr>
                <w:rFonts w:ascii="Arial" w:eastAsia="Arial Unicode MS" w:hAnsi="Arial" w:cs="Arial"/>
                <w:szCs w:val="18"/>
                <w:lang w:eastAsia="es-ES"/>
              </w:rPr>
            </w:pPr>
            <w:r w:rsidRPr="00733FEE">
              <w:rPr>
                <w:rFonts w:ascii="Arial" w:eastAsia="Arial Unicode MS" w:hAnsi="Arial" w:cs="Arial"/>
                <w:szCs w:val="18"/>
                <w:lang w:val="es-ES" w:eastAsia="es-ES"/>
              </w:rPr>
              <w:t>Carencia de garantías para la seguridad física del personal en el cumplimiento de sus obligaciones.</w:t>
            </w:r>
          </w:p>
          <w:p w:rsidR="00733FEE" w:rsidRPr="00733FEE" w:rsidRDefault="00733FEE" w:rsidP="00733FEE">
            <w:pPr>
              <w:numPr>
                <w:ilvl w:val="0"/>
                <w:numId w:val="7"/>
              </w:numPr>
              <w:spacing w:after="0" w:line="240" w:lineRule="auto"/>
              <w:jc w:val="both"/>
              <w:rPr>
                <w:rFonts w:ascii="Arial" w:eastAsia="Arial Unicode MS" w:hAnsi="Arial" w:cs="Arial"/>
                <w:szCs w:val="18"/>
                <w:lang w:eastAsia="es-ES"/>
              </w:rPr>
            </w:pPr>
            <w:r w:rsidRPr="00733FEE">
              <w:rPr>
                <w:rFonts w:ascii="Arial" w:eastAsia="Arial Unicode MS" w:hAnsi="Arial" w:cs="Arial"/>
                <w:szCs w:val="18"/>
                <w:lang w:val="es-ES" w:eastAsia="es-ES"/>
              </w:rPr>
              <w:t>Infraestructura deteriorada.</w:t>
            </w:r>
          </w:p>
          <w:p w:rsidR="00733FEE" w:rsidRPr="00733FEE" w:rsidRDefault="00733FEE" w:rsidP="00733FEE">
            <w:pPr>
              <w:numPr>
                <w:ilvl w:val="0"/>
                <w:numId w:val="7"/>
              </w:numPr>
              <w:spacing w:after="0" w:line="240" w:lineRule="auto"/>
              <w:jc w:val="both"/>
              <w:rPr>
                <w:rFonts w:ascii="Arial" w:eastAsia="Arial Unicode MS" w:hAnsi="Arial" w:cs="Arial"/>
                <w:sz w:val="24"/>
                <w:szCs w:val="18"/>
                <w:lang w:val="es-ES" w:eastAsia="es-ES"/>
              </w:rPr>
            </w:pPr>
            <w:r w:rsidRPr="00231008">
              <w:rPr>
                <w:rFonts w:ascii="Arial" w:eastAsia="Arial Unicode MS" w:hAnsi="Arial" w:cs="Arial"/>
                <w:szCs w:val="18"/>
                <w:lang w:val="es-ES" w:eastAsia="es-ES"/>
              </w:rPr>
              <w:t>Ocio carcelario</w:t>
            </w:r>
            <w:r w:rsidRPr="00733FEE">
              <w:rPr>
                <w:rFonts w:ascii="Arial" w:eastAsia="Arial Unicode MS" w:hAnsi="Arial" w:cs="Arial"/>
                <w:sz w:val="24"/>
                <w:szCs w:val="18"/>
                <w:lang w:val="es-ES" w:eastAsia="es-ES"/>
              </w:rPr>
              <w:t>.</w:t>
            </w:r>
          </w:p>
          <w:p w:rsidR="00733FEE" w:rsidRPr="009D2CA3" w:rsidRDefault="00733FEE" w:rsidP="00733FEE">
            <w:pPr>
              <w:numPr>
                <w:ilvl w:val="0"/>
                <w:numId w:val="7"/>
              </w:numPr>
              <w:spacing w:after="0" w:line="240" w:lineRule="auto"/>
              <w:jc w:val="both"/>
              <w:rPr>
                <w:rFonts w:ascii="Arial" w:eastAsia="Arial Unicode MS" w:hAnsi="Arial" w:cs="Arial"/>
                <w:szCs w:val="18"/>
                <w:lang w:val="es-ES" w:eastAsia="es-ES"/>
              </w:rPr>
            </w:pPr>
            <w:r w:rsidRPr="009D2CA3">
              <w:rPr>
                <w:rFonts w:ascii="Arial" w:eastAsia="Arial Unicode MS" w:hAnsi="Arial" w:cs="Arial"/>
                <w:szCs w:val="18"/>
                <w:lang w:val="es-ES" w:eastAsia="es-ES"/>
              </w:rPr>
              <w:t>Apatía de la población interna para   involucrarse en los programas de tratamientos terapéuticos.</w:t>
            </w:r>
          </w:p>
          <w:p w:rsidR="00733FEE" w:rsidRPr="009D2CA3" w:rsidRDefault="00733FEE" w:rsidP="00733FEE">
            <w:pPr>
              <w:numPr>
                <w:ilvl w:val="0"/>
                <w:numId w:val="7"/>
              </w:numPr>
              <w:spacing w:after="0" w:line="240" w:lineRule="auto"/>
              <w:jc w:val="both"/>
              <w:rPr>
                <w:rFonts w:ascii="Arial" w:eastAsia="Arial Unicode MS" w:hAnsi="Arial" w:cs="Arial"/>
                <w:szCs w:val="18"/>
                <w:lang w:val="es-ES" w:eastAsia="es-ES"/>
              </w:rPr>
            </w:pPr>
            <w:r w:rsidRPr="009D2CA3">
              <w:rPr>
                <w:rFonts w:ascii="Arial" w:eastAsia="Arial Unicode MS" w:hAnsi="Arial" w:cs="Arial"/>
                <w:szCs w:val="18"/>
                <w:lang w:val="es-ES" w:eastAsia="es-ES"/>
              </w:rPr>
              <w:t>Débil p</w:t>
            </w:r>
            <w:r w:rsidR="00390AB7">
              <w:rPr>
                <w:rFonts w:ascii="Arial" w:eastAsia="Arial Unicode MS" w:hAnsi="Arial" w:cs="Arial"/>
                <w:szCs w:val="18"/>
                <w:lang w:val="es-ES" w:eastAsia="es-ES"/>
              </w:rPr>
              <w:t>romoción a fase de confianza y S</w:t>
            </w:r>
            <w:r w:rsidRPr="009D2CA3">
              <w:rPr>
                <w:rFonts w:ascii="Arial" w:eastAsia="Arial Unicode MS" w:hAnsi="Arial" w:cs="Arial"/>
                <w:szCs w:val="18"/>
                <w:lang w:val="es-ES" w:eastAsia="es-ES"/>
              </w:rPr>
              <w:t>emi Libertad</w:t>
            </w:r>
            <w:r w:rsidR="00390AB7">
              <w:rPr>
                <w:rFonts w:ascii="Arial" w:eastAsia="Arial Unicode MS" w:hAnsi="Arial" w:cs="Arial"/>
                <w:szCs w:val="18"/>
                <w:lang w:val="es-ES" w:eastAsia="es-ES"/>
              </w:rPr>
              <w:t>.</w:t>
            </w:r>
          </w:p>
          <w:p w:rsidR="00733FEE" w:rsidRPr="00733FEE" w:rsidRDefault="00733FEE" w:rsidP="00733FEE">
            <w:pPr>
              <w:numPr>
                <w:ilvl w:val="0"/>
                <w:numId w:val="7"/>
              </w:numPr>
              <w:spacing w:after="0" w:line="240" w:lineRule="auto"/>
              <w:jc w:val="both"/>
              <w:rPr>
                <w:rFonts w:ascii="Arial" w:eastAsia="Arial Unicode MS" w:hAnsi="Arial" w:cs="Arial"/>
                <w:sz w:val="24"/>
                <w:szCs w:val="18"/>
                <w:lang w:val="es-ES" w:eastAsia="es-ES"/>
              </w:rPr>
            </w:pPr>
            <w:r w:rsidRPr="009D2CA3">
              <w:rPr>
                <w:rFonts w:ascii="Arial" w:eastAsia="Arial Unicode MS" w:hAnsi="Arial" w:cs="Arial"/>
                <w:szCs w:val="18"/>
                <w:lang w:val="es-ES" w:eastAsia="es-ES"/>
              </w:rPr>
              <w:t>.</w:t>
            </w:r>
          </w:p>
        </w:tc>
        <w:tc>
          <w:tcPr>
            <w:tcW w:w="4961" w:type="dxa"/>
          </w:tcPr>
          <w:p w:rsidR="00733FEE" w:rsidRPr="00733FEE" w:rsidRDefault="00733FEE" w:rsidP="00733FEE">
            <w:pPr>
              <w:numPr>
                <w:ilvl w:val="0"/>
                <w:numId w:val="8"/>
              </w:numPr>
              <w:shd w:val="clear" w:color="auto" w:fill="FFFFFF"/>
              <w:tabs>
                <w:tab w:val="num" w:pos="317"/>
              </w:tabs>
              <w:spacing w:before="135" w:after="135" w:line="240" w:lineRule="auto"/>
              <w:ind w:left="317" w:hanging="283"/>
              <w:jc w:val="both"/>
              <w:rPr>
                <w:rFonts w:ascii="Arial" w:eastAsia="Calibri" w:hAnsi="Arial" w:cs="Arial"/>
                <w:szCs w:val="18"/>
              </w:rPr>
            </w:pPr>
            <w:r w:rsidRPr="00733FEE">
              <w:rPr>
                <w:rFonts w:ascii="Arial" w:eastAsia="Calibri" w:hAnsi="Arial" w:cs="Arial"/>
                <w:szCs w:val="18"/>
              </w:rPr>
              <w:t>Medios de comunicación anti-sistemas al Plan de Modernización del Sistema Penitenciario.</w:t>
            </w:r>
          </w:p>
          <w:p w:rsidR="00733FEE" w:rsidRPr="00733FEE" w:rsidRDefault="00733FEE" w:rsidP="00733FEE">
            <w:pPr>
              <w:numPr>
                <w:ilvl w:val="0"/>
                <w:numId w:val="8"/>
              </w:numPr>
              <w:shd w:val="clear" w:color="auto" w:fill="FFFFFF"/>
              <w:tabs>
                <w:tab w:val="num" w:pos="317"/>
              </w:tabs>
              <w:spacing w:before="135" w:after="135" w:line="240" w:lineRule="auto"/>
              <w:ind w:left="317" w:hanging="283"/>
              <w:jc w:val="both"/>
              <w:rPr>
                <w:rFonts w:ascii="Arial" w:eastAsia="Calibri" w:hAnsi="Arial" w:cs="Arial"/>
                <w:szCs w:val="18"/>
              </w:rPr>
            </w:pPr>
            <w:r w:rsidRPr="00733FEE">
              <w:rPr>
                <w:rFonts w:ascii="Arial" w:eastAsia="Calibri" w:hAnsi="Arial" w:cs="Arial"/>
                <w:szCs w:val="18"/>
              </w:rPr>
              <w:t xml:space="preserve">Limitada asignación presupuestaria. </w:t>
            </w:r>
          </w:p>
          <w:p w:rsidR="00733FEE" w:rsidRPr="00733FEE" w:rsidRDefault="00733FEE" w:rsidP="00733FEE">
            <w:pPr>
              <w:numPr>
                <w:ilvl w:val="0"/>
                <w:numId w:val="8"/>
              </w:numPr>
              <w:shd w:val="clear" w:color="auto" w:fill="FFFFFF"/>
              <w:tabs>
                <w:tab w:val="num" w:pos="317"/>
              </w:tabs>
              <w:spacing w:before="135" w:after="135" w:line="240" w:lineRule="auto"/>
              <w:ind w:left="317" w:hanging="283"/>
              <w:jc w:val="both"/>
              <w:rPr>
                <w:rFonts w:ascii="Arial" w:eastAsia="Calibri" w:hAnsi="Arial" w:cs="Arial"/>
                <w:szCs w:val="18"/>
              </w:rPr>
            </w:pPr>
            <w:r w:rsidRPr="00733FEE">
              <w:rPr>
                <w:rFonts w:ascii="Arial" w:eastAsia="Calibri" w:hAnsi="Arial" w:cs="Arial"/>
                <w:szCs w:val="18"/>
              </w:rPr>
              <w:t>Intimidación del personal penitenciario por familiares o amigos de internos.</w:t>
            </w:r>
          </w:p>
          <w:p w:rsidR="00733FEE" w:rsidRPr="00733FEE" w:rsidRDefault="00733FEE" w:rsidP="00733FEE">
            <w:pPr>
              <w:numPr>
                <w:ilvl w:val="0"/>
                <w:numId w:val="8"/>
              </w:numPr>
              <w:shd w:val="clear" w:color="auto" w:fill="FFFFFF"/>
              <w:tabs>
                <w:tab w:val="num" w:pos="317"/>
              </w:tabs>
              <w:spacing w:before="135" w:after="135" w:line="240" w:lineRule="auto"/>
              <w:ind w:left="317" w:hanging="283"/>
              <w:jc w:val="both"/>
              <w:rPr>
                <w:rFonts w:ascii="Arial" w:eastAsia="Calibri" w:hAnsi="Arial" w:cs="Arial"/>
                <w:szCs w:val="18"/>
              </w:rPr>
            </w:pPr>
            <w:r w:rsidRPr="00733FEE">
              <w:rPr>
                <w:rFonts w:ascii="Arial" w:eastAsia="Calibri" w:hAnsi="Arial" w:cs="Arial"/>
                <w:szCs w:val="18"/>
              </w:rPr>
              <w:t>Deficiente sistema de abastecimiento de agua potable.</w:t>
            </w:r>
          </w:p>
          <w:p w:rsidR="00733FEE" w:rsidRPr="00733FEE" w:rsidRDefault="00733FEE" w:rsidP="00733FEE">
            <w:pPr>
              <w:numPr>
                <w:ilvl w:val="0"/>
                <w:numId w:val="8"/>
              </w:numPr>
              <w:shd w:val="clear" w:color="auto" w:fill="FFFFFF"/>
              <w:tabs>
                <w:tab w:val="num" w:pos="317"/>
              </w:tabs>
              <w:spacing w:before="135" w:after="135" w:line="240" w:lineRule="auto"/>
              <w:ind w:left="317" w:hanging="283"/>
              <w:jc w:val="both"/>
              <w:rPr>
                <w:rFonts w:ascii="Arial" w:eastAsia="Calibri" w:hAnsi="Arial" w:cs="Arial"/>
                <w:szCs w:val="18"/>
              </w:rPr>
            </w:pPr>
            <w:r w:rsidRPr="00733FEE">
              <w:rPr>
                <w:rFonts w:ascii="Arial" w:eastAsia="Calibri" w:hAnsi="Arial" w:cs="Arial"/>
                <w:szCs w:val="18"/>
              </w:rPr>
              <w:t xml:space="preserve">Grupos externos que pretenden desestabilizar el sistema penitenciario. </w:t>
            </w:r>
          </w:p>
          <w:p w:rsidR="00733FEE" w:rsidRPr="00733FEE" w:rsidRDefault="00733FEE" w:rsidP="00733FEE">
            <w:pPr>
              <w:numPr>
                <w:ilvl w:val="0"/>
                <w:numId w:val="8"/>
              </w:numPr>
              <w:shd w:val="clear" w:color="auto" w:fill="FFFFFF"/>
              <w:tabs>
                <w:tab w:val="num" w:pos="317"/>
              </w:tabs>
              <w:spacing w:before="135" w:after="135" w:line="240" w:lineRule="auto"/>
              <w:ind w:left="317" w:hanging="283"/>
              <w:jc w:val="both"/>
              <w:rPr>
                <w:rFonts w:ascii="Arial" w:eastAsia="Calibri" w:hAnsi="Arial" w:cs="Arial"/>
                <w:szCs w:val="18"/>
              </w:rPr>
            </w:pPr>
            <w:r w:rsidRPr="00733FEE">
              <w:rPr>
                <w:rFonts w:ascii="Arial" w:eastAsia="Calibri" w:hAnsi="Arial" w:cs="Arial"/>
                <w:szCs w:val="18"/>
              </w:rPr>
              <w:t>Vulnerabilidad ante factores externos y políticos.</w:t>
            </w:r>
          </w:p>
          <w:p w:rsidR="00733FEE" w:rsidRPr="00733FEE" w:rsidRDefault="00733FEE" w:rsidP="00733FEE">
            <w:pPr>
              <w:numPr>
                <w:ilvl w:val="0"/>
                <w:numId w:val="8"/>
              </w:numPr>
              <w:shd w:val="clear" w:color="auto" w:fill="FFFFFF"/>
              <w:tabs>
                <w:tab w:val="num" w:pos="317"/>
              </w:tabs>
              <w:spacing w:before="135" w:after="135" w:line="240" w:lineRule="auto"/>
              <w:ind w:left="317" w:hanging="283"/>
              <w:jc w:val="both"/>
              <w:rPr>
                <w:rFonts w:ascii="Arial" w:eastAsia="Calibri" w:hAnsi="Arial" w:cs="Arial"/>
                <w:szCs w:val="18"/>
              </w:rPr>
            </w:pPr>
            <w:r w:rsidRPr="00733FEE">
              <w:rPr>
                <w:rFonts w:ascii="Arial" w:eastAsia="Calibri" w:hAnsi="Arial" w:cs="Arial"/>
                <w:szCs w:val="18"/>
              </w:rPr>
              <w:t>Falta de recursos para inversión y mejoramiento de infraestructura carcelaria.</w:t>
            </w:r>
          </w:p>
          <w:p w:rsidR="00733FEE" w:rsidRPr="00733FEE" w:rsidRDefault="00733FEE" w:rsidP="00733FEE">
            <w:pPr>
              <w:numPr>
                <w:ilvl w:val="0"/>
                <w:numId w:val="7"/>
              </w:numPr>
              <w:tabs>
                <w:tab w:val="num" w:pos="317"/>
                <w:tab w:val="left" w:pos="459"/>
              </w:tabs>
              <w:spacing w:after="20" w:line="240" w:lineRule="auto"/>
              <w:ind w:left="317" w:hanging="284"/>
              <w:jc w:val="both"/>
              <w:rPr>
                <w:rFonts w:ascii="Arial" w:eastAsia="Arial Unicode MS" w:hAnsi="Arial" w:cs="Arial"/>
                <w:lang w:eastAsia="es-ES"/>
              </w:rPr>
            </w:pPr>
            <w:r w:rsidRPr="00733FEE">
              <w:rPr>
                <w:rFonts w:ascii="Arial" w:eastAsia="Arial Unicode MS" w:hAnsi="Arial" w:cs="Arial"/>
                <w:lang w:val="es-ES" w:eastAsia="es-ES"/>
              </w:rPr>
              <w:t>Limitados equipos técnicos para la ejecución de programas de rehabilitación en los Centros Penales por falta de presupuesto.</w:t>
            </w:r>
          </w:p>
          <w:p w:rsidR="00733FEE" w:rsidRPr="00733FEE" w:rsidRDefault="00733FEE" w:rsidP="00733FEE">
            <w:pPr>
              <w:numPr>
                <w:ilvl w:val="0"/>
                <w:numId w:val="7"/>
              </w:numPr>
              <w:tabs>
                <w:tab w:val="num" w:pos="317"/>
              </w:tabs>
              <w:spacing w:after="20" w:line="240" w:lineRule="auto"/>
              <w:ind w:left="317" w:hanging="284"/>
              <w:jc w:val="both"/>
              <w:rPr>
                <w:rFonts w:ascii="Arial" w:eastAsia="Arial Unicode MS" w:hAnsi="Arial" w:cs="Arial"/>
                <w:lang w:eastAsia="es-ES"/>
              </w:rPr>
            </w:pPr>
            <w:r w:rsidRPr="00733FEE">
              <w:rPr>
                <w:rFonts w:ascii="Arial" w:eastAsia="Arial Unicode MS" w:hAnsi="Arial" w:cs="Arial"/>
                <w:lang w:val="es-ES" w:eastAsia="es-ES"/>
              </w:rPr>
              <w:t>Hacinamiento y sobrepoblación interna, por infraestructura insuficiente.</w:t>
            </w:r>
          </w:p>
          <w:p w:rsidR="00733FEE" w:rsidRPr="00733FEE" w:rsidRDefault="00733FEE" w:rsidP="00733FEE">
            <w:pPr>
              <w:numPr>
                <w:ilvl w:val="0"/>
                <w:numId w:val="8"/>
              </w:numPr>
              <w:shd w:val="clear" w:color="auto" w:fill="FFFFFF"/>
              <w:tabs>
                <w:tab w:val="num" w:pos="317"/>
              </w:tabs>
              <w:spacing w:before="135" w:after="135" w:line="240" w:lineRule="auto"/>
              <w:ind w:left="317" w:hanging="283"/>
              <w:jc w:val="both"/>
              <w:rPr>
                <w:rFonts w:ascii="Arial" w:eastAsia="Calibri" w:hAnsi="Arial" w:cs="Arial"/>
                <w:szCs w:val="18"/>
              </w:rPr>
            </w:pPr>
            <w:r w:rsidRPr="00733FEE">
              <w:rPr>
                <w:rFonts w:ascii="Arial" w:eastAsia="Calibri" w:hAnsi="Arial" w:cs="Arial"/>
                <w:szCs w:val="18"/>
              </w:rPr>
              <w:t>Falta de diagnósticos ambientales y estudio de impacto ambiental.</w:t>
            </w:r>
          </w:p>
        </w:tc>
      </w:tr>
    </w:tbl>
    <w:p w:rsidR="007D29E6" w:rsidRDefault="007D29E6"/>
    <w:p w:rsidR="00733FEE" w:rsidRDefault="00733FEE"/>
    <w:p w:rsidR="00733FEE" w:rsidRDefault="00733FEE"/>
    <w:p w:rsidR="00733FEE" w:rsidRDefault="00733FEE"/>
    <w:p w:rsidR="00733FEE" w:rsidRDefault="00733FEE"/>
    <w:p w:rsidR="00733FEE" w:rsidRDefault="00733FEE"/>
    <w:p w:rsidR="00733FEE" w:rsidRDefault="00733FEE"/>
    <w:p w:rsidR="00A726FF" w:rsidRDefault="00A726FF"/>
    <w:p w:rsidR="002450E3" w:rsidRDefault="002450E3"/>
    <w:p w:rsidR="00662DF8" w:rsidRDefault="00662DF8"/>
    <w:p w:rsidR="00A726FF" w:rsidRDefault="00A726FF" w:rsidP="0099599B">
      <w:pPr>
        <w:spacing w:line="240" w:lineRule="auto"/>
        <w:ind w:left="284" w:hanging="284"/>
        <w:jc w:val="center"/>
      </w:pPr>
    </w:p>
    <w:p w:rsidR="0099599B" w:rsidRPr="00733FEE" w:rsidRDefault="0099599B" w:rsidP="00A726FF">
      <w:pPr>
        <w:spacing w:after="0" w:line="240" w:lineRule="auto"/>
        <w:ind w:left="284" w:hanging="284"/>
        <w:jc w:val="center"/>
        <w:rPr>
          <w:rFonts w:ascii="Arial" w:eastAsia="Calibri" w:hAnsi="Arial" w:cs="Arial"/>
          <w:b/>
          <w:sz w:val="24"/>
          <w:szCs w:val="24"/>
        </w:rPr>
      </w:pPr>
      <w:r w:rsidRPr="00733FEE">
        <w:rPr>
          <w:rFonts w:ascii="Arial" w:eastAsia="Calibri" w:hAnsi="Arial" w:cs="Arial"/>
          <w:b/>
          <w:sz w:val="24"/>
          <w:szCs w:val="24"/>
        </w:rPr>
        <w:t>DIRECCIÓN GENERAL DE CENTROS PENALES</w:t>
      </w:r>
    </w:p>
    <w:p w:rsidR="0099599B" w:rsidRPr="00652100" w:rsidRDefault="0099599B" w:rsidP="00421081">
      <w:pPr>
        <w:pStyle w:val="Prrafodelista"/>
        <w:numPr>
          <w:ilvl w:val="0"/>
          <w:numId w:val="18"/>
        </w:numPr>
        <w:spacing w:after="0" w:line="240" w:lineRule="auto"/>
        <w:jc w:val="center"/>
        <w:rPr>
          <w:rFonts w:ascii="Arial" w:eastAsia="Calibri" w:hAnsi="Arial" w:cs="Arial"/>
          <w:b/>
          <w:sz w:val="24"/>
          <w:szCs w:val="24"/>
        </w:rPr>
      </w:pPr>
      <w:r w:rsidRPr="00652100">
        <w:rPr>
          <w:rFonts w:ascii="Arial" w:eastAsia="Calibri" w:hAnsi="Arial" w:cs="Arial"/>
          <w:b/>
          <w:sz w:val="24"/>
          <w:szCs w:val="24"/>
        </w:rPr>
        <w:t>MATRIZ DE RIESGO</w:t>
      </w:r>
    </w:p>
    <w:tbl>
      <w:tblPr>
        <w:tblStyle w:val="Tablaconcuadrcula"/>
        <w:tblW w:w="11277" w:type="dxa"/>
        <w:tblInd w:w="-1088" w:type="dxa"/>
        <w:tblLook w:val="04A0" w:firstRow="1" w:lastRow="0" w:firstColumn="1" w:lastColumn="0" w:noHBand="0" w:noVBand="1"/>
      </w:tblPr>
      <w:tblGrid>
        <w:gridCol w:w="538"/>
        <w:gridCol w:w="1696"/>
        <w:gridCol w:w="2021"/>
        <w:gridCol w:w="1944"/>
        <w:gridCol w:w="1389"/>
        <w:gridCol w:w="1101"/>
        <w:gridCol w:w="831"/>
        <w:gridCol w:w="1757"/>
      </w:tblGrid>
      <w:tr w:rsidR="0099599B" w:rsidRPr="006F4323" w:rsidTr="00A726FF">
        <w:trPr>
          <w:trHeight w:val="259"/>
          <w:tblHeader/>
        </w:trPr>
        <w:tc>
          <w:tcPr>
            <w:tcW w:w="538" w:type="dxa"/>
          </w:tcPr>
          <w:p w:rsidR="0099599B" w:rsidRPr="006F4323" w:rsidRDefault="0099599B" w:rsidP="0099599B">
            <w:pPr>
              <w:jc w:val="center"/>
              <w:rPr>
                <w:b/>
              </w:rPr>
            </w:pPr>
            <w:r w:rsidRPr="006F4323">
              <w:rPr>
                <w:b/>
              </w:rPr>
              <w:t>No.</w:t>
            </w:r>
          </w:p>
        </w:tc>
        <w:tc>
          <w:tcPr>
            <w:tcW w:w="1696" w:type="dxa"/>
          </w:tcPr>
          <w:p w:rsidR="0099599B" w:rsidRPr="006F4323" w:rsidRDefault="0099599B" w:rsidP="0099599B">
            <w:pPr>
              <w:jc w:val="center"/>
              <w:rPr>
                <w:b/>
              </w:rPr>
            </w:pPr>
            <w:r w:rsidRPr="006F4323">
              <w:rPr>
                <w:b/>
              </w:rPr>
              <w:t>RIESGO</w:t>
            </w:r>
          </w:p>
        </w:tc>
        <w:tc>
          <w:tcPr>
            <w:tcW w:w="2021" w:type="dxa"/>
          </w:tcPr>
          <w:p w:rsidR="0099599B" w:rsidRPr="006F4323" w:rsidRDefault="0099599B" w:rsidP="0099599B">
            <w:pPr>
              <w:jc w:val="center"/>
              <w:rPr>
                <w:b/>
              </w:rPr>
            </w:pPr>
            <w:r w:rsidRPr="006F4323">
              <w:rPr>
                <w:b/>
              </w:rPr>
              <w:t>VULNERABILIDAD</w:t>
            </w:r>
          </w:p>
        </w:tc>
        <w:tc>
          <w:tcPr>
            <w:tcW w:w="1944" w:type="dxa"/>
          </w:tcPr>
          <w:p w:rsidR="0099599B" w:rsidRPr="006F4323" w:rsidRDefault="0099599B" w:rsidP="0099599B">
            <w:pPr>
              <w:jc w:val="center"/>
              <w:rPr>
                <w:b/>
              </w:rPr>
            </w:pPr>
            <w:r w:rsidRPr="006F4323">
              <w:rPr>
                <w:b/>
              </w:rPr>
              <w:t>RESPONSABILIDAD</w:t>
            </w:r>
          </w:p>
        </w:tc>
        <w:tc>
          <w:tcPr>
            <w:tcW w:w="1389" w:type="dxa"/>
          </w:tcPr>
          <w:p w:rsidR="0099599B" w:rsidRPr="006F4323" w:rsidRDefault="0099599B" w:rsidP="0099599B">
            <w:pPr>
              <w:jc w:val="center"/>
              <w:rPr>
                <w:b/>
              </w:rPr>
            </w:pPr>
            <w:r w:rsidRPr="006F4323">
              <w:rPr>
                <w:b/>
              </w:rPr>
              <w:t>POSIBILIDAD</w:t>
            </w:r>
          </w:p>
        </w:tc>
        <w:tc>
          <w:tcPr>
            <w:tcW w:w="1101" w:type="dxa"/>
          </w:tcPr>
          <w:p w:rsidR="0099599B" w:rsidRPr="006F4323" w:rsidRDefault="0099599B" w:rsidP="0099599B">
            <w:pPr>
              <w:jc w:val="center"/>
              <w:rPr>
                <w:b/>
              </w:rPr>
            </w:pPr>
            <w:r w:rsidRPr="006F4323">
              <w:rPr>
                <w:b/>
              </w:rPr>
              <w:t>IMPACTO</w:t>
            </w:r>
          </w:p>
        </w:tc>
        <w:tc>
          <w:tcPr>
            <w:tcW w:w="831" w:type="dxa"/>
          </w:tcPr>
          <w:p w:rsidR="0099599B" w:rsidRPr="006F4323" w:rsidRDefault="0099599B" w:rsidP="0099599B">
            <w:pPr>
              <w:jc w:val="center"/>
              <w:rPr>
                <w:b/>
              </w:rPr>
            </w:pPr>
            <w:r w:rsidRPr="006F4323">
              <w:rPr>
                <w:b/>
              </w:rPr>
              <w:t>NIVEL</w:t>
            </w:r>
          </w:p>
        </w:tc>
        <w:tc>
          <w:tcPr>
            <w:tcW w:w="1757" w:type="dxa"/>
          </w:tcPr>
          <w:p w:rsidR="0099599B" w:rsidRPr="006F4323" w:rsidRDefault="0099599B" w:rsidP="0099599B">
            <w:pPr>
              <w:jc w:val="center"/>
              <w:rPr>
                <w:b/>
              </w:rPr>
            </w:pPr>
            <w:r w:rsidRPr="006F4323">
              <w:rPr>
                <w:b/>
              </w:rPr>
              <w:t>MEDIDA</w:t>
            </w:r>
          </w:p>
        </w:tc>
      </w:tr>
      <w:tr w:rsidR="0099599B" w:rsidRPr="006F4323" w:rsidTr="00A726FF">
        <w:trPr>
          <w:trHeight w:val="271"/>
        </w:trPr>
        <w:tc>
          <w:tcPr>
            <w:tcW w:w="538" w:type="dxa"/>
          </w:tcPr>
          <w:p w:rsidR="0099599B" w:rsidRPr="006F4323" w:rsidRDefault="0099599B" w:rsidP="00682AE6">
            <w:pPr>
              <w:jc w:val="center"/>
              <w:rPr>
                <w:rFonts w:ascii="Arial" w:eastAsia="Calibri" w:hAnsi="Arial" w:cs="Arial"/>
                <w:b/>
              </w:rPr>
            </w:pPr>
          </w:p>
          <w:p w:rsidR="00682AE6" w:rsidRPr="006F4323" w:rsidRDefault="00682AE6" w:rsidP="00682AE6">
            <w:pPr>
              <w:jc w:val="center"/>
              <w:rPr>
                <w:rFonts w:ascii="Arial" w:eastAsia="Calibri" w:hAnsi="Arial" w:cs="Arial"/>
                <w:b/>
              </w:rPr>
            </w:pPr>
          </w:p>
          <w:p w:rsidR="00682AE6" w:rsidRPr="006F4323" w:rsidRDefault="00682AE6" w:rsidP="00682AE6">
            <w:pPr>
              <w:jc w:val="center"/>
              <w:rPr>
                <w:rFonts w:ascii="Arial" w:eastAsia="Calibri" w:hAnsi="Arial" w:cs="Arial"/>
                <w:b/>
              </w:rPr>
            </w:pPr>
          </w:p>
          <w:p w:rsidR="00682AE6" w:rsidRPr="006F4323" w:rsidRDefault="00682AE6" w:rsidP="00682AE6">
            <w:pPr>
              <w:jc w:val="center"/>
              <w:rPr>
                <w:rFonts w:ascii="Arial" w:eastAsia="Calibri" w:hAnsi="Arial" w:cs="Arial"/>
                <w:b/>
              </w:rPr>
            </w:pPr>
          </w:p>
          <w:p w:rsidR="00682AE6" w:rsidRPr="006F4323" w:rsidRDefault="00682AE6" w:rsidP="00682AE6">
            <w:pPr>
              <w:jc w:val="center"/>
              <w:rPr>
                <w:rFonts w:ascii="Arial" w:eastAsia="Calibri" w:hAnsi="Arial" w:cs="Arial"/>
                <w:b/>
              </w:rPr>
            </w:pPr>
          </w:p>
          <w:p w:rsidR="00682AE6" w:rsidRPr="006F4323" w:rsidRDefault="00682AE6" w:rsidP="00682AE6">
            <w:pPr>
              <w:jc w:val="center"/>
              <w:rPr>
                <w:rFonts w:ascii="Arial" w:eastAsia="Calibri" w:hAnsi="Arial" w:cs="Arial"/>
                <w:b/>
              </w:rPr>
            </w:pPr>
            <w:r w:rsidRPr="006F4323">
              <w:rPr>
                <w:rFonts w:ascii="Arial" w:eastAsia="Calibri" w:hAnsi="Arial" w:cs="Arial"/>
                <w:b/>
              </w:rPr>
              <w:t>1</w:t>
            </w:r>
          </w:p>
        </w:tc>
        <w:tc>
          <w:tcPr>
            <w:tcW w:w="1696" w:type="dxa"/>
          </w:tcPr>
          <w:p w:rsidR="0099599B" w:rsidRPr="006F4323" w:rsidRDefault="0099599B" w:rsidP="00043E00">
            <w:pPr>
              <w:jc w:val="center"/>
              <w:rPr>
                <w:rFonts w:ascii="Arial" w:eastAsia="Calibri" w:hAnsi="Arial" w:cs="Arial"/>
                <w:b/>
              </w:rPr>
            </w:pPr>
            <w:r w:rsidRPr="006F4323">
              <w:rPr>
                <w:rFonts w:ascii="Arial" w:eastAsia="Times New Roman" w:hAnsi="Arial" w:cs="Arial"/>
                <w:color w:val="000000"/>
                <w:lang w:eastAsia="es-ES"/>
              </w:rPr>
              <w:t>Epidemias de enfermedades agudas y crónicas, por falta de medicamentos o personal médico</w:t>
            </w:r>
          </w:p>
        </w:tc>
        <w:tc>
          <w:tcPr>
            <w:tcW w:w="2021" w:type="dxa"/>
          </w:tcPr>
          <w:p w:rsidR="00390AB7" w:rsidRPr="006F4323" w:rsidRDefault="00390AB7" w:rsidP="00043E00">
            <w:pPr>
              <w:jc w:val="center"/>
              <w:rPr>
                <w:rFonts w:ascii="Arial" w:eastAsia="Times New Roman" w:hAnsi="Arial" w:cs="Arial"/>
                <w:color w:val="000000"/>
                <w:lang w:eastAsia="es-ES"/>
              </w:rPr>
            </w:pPr>
          </w:p>
          <w:p w:rsidR="0099599B" w:rsidRPr="006F4323" w:rsidRDefault="0099599B"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Incremento y proliferación de enfermedades de los privados de libertad</w:t>
            </w:r>
          </w:p>
        </w:tc>
        <w:tc>
          <w:tcPr>
            <w:tcW w:w="1944" w:type="dxa"/>
          </w:tcPr>
          <w:p w:rsidR="00390AB7" w:rsidRPr="006F4323" w:rsidRDefault="00390AB7" w:rsidP="00043E00">
            <w:pPr>
              <w:jc w:val="center"/>
              <w:rPr>
                <w:rFonts w:ascii="Arial" w:eastAsia="Times New Roman" w:hAnsi="Arial" w:cs="Arial"/>
                <w:color w:val="000000"/>
                <w:highlight w:val="yellow"/>
                <w:lang w:eastAsia="es-ES"/>
              </w:rPr>
            </w:pPr>
          </w:p>
          <w:p w:rsidR="0099599B" w:rsidRPr="006F4323" w:rsidRDefault="00FE0FF9" w:rsidP="00043E00">
            <w:pPr>
              <w:jc w:val="center"/>
              <w:rPr>
                <w:rFonts w:ascii="Arial" w:eastAsia="Times New Roman" w:hAnsi="Arial" w:cs="Arial"/>
                <w:color w:val="000000"/>
                <w:lang w:eastAsia="es-ES"/>
              </w:rPr>
            </w:pPr>
            <w:r w:rsidRPr="00EB263B">
              <w:rPr>
                <w:rFonts w:ascii="Arial" w:eastAsia="Times New Roman" w:hAnsi="Arial" w:cs="Arial"/>
                <w:color w:val="000000"/>
                <w:lang w:eastAsia="es-ES"/>
              </w:rPr>
              <w:t>Departamento Mé</w:t>
            </w:r>
            <w:r w:rsidR="0099599B" w:rsidRPr="00EB263B">
              <w:rPr>
                <w:rFonts w:ascii="Arial" w:eastAsia="Times New Roman" w:hAnsi="Arial" w:cs="Arial"/>
                <w:color w:val="000000"/>
                <w:lang w:eastAsia="es-ES"/>
              </w:rPr>
              <w:t>dico Odontológico</w:t>
            </w:r>
          </w:p>
        </w:tc>
        <w:tc>
          <w:tcPr>
            <w:tcW w:w="1389" w:type="dxa"/>
          </w:tcPr>
          <w:p w:rsidR="00FE0FF9" w:rsidRPr="006F4323" w:rsidRDefault="00FE0FF9" w:rsidP="00043E00">
            <w:pPr>
              <w:jc w:val="center"/>
              <w:rPr>
                <w:rFonts w:ascii="Arial" w:eastAsia="Times New Roman" w:hAnsi="Arial" w:cs="Arial"/>
                <w:color w:val="000000"/>
                <w:lang w:eastAsia="es-ES"/>
              </w:rPr>
            </w:pPr>
          </w:p>
          <w:p w:rsidR="00FE0FF9" w:rsidRPr="006F4323" w:rsidRDefault="00FE0FF9" w:rsidP="00043E00">
            <w:pPr>
              <w:jc w:val="center"/>
              <w:rPr>
                <w:rFonts w:ascii="Arial" w:eastAsia="Times New Roman" w:hAnsi="Arial" w:cs="Arial"/>
                <w:color w:val="000000"/>
                <w:lang w:eastAsia="es-ES"/>
              </w:rPr>
            </w:pPr>
          </w:p>
          <w:p w:rsidR="0099599B" w:rsidRPr="006F4323" w:rsidRDefault="0099599B"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3</w:t>
            </w:r>
          </w:p>
        </w:tc>
        <w:tc>
          <w:tcPr>
            <w:tcW w:w="1101" w:type="dxa"/>
          </w:tcPr>
          <w:p w:rsidR="00FE0FF9" w:rsidRPr="006F4323" w:rsidRDefault="00FE0FF9" w:rsidP="00043E00">
            <w:pPr>
              <w:jc w:val="center"/>
              <w:rPr>
                <w:rFonts w:ascii="Arial" w:eastAsia="Times New Roman" w:hAnsi="Arial" w:cs="Arial"/>
                <w:color w:val="000000"/>
                <w:lang w:eastAsia="es-ES"/>
              </w:rPr>
            </w:pPr>
          </w:p>
          <w:p w:rsidR="00FE0FF9" w:rsidRPr="006F4323" w:rsidRDefault="00FE0FF9" w:rsidP="00043E00">
            <w:pPr>
              <w:jc w:val="center"/>
              <w:rPr>
                <w:rFonts w:ascii="Arial" w:eastAsia="Times New Roman" w:hAnsi="Arial" w:cs="Arial"/>
                <w:color w:val="000000"/>
                <w:lang w:eastAsia="es-ES"/>
              </w:rPr>
            </w:pPr>
          </w:p>
          <w:p w:rsidR="0099599B" w:rsidRPr="006F4323" w:rsidRDefault="0099599B"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5</w:t>
            </w:r>
          </w:p>
        </w:tc>
        <w:tc>
          <w:tcPr>
            <w:tcW w:w="831" w:type="dxa"/>
          </w:tcPr>
          <w:p w:rsidR="00FE0FF9" w:rsidRPr="006F4323" w:rsidRDefault="00FE0FF9" w:rsidP="00270471">
            <w:pPr>
              <w:rPr>
                <w:rFonts w:ascii="Arial" w:eastAsia="Times New Roman" w:hAnsi="Arial" w:cs="Arial"/>
                <w:color w:val="000000"/>
                <w:lang w:eastAsia="es-ES"/>
              </w:rPr>
            </w:pPr>
          </w:p>
          <w:p w:rsidR="00FE0FF9" w:rsidRPr="006F4323" w:rsidRDefault="00FE0FF9" w:rsidP="00270471">
            <w:pPr>
              <w:rPr>
                <w:rFonts w:ascii="Arial" w:eastAsia="Times New Roman" w:hAnsi="Arial" w:cs="Arial"/>
                <w:color w:val="000000"/>
                <w:lang w:eastAsia="es-ES"/>
              </w:rPr>
            </w:pPr>
          </w:p>
          <w:p w:rsidR="0099599B" w:rsidRPr="006F4323" w:rsidRDefault="00FE0FF9" w:rsidP="00270471">
            <w:pP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r w:rsidR="0099599B" w:rsidRPr="006F4323">
              <w:rPr>
                <w:rFonts w:ascii="Arial" w:eastAsia="Times New Roman" w:hAnsi="Arial" w:cs="Arial"/>
                <w:color w:val="000000"/>
                <w:lang w:eastAsia="es-ES"/>
              </w:rPr>
              <w:t>15</w:t>
            </w:r>
          </w:p>
        </w:tc>
        <w:tc>
          <w:tcPr>
            <w:tcW w:w="1757" w:type="dxa"/>
          </w:tcPr>
          <w:p w:rsidR="0099599B" w:rsidRDefault="0099599B"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Gestionar suministros médicos, medicamentos y fortalecer programas preventivos en salud ambiental.</w:t>
            </w:r>
          </w:p>
          <w:p w:rsidR="00D1756C" w:rsidRPr="006F4323" w:rsidRDefault="00D1756C" w:rsidP="00043E00">
            <w:pPr>
              <w:jc w:val="center"/>
              <w:rPr>
                <w:rFonts w:ascii="Arial" w:eastAsia="Times New Roman" w:hAnsi="Arial" w:cs="Arial"/>
                <w:color w:val="000000"/>
                <w:lang w:eastAsia="es-ES"/>
              </w:rPr>
            </w:pPr>
          </w:p>
        </w:tc>
      </w:tr>
      <w:tr w:rsidR="0099599B" w:rsidRPr="006F4323" w:rsidTr="00A726FF">
        <w:trPr>
          <w:trHeight w:val="271"/>
        </w:trPr>
        <w:tc>
          <w:tcPr>
            <w:tcW w:w="538" w:type="dxa"/>
          </w:tcPr>
          <w:p w:rsidR="0099599B" w:rsidRPr="006F4323" w:rsidRDefault="0099599B" w:rsidP="00270471">
            <w:pPr>
              <w:rPr>
                <w:rFonts w:ascii="Arial" w:eastAsia="Times New Roman" w:hAnsi="Arial" w:cs="Arial"/>
                <w:color w:val="000000"/>
                <w:lang w:eastAsia="es-ES"/>
              </w:rPr>
            </w:pPr>
          </w:p>
          <w:p w:rsidR="00682AE6" w:rsidRPr="006F4323" w:rsidRDefault="00682AE6" w:rsidP="00270471">
            <w:pPr>
              <w:rPr>
                <w:rFonts w:ascii="Arial" w:eastAsia="Times New Roman" w:hAnsi="Arial" w:cs="Arial"/>
                <w:color w:val="000000"/>
                <w:lang w:eastAsia="es-ES"/>
              </w:rPr>
            </w:pPr>
          </w:p>
          <w:p w:rsidR="00682AE6" w:rsidRPr="006F4323" w:rsidRDefault="00682AE6" w:rsidP="00270471">
            <w:pPr>
              <w:rPr>
                <w:rFonts w:ascii="Arial" w:eastAsia="Times New Roman" w:hAnsi="Arial" w:cs="Arial"/>
                <w:color w:val="000000"/>
                <w:lang w:eastAsia="es-ES"/>
              </w:rPr>
            </w:pPr>
          </w:p>
          <w:p w:rsidR="00682AE6" w:rsidRPr="006F4323" w:rsidRDefault="00682AE6" w:rsidP="00597AFE">
            <w:pPr>
              <w:jc w:val="center"/>
              <w:rPr>
                <w:rFonts w:ascii="Arial" w:eastAsia="Calibri" w:hAnsi="Arial" w:cs="Arial"/>
                <w:b/>
              </w:rPr>
            </w:pPr>
            <w:r w:rsidRPr="006F4323">
              <w:rPr>
                <w:rFonts w:ascii="Arial" w:eastAsia="Calibri" w:hAnsi="Arial" w:cs="Arial"/>
                <w:b/>
              </w:rPr>
              <w:t>2</w:t>
            </w:r>
          </w:p>
          <w:p w:rsidR="00682AE6" w:rsidRPr="006F4323" w:rsidRDefault="00682AE6" w:rsidP="00270471">
            <w:pPr>
              <w:rPr>
                <w:rFonts w:ascii="Arial" w:eastAsia="Times New Roman" w:hAnsi="Arial" w:cs="Arial"/>
                <w:color w:val="000000"/>
                <w:lang w:eastAsia="es-ES"/>
              </w:rPr>
            </w:pPr>
          </w:p>
        </w:tc>
        <w:tc>
          <w:tcPr>
            <w:tcW w:w="1696" w:type="dxa"/>
          </w:tcPr>
          <w:p w:rsidR="0099599B" w:rsidRPr="006F4323" w:rsidRDefault="0099599B"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Incumplimiento a los servicios penitenciarios y actividades de tratamiento</w:t>
            </w:r>
          </w:p>
        </w:tc>
        <w:tc>
          <w:tcPr>
            <w:tcW w:w="2021" w:type="dxa"/>
          </w:tcPr>
          <w:p w:rsidR="0099599B" w:rsidRPr="006F4323" w:rsidRDefault="0099599B"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Hacinamiento por no acceder a beneficios judiciales y no conta</w:t>
            </w:r>
            <w:r w:rsidR="00390AB7" w:rsidRPr="006F4323">
              <w:rPr>
                <w:rFonts w:ascii="Arial" w:eastAsia="Times New Roman" w:hAnsi="Arial" w:cs="Arial"/>
                <w:color w:val="000000"/>
                <w:lang w:eastAsia="es-ES"/>
              </w:rPr>
              <w:t xml:space="preserve">r con programas de tratamiento </w:t>
            </w:r>
            <w:r w:rsidRPr="006F4323">
              <w:rPr>
                <w:rFonts w:ascii="Arial" w:eastAsia="Times New Roman" w:hAnsi="Arial" w:cs="Arial"/>
                <w:color w:val="000000"/>
                <w:lang w:eastAsia="es-ES"/>
              </w:rPr>
              <w:t xml:space="preserve">   </w:t>
            </w:r>
            <w:r w:rsidRPr="00EB263B">
              <w:rPr>
                <w:rFonts w:ascii="Arial" w:eastAsia="Times New Roman" w:hAnsi="Arial" w:cs="Arial"/>
                <w:color w:val="000000"/>
                <w:lang w:eastAsia="es-ES"/>
              </w:rPr>
              <w:t>y</w:t>
            </w:r>
            <w:r w:rsidRPr="006F4323">
              <w:rPr>
                <w:rFonts w:ascii="Arial" w:eastAsia="Times New Roman" w:hAnsi="Arial" w:cs="Arial"/>
                <w:color w:val="000000"/>
                <w:lang w:eastAsia="es-ES"/>
              </w:rPr>
              <w:t xml:space="preserve"> expedientes desactualizados e incompletos</w:t>
            </w:r>
          </w:p>
        </w:tc>
        <w:tc>
          <w:tcPr>
            <w:tcW w:w="1944" w:type="dxa"/>
          </w:tcPr>
          <w:p w:rsidR="006B4BD0" w:rsidRPr="006F4323" w:rsidRDefault="006B4BD0" w:rsidP="00043E00">
            <w:pPr>
              <w:jc w:val="center"/>
              <w:rPr>
                <w:rFonts w:ascii="Arial" w:eastAsia="Times New Roman" w:hAnsi="Arial" w:cs="Arial"/>
                <w:color w:val="000000"/>
                <w:lang w:eastAsia="es-ES"/>
              </w:rPr>
            </w:pPr>
          </w:p>
          <w:p w:rsidR="006B4BD0" w:rsidRPr="006F4323" w:rsidRDefault="006B4BD0" w:rsidP="00043E00">
            <w:pPr>
              <w:jc w:val="center"/>
              <w:rPr>
                <w:rFonts w:ascii="Arial" w:eastAsia="Times New Roman" w:hAnsi="Arial" w:cs="Arial"/>
                <w:color w:val="000000"/>
                <w:lang w:eastAsia="es-ES"/>
              </w:rPr>
            </w:pPr>
          </w:p>
          <w:p w:rsidR="0099599B" w:rsidRPr="006F4323" w:rsidRDefault="0099599B"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Centros Penitenciarios</w:t>
            </w:r>
          </w:p>
        </w:tc>
        <w:tc>
          <w:tcPr>
            <w:tcW w:w="1389" w:type="dxa"/>
          </w:tcPr>
          <w:p w:rsidR="006B4BD0" w:rsidRPr="006F4323" w:rsidRDefault="006B4BD0" w:rsidP="00043E00">
            <w:pPr>
              <w:jc w:val="center"/>
              <w:rPr>
                <w:rFonts w:ascii="Arial" w:eastAsia="Times New Roman" w:hAnsi="Arial" w:cs="Arial"/>
                <w:color w:val="000000"/>
                <w:lang w:eastAsia="es-ES"/>
              </w:rPr>
            </w:pPr>
          </w:p>
          <w:p w:rsidR="006B4BD0" w:rsidRPr="006F4323" w:rsidRDefault="006B4BD0" w:rsidP="006B4BD0">
            <w:pPr>
              <w:rPr>
                <w:rFonts w:ascii="Arial" w:eastAsia="Times New Roman" w:hAnsi="Arial" w:cs="Arial"/>
                <w:color w:val="000000"/>
                <w:lang w:eastAsia="es-ES"/>
              </w:rPr>
            </w:pPr>
          </w:p>
          <w:p w:rsidR="0099599B" w:rsidRPr="006F4323" w:rsidRDefault="006B4BD0" w:rsidP="006B4BD0">
            <w:pP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r w:rsidR="0099599B" w:rsidRPr="006F4323">
              <w:rPr>
                <w:rFonts w:ascii="Arial" w:eastAsia="Times New Roman" w:hAnsi="Arial" w:cs="Arial"/>
                <w:color w:val="000000"/>
                <w:lang w:eastAsia="es-ES"/>
              </w:rPr>
              <w:t>4</w:t>
            </w:r>
          </w:p>
        </w:tc>
        <w:tc>
          <w:tcPr>
            <w:tcW w:w="1101" w:type="dxa"/>
          </w:tcPr>
          <w:p w:rsidR="006B4BD0" w:rsidRPr="006F4323" w:rsidRDefault="006B4BD0" w:rsidP="00043E00">
            <w:pPr>
              <w:jc w:val="center"/>
              <w:rPr>
                <w:rFonts w:ascii="Arial" w:eastAsia="Times New Roman" w:hAnsi="Arial" w:cs="Arial"/>
                <w:color w:val="000000"/>
                <w:lang w:eastAsia="es-ES"/>
              </w:rPr>
            </w:pPr>
          </w:p>
          <w:p w:rsidR="006B4BD0" w:rsidRPr="006F4323" w:rsidRDefault="006B4BD0" w:rsidP="00043E00">
            <w:pPr>
              <w:jc w:val="center"/>
              <w:rPr>
                <w:rFonts w:ascii="Arial" w:eastAsia="Times New Roman" w:hAnsi="Arial" w:cs="Arial"/>
                <w:color w:val="000000"/>
                <w:lang w:eastAsia="es-ES"/>
              </w:rPr>
            </w:pPr>
          </w:p>
          <w:p w:rsidR="0099599B" w:rsidRPr="006F4323" w:rsidRDefault="0099599B"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5</w:t>
            </w:r>
          </w:p>
        </w:tc>
        <w:tc>
          <w:tcPr>
            <w:tcW w:w="831" w:type="dxa"/>
          </w:tcPr>
          <w:p w:rsidR="006B4BD0" w:rsidRPr="006F4323" w:rsidRDefault="006B4BD0" w:rsidP="00270471">
            <w:pP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p>
          <w:p w:rsidR="006B4BD0" w:rsidRPr="006F4323" w:rsidRDefault="006B4BD0" w:rsidP="00270471">
            <w:pPr>
              <w:rPr>
                <w:rFonts w:ascii="Arial" w:eastAsia="Times New Roman" w:hAnsi="Arial" w:cs="Arial"/>
                <w:color w:val="000000"/>
                <w:lang w:eastAsia="es-ES"/>
              </w:rPr>
            </w:pPr>
          </w:p>
          <w:p w:rsidR="0099599B" w:rsidRPr="006F4323" w:rsidRDefault="006B4BD0" w:rsidP="00270471">
            <w:pP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r w:rsidR="0099599B" w:rsidRPr="006F4323">
              <w:rPr>
                <w:rFonts w:ascii="Arial" w:eastAsia="Times New Roman" w:hAnsi="Arial" w:cs="Arial"/>
                <w:color w:val="000000"/>
                <w:lang w:eastAsia="es-ES"/>
              </w:rPr>
              <w:t>20</w:t>
            </w:r>
          </w:p>
        </w:tc>
        <w:tc>
          <w:tcPr>
            <w:tcW w:w="1757" w:type="dxa"/>
          </w:tcPr>
          <w:p w:rsidR="0099599B" w:rsidRPr="006F4323" w:rsidRDefault="0099599B" w:rsidP="00390AB7">
            <w:pPr>
              <w:jc w:val="center"/>
              <w:rPr>
                <w:rFonts w:ascii="Arial" w:eastAsia="Times New Roman" w:hAnsi="Arial" w:cs="Arial"/>
                <w:color w:val="000000"/>
                <w:lang w:eastAsia="es-ES"/>
              </w:rPr>
            </w:pPr>
            <w:r w:rsidRPr="006F4323">
              <w:rPr>
                <w:rFonts w:ascii="Arial" w:eastAsia="Times New Roman" w:hAnsi="Arial" w:cs="Arial"/>
                <w:color w:val="000000"/>
                <w:lang w:eastAsia="es-ES"/>
              </w:rPr>
              <w:t xml:space="preserve">Sistematización y modernización de un Plan de Tratamiento Terapéutico acorde con la población de </w:t>
            </w:r>
            <w:r w:rsidRPr="00EB263B">
              <w:rPr>
                <w:rFonts w:ascii="Arial" w:eastAsia="Times New Roman" w:hAnsi="Arial" w:cs="Arial"/>
                <w:color w:val="000000"/>
                <w:lang w:eastAsia="es-ES"/>
              </w:rPr>
              <w:t>privados de libertad</w:t>
            </w:r>
            <w:r w:rsidR="0070173E" w:rsidRPr="00EB263B">
              <w:rPr>
                <w:rFonts w:ascii="Arial" w:eastAsia="Times New Roman" w:hAnsi="Arial" w:cs="Arial"/>
                <w:color w:val="000000"/>
                <w:lang w:eastAsia="es-ES"/>
              </w:rPr>
              <w:t>.</w:t>
            </w:r>
          </w:p>
        </w:tc>
      </w:tr>
      <w:tr w:rsidR="00597AFE" w:rsidRPr="006F4323" w:rsidTr="00A726FF">
        <w:trPr>
          <w:trHeight w:val="271"/>
        </w:trPr>
        <w:tc>
          <w:tcPr>
            <w:tcW w:w="538" w:type="dxa"/>
          </w:tcPr>
          <w:p w:rsidR="00597AFE" w:rsidRPr="006F4323" w:rsidRDefault="00597AFE" w:rsidP="0099599B">
            <w:pPr>
              <w:jc w:val="center"/>
              <w:rPr>
                <w:rFonts w:ascii="Arial" w:eastAsia="Calibri" w:hAnsi="Arial" w:cs="Arial"/>
                <w:b/>
              </w:rPr>
            </w:pPr>
          </w:p>
          <w:p w:rsidR="00597AFE" w:rsidRPr="006F4323" w:rsidRDefault="00597AFE" w:rsidP="0099599B">
            <w:pPr>
              <w:jc w:val="center"/>
              <w:rPr>
                <w:rFonts w:ascii="Arial" w:eastAsia="Calibri" w:hAnsi="Arial" w:cs="Arial"/>
                <w:b/>
              </w:rPr>
            </w:pPr>
          </w:p>
          <w:p w:rsidR="00597AFE" w:rsidRPr="006F4323" w:rsidRDefault="00597AFE" w:rsidP="0099599B">
            <w:pPr>
              <w:jc w:val="center"/>
              <w:rPr>
                <w:rFonts w:ascii="Arial" w:eastAsia="Calibri" w:hAnsi="Arial" w:cs="Arial"/>
                <w:b/>
              </w:rPr>
            </w:pPr>
            <w:r w:rsidRPr="006F4323">
              <w:rPr>
                <w:rFonts w:ascii="Arial" w:eastAsia="Calibri" w:hAnsi="Arial" w:cs="Arial"/>
                <w:b/>
              </w:rPr>
              <w:t>3</w:t>
            </w:r>
          </w:p>
        </w:tc>
        <w:tc>
          <w:tcPr>
            <w:tcW w:w="1696" w:type="dxa"/>
          </w:tcPr>
          <w:p w:rsidR="00597AFE" w:rsidRPr="006F4323" w:rsidRDefault="00597AFE"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Amenazas en contra del personal Penitenciario</w:t>
            </w:r>
          </w:p>
        </w:tc>
        <w:tc>
          <w:tcPr>
            <w:tcW w:w="2021" w:type="dxa"/>
          </w:tcPr>
          <w:p w:rsidR="00597AFE" w:rsidRPr="006F4323" w:rsidRDefault="00597AFE"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Inestabilidad laboral,  permisibilidad para el ingreso de ilícitos.</w:t>
            </w:r>
          </w:p>
        </w:tc>
        <w:tc>
          <w:tcPr>
            <w:tcW w:w="1944" w:type="dxa"/>
          </w:tcPr>
          <w:p w:rsidR="0070173E" w:rsidRPr="006F4323" w:rsidRDefault="0070173E"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p>
          <w:p w:rsidR="00597AFE" w:rsidRPr="006F4323" w:rsidRDefault="00597AFE"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Inspectoría</w:t>
            </w:r>
          </w:p>
        </w:tc>
        <w:tc>
          <w:tcPr>
            <w:tcW w:w="1389" w:type="dxa"/>
          </w:tcPr>
          <w:p w:rsidR="0070173E" w:rsidRPr="006F4323" w:rsidRDefault="0070173E" w:rsidP="00043E00">
            <w:pPr>
              <w:jc w:val="center"/>
              <w:rPr>
                <w:rFonts w:ascii="Arial" w:eastAsia="Times New Roman" w:hAnsi="Arial" w:cs="Arial"/>
                <w:color w:val="000000"/>
                <w:lang w:eastAsia="es-ES"/>
              </w:rPr>
            </w:pPr>
          </w:p>
          <w:p w:rsidR="00597AFE" w:rsidRPr="006F4323" w:rsidRDefault="00597AFE"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2</w:t>
            </w:r>
          </w:p>
        </w:tc>
        <w:tc>
          <w:tcPr>
            <w:tcW w:w="1101" w:type="dxa"/>
          </w:tcPr>
          <w:p w:rsidR="0070173E" w:rsidRPr="006F4323" w:rsidRDefault="0070173E" w:rsidP="00043E00">
            <w:pPr>
              <w:jc w:val="center"/>
              <w:rPr>
                <w:rFonts w:ascii="Arial" w:eastAsia="Times New Roman" w:hAnsi="Arial" w:cs="Arial"/>
                <w:color w:val="000000"/>
                <w:lang w:eastAsia="es-ES"/>
              </w:rPr>
            </w:pPr>
          </w:p>
          <w:p w:rsidR="00597AFE" w:rsidRPr="006F4323" w:rsidRDefault="00597AFE"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3</w:t>
            </w:r>
          </w:p>
        </w:tc>
        <w:tc>
          <w:tcPr>
            <w:tcW w:w="831" w:type="dxa"/>
          </w:tcPr>
          <w:p w:rsidR="0070173E" w:rsidRPr="006F4323" w:rsidRDefault="0070173E" w:rsidP="00270471">
            <w:pPr>
              <w:rPr>
                <w:rFonts w:ascii="Arial" w:eastAsia="Times New Roman" w:hAnsi="Arial" w:cs="Arial"/>
                <w:color w:val="000000"/>
                <w:lang w:eastAsia="es-ES"/>
              </w:rPr>
            </w:pPr>
          </w:p>
          <w:p w:rsidR="00597AFE" w:rsidRPr="006F4323" w:rsidRDefault="0070173E" w:rsidP="00270471">
            <w:pP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r w:rsidR="00597AFE" w:rsidRPr="006F4323">
              <w:rPr>
                <w:rFonts w:ascii="Arial" w:eastAsia="Times New Roman" w:hAnsi="Arial" w:cs="Arial"/>
                <w:color w:val="000000"/>
                <w:lang w:eastAsia="es-ES"/>
              </w:rPr>
              <w:t>6</w:t>
            </w:r>
          </w:p>
        </w:tc>
        <w:tc>
          <w:tcPr>
            <w:tcW w:w="1757" w:type="dxa"/>
          </w:tcPr>
          <w:p w:rsidR="00597AFE" w:rsidRDefault="00597AFE"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Concientizar al personal mediante charlas periódicas</w:t>
            </w:r>
            <w:r w:rsidR="0070173E" w:rsidRPr="006F4323">
              <w:rPr>
                <w:rFonts w:ascii="Arial" w:eastAsia="Times New Roman" w:hAnsi="Arial" w:cs="Arial"/>
                <w:color w:val="000000"/>
                <w:lang w:eastAsia="es-ES"/>
              </w:rPr>
              <w:t>.</w:t>
            </w:r>
          </w:p>
          <w:p w:rsidR="00D1756C" w:rsidRPr="006F4323" w:rsidRDefault="00D1756C" w:rsidP="00043E00">
            <w:pPr>
              <w:jc w:val="center"/>
              <w:rPr>
                <w:rFonts w:ascii="Arial" w:eastAsia="Times New Roman" w:hAnsi="Arial" w:cs="Arial"/>
                <w:color w:val="000000"/>
                <w:lang w:eastAsia="es-ES"/>
              </w:rPr>
            </w:pPr>
          </w:p>
        </w:tc>
      </w:tr>
      <w:tr w:rsidR="00597AFE" w:rsidRPr="006F4323" w:rsidTr="00A726FF">
        <w:trPr>
          <w:trHeight w:val="271"/>
        </w:trPr>
        <w:tc>
          <w:tcPr>
            <w:tcW w:w="538" w:type="dxa"/>
          </w:tcPr>
          <w:p w:rsidR="00597AFE" w:rsidRPr="006F4323" w:rsidRDefault="00597AFE" w:rsidP="0099599B">
            <w:pPr>
              <w:jc w:val="center"/>
              <w:rPr>
                <w:rFonts w:ascii="Arial" w:eastAsia="Calibri" w:hAnsi="Arial" w:cs="Arial"/>
                <w:b/>
              </w:rPr>
            </w:pPr>
          </w:p>
          <w:p w:rsidR="00597AFE" w:rsidRPr="006F4323" w:rsidRDefault="00597AFE" w:rsidP="0099599B">
            <w:pPr>
              <w:jc w:val="center"/>
              <w:rPr>
                <w:rFonts w:ascii="Arial" w:eastAsia="Calibri" w:hAnsi="Arial" w:cs="Arial"/>
                <w:b/>
              </w:rPr>
            </w:pPr>
          </w:p>
          <w:p w:rsidR="00597AFE" w:rsidRPr="006F4323" w:rsidRDefault="008258EC" w:rsidP="008258EC">
            <w:pPr>
              <w:rPr>
                <w:rFonts w:ascii="Arial" w:eastAsia="Calibri" w:hAnsi="Arial" w:cs="Arial"/>
                <w:b/>
              </w:rPr>
            </w:pPr>
            <w:r w:rsidRPr="006F4323">
              <w:rPr>
                <w:rFonts w:ascii="Arial" w:eastAsia="Calibri" w:hAnsi="Arial" w:cs="Arial"/>
                <w:b/>
              </w:rPr>
              <w:t xml:space="preserve"> </w:t>
            </w:r>
            <w:r w:rsidR="00597AFE" w:rsidRPr="006F4323">
              <w:rPr>
                <w:rFonts w:ascii="Arial" w:eastAsia="Calibri" w:hAnsi="Arial" w:cs="Arial"/>
                <w:b/>
              </w:rPr>
              <w:t>4</w:t>
            </w:r>
          </w:p>
        </w:tc>
        <w:tc>
          <w:tcPr>
            <w:tcW w:w="1696" w:type="dxa"/>
          </w:tcPr>
          <w:p w:rsidR="00597AFE" w:rsidRPr="006F4323" w:rsidRDefault="00597AFE"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Equipos Técnicos  limitados para brindar  cobertura a la demanda total de  internos</w:t>
            </w:r>
          </w:p>
        </w:tc>
        <w:tc>
          <w:tcPr>
            <w:tcW w:w="2021" w:type="dxa"/>
          </w:tcPr>
          <w:p w:rsidR="00597AFE" w:rsidRPr="006F4323" w:rsidRDefault="00597AFE"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Atraso en la concesión de beneficios penitenciarios, judiciales y limitantes en la ubicación de internos</w:t>
            </w:r>
          </w:p>
        </w:tc>
        <w:tc>
          <w:tcPr>
            <w:tcW w:w="1944" w:type="dxa"/>
          </w:tcPr>
          <w:p w:rsidR="008258EC" w:rsidRPr="006F4323" w:rsidRDefault="008258EC" w:rsidP="00043E00">
            <w:pPr>
              <w:jc w:val="center"/>
              <w:rPr>
                <w:rFonts w:ascii="Arial" w:eastAsia="Times New Roman" w:hAnsi="Arial" w:cs="Arial"/>
                <w:color w:val="000000"/>
                <w:lang w:eastAsia="es-ES"/>
              </w:rPr>
            </w:pPr>
          </w:p>
          <w:p w:rsidR="00597AFE" w:rsidRPr="006F4323" w:rsidRDefault="008258EC" w:rsidP="008258EC">
            <w:pP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r w:rsidR="00597AFE" w:rsidRPr="006F4323">
              <w:rPr>
                <w:rFonts w:ascii="Arial" w:eastAsia="Times New Roman" w:hAnsi="Arial" w:cs="Arial"/>
                <w:color w:val="000000"/>
                <w:lang w:eastAsia="es-ES"/>
              </w:rPr>
              <w:t>DGCP</w:t>
            </w:r>
          </w:p>
        </w:tc>
        <w:tc>
          <w:tcPr>
            <w:tcW w:w="1389" w:type="dxa"/>
          </w:tcPr>
          <w:p w:rsidR="008258EC" w:rsidRPr="00EF1810" w:rsidRDefault="008258EC" w:rsidP="00043E00">
            <w:pPr>
              <w:jc w:val="center"/>
              <w:rPr>
                <w:rFonts w:ascii="Arial" w:eastAsia="Times New Roman" w:hAnsi="Arial" w:cs="Arial"/>
                <w:color w:val="000000"/>
                <w:lang w:eastAsia="es-ES"/>
              </w:rPr>
            </w:pPr>
          </w:p>
          <w:p w:rsidR="00597AFE" w:rsidRPr="00EF1810" w:rsidRDefault="00597AFE" w:rsidP="00043E00">
            <w:pPr>
              <w:jc w:val="center"/>
              <w:rPr>
                <w:rFonts w:ascii="Arial" w:eastAsia="Times New Roman" w:hAnsi="Arial" w:cs="Arial"/>
                <w:color w:val="000000"/>
                <w:lang w:eastAsia="es-ES"/>
              </w:rPr>
            </w:pPr>
            <w:r w:rsidRPr="00EF1810">
              <w:rPr>
                <w:rFonts w:ascii="Arial" w:eastAsia="Times New Roman" w:hAnsi="Arial" w:cs="Arial"/>
                <w:color w:val="000000"/>
                <w:lang w:eastAsia="es-ES"/>
              </w:rPr>
              <w:t>3</w:t>
            </w:r>
          </w:p>
        </w:tc>
        <w:tc>
          <w:tcPr>
            <w:tcW w:w="1101" w:type="dxa"/>
          </w:tcPr>
          <w:p w:rsidR="008258EC" w:rsidRPr="00EF1810" w:rsidRDefault="008258EC" w:rsidP="00043E00">
            <w:pPr>
              <w:jc w:val="center"/>
              <w:rPr>
                <w:rFonts w:ascii="Arial" w:eastAsia="Times New Roman" w:hAnsi="Arial" w:cs="Arial"/>
                <w:color w:val="000000"/>
                <w:lang w:eastAsia="es-ES"/>
              </w:rPr>
            </w:pPr>
          </w:p>
          <w:p w:rsidR="00597AFE" w:rsidRPr="00EF1810" w:rsidRDefault="00597AFE" w:rsidP="00043E00">
            <w:pPr>
              <w:jc w:val="center"/>
              <w:rPr>
                <w:rFonts w:ascii="Arial" w:eastAsia="Times New Roman" w:hAnsi="Arial" w:cs="Arial"/>
                <w:color w:val="000000"/>
                <w:lang w:eastAsia="es-ES"/>
              </w:rPr>
            </w:pPr>
            <w:r w:rsidRPr="00EF1810">
              <w:rPr>
                <w:rFonts w:ascii="Arial" w:eastAsia="Times New Roman" w:hAnsi="Arial" w:cs="Arial"/>
                <w:color w:val="000000"/>
                <w:lang w:eastAsia="es-ES"/>
              </w:rPr>
              <w:t>5</w:t>
            </w:r>
          </w:p>
        </w:tc>
        <w:tc>
          <w:tcPr>
            <w:tcW w:w="831" w:type="dxa"/>
          </w:tcPr>
          <w:p w:rsidR="008258EC" w:rsidRPr="00EF1810" w:rsidRDefault="008258EC" w:rsidP="00270471">
            <w:pPr>
              <w:rPr>
                <w:rFonts w:ascii="Arial" w:eastAsia="Times New Roman" w:hAnsi="Arial" w:cs="Arial"/>
                <w:color w:val="000000"/>
                <w:lang w:eastAsia="es-ES"/>
              </w:rPr>
            </w:pPr>
          </w:p>
          <w:p w:rsidR="00597AFE" w:rsidRPr="00EF1810" w:rsidRDefault="008258EC" w:rsidP="00270471">
            <w:pPr>
              <w:rPr>
                <w:rFonts w:ascii="Arial" w:eastAsia="Times New Roman" w:hAnsi="Arial" w:cs="Arial"/>
                <w:color w:val="000000"/>
                <w:lang w:eastAsia="es-ES"/>
              </w:rPr>
            </w:pPr>
            <w:r w:rsidRPr="00EF1810">
              <w:rPr>
                <w:rFonts w:ascii="Arial" w:eastAsia="Times New Roman" w:hAnsi="Arial" w:cs="Arial"/>
                <w:color w:val="000000"/>
                <w:lang w:eastAsia="es-ES"/>
              </w:rPr>
              <w:t xml:space="preserve">   </w:t>
            </w:r>
            <w:r w:rsidR="00597AFE" w:rsidRPr="00EF1810">
              <w:rPr>
                <w:rFonts w:ascii="Arial" w:eastAsia="Times New Roman" w:hAnsi="Arial" w:cs="Arial"/>
                <w:color w:val="000000"/>
                <w:lang w:eastAsia="es-ES"/>
              </w:rPr>
              <w:t>15</w:t>
            </w:r>
          </w:p>
        </w:tc>
        <w:tc>
          <w:tcPr>
            <w:tcW w:w="1757" w:type="dxa"/>
          </w:tcPr>
          <w:p w:rsidR="00597AFE" w:rsidRPr="006F4323" w:rsidRDefault="00597AFE"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Gestionar la contratación de los profesionales necesarios</w:t>
            </w:r>
            <w:r w:rsidR="0070173E" w:rsidRPr="006F4323">
              <w:rPr>
                <w:rFonts w:ascii="Arial" w:eastAsia="Times New Roman" w:hAnsi="Arial" w:cs="Arial"/>
                <w:color w:val="000000"/>
                <w:lang w:eastAsia="es-ES"/>
              </w:rPr>
              <w:t>.</w:t>
            </w:r>
          </w:p>
        </w:tc>
      </w:tr>
      <w:tr w:rsidR="00B66500" w:rsidRPr="006F4323" w:rsidTr="00A726FF">
        <w:trPr>
          <w:trHeight w:val="271"/>
        </w:trPr>
        <w:tc>
          <w:tcPr>
            <w:tcW w:w="538" w:type="dxa"/>
          </w:tcPr>
          <w:p w:rsidR="00B66500" w:rsidRPr="006F4323" w:rsidRDefault="00B66500" w:rsidP="0099599B">
            <w:pPr>
              <w:jc w:val="center"/>
              <w:rPr>
                <w:rFonts w:ascii="Arial" w:eastAsia="Calibri" w:hAnsi="Arial" w:cs="Arial"/>
                <w:b/>
              </w:rPr>
            </w:pPr>
          </w:p>
          <w:p w:rsidR="00E158D7" w:rsidRPr="006F4323" w:rsidRDefault="00E158D7" w:rsidP="0099599B">
            <w:pPr>
              <w:jc w:val="center"/>
              <w:rPr>
                <w:rFonts w:ascii="Arial" w:eastAsia="Calibri" w:hAnsi="Arial" w:cs="Arial"/>
                <w:b/>
              </w:rPr>
            </w:pPr>
          </w:p>
          <w:p w:rsidR="00E158D7" w:rsidRPr="006F4323" w:rsidRDefault="00E158D7" w:rsidP="0099599B">
            <w:pPr>
              <w:jc w:val="center"/>
              <w:rPr>
                <w:rFonts w:ascii="Arial" w:eastAsia="Calibri" w:hAnsi="Arial" w:cs="Arial"/>
                <w:b/>
              </w:rPr>
            </w:pPr>
          </w:p>
          <w:p w:rsidR="00E158D7" w:rsidRPr="006F4323" w:rsidRDefault="00E158D7" w:rsidP="0099599B">
            <w:pPr>
              <w:jc w:val="center"/>
              <w:rPr>
                <w:rFonts w:ascii="Arial" w:eastAsia="Calibri" w:hAnsi="Arial" w:cs="Arial"/>
                <w:b/>
              </w:rPr>
            </w:pPr>
          </w:p>
          <w:p w:rsidR="00E158D7" w:rsidRPr="006F4323" w:rsidRDefault="00E158D7" w:rsidP="0099599B">
            <w:pPr>
              <w:jc w:val="center"/>
              <w:rPr>
                <w:rFonts w:ascii="Arial" w:eastAsia="Calibri" w:hAnsi="Arial" w:cs="Arial"/>
                <w:b/>
              </w:rPr>
            </w:pPr>
            <w:r w:rsidRPr="006F4323">
              <w:rPr>
                <w:rFonts w:ascii="Arial" w:eastAsia="Calibri" w:hAnsi="Arial" w:cs="Arial"/>
                <w:b/>
              </w:rPr>
              <w:t>5</w:t>
            </w:r>
          </w:p>
        </w:tc>
        <w:tc>
          <w:tcPr>
            <w:tcW w:w="1696" w:type="dxa"/>
          </w:tcPr>
          <w:p w:rsidR="00B66500" w:rsidRPr="006F4323" w:rsidRDefault="00B66500"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Colapso de infraestructura y provocación de fugas masivas de internos</w:t>
            </w:r>
          </w:p>
        </w:tc>
        <w:tc>
          <w:tcPr>
            <w:tcW w:w="2021" w:type="dxa"/>
          </w:tcPr>
          <w:p w:rsidR="00B66500" w:rsidRPr="006F4323" w:rsidRDefault="00B66500"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Desmejoramiento de la infraestructura penitenciaria ante el Incremento desmesurado de la población interna</w:t>
            </w:r>
          </w:p>
        </w:tc>
        <w:tc>
          <w:tcPr>
            <w:tcW w:w="1944" w:type="dxa"/>
          </w:tcPr>
          <w:p w:rsidR="008258EC" w:rsidRPr="006F4323" w:rsidRDefault="008258EC" w:rsidP="00043E00">
            <w:pPr>
              <w:jc w:val="center"/>
              <w:rPr>
                <w:rFonts w:ascii="Arial" w:eastAsia="Times New Roman" w:hAnsi="Arial" w:cs="Arial"/>
                <w:color w:val="000000"/>
                <w:lang w:eastAsia="es-ES"/>
              </w:rPr>
            </w:pPr>
          </w:p>
          <w:p w:rsidR="008258EC" w:rsidRPr="006F4323" w:rsidRDefault="008258EC" w:rsidP="00043E00">
            <w:pPr>
              <w:jc w:val="center"/>
              <w:rPr>
                <w:rFonts w:ascii="Arial" w:eastAsia="Times New Roman" w:hAnsi="Arial" w:cs="Arial"/>
                <w:color w:val="000000"/>
                <w:lang w:eastAsia="es-ES"/>
              </w:rPr>
            </w:pPr>
          </w:p>
          <w:p w:rsidR="00B66500" w:rsidRPr="006F4323" w:rsidRDefault="00B66500"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Unidad de Operaciones</w:t>
            </w:r>
          </w:p>
        </w:tc>
        <w:tc>
          <w:tcPr>
            <w:tcW w:w="1389" w:type="dxa"/>
          </w:tcPr>
          <w:p w:rsidR="008258EC" w:rsidRPr="006F4323" w:rsidRDefault="008258EC" w:rsidP="00043E00">
            <w:pPr>
              <w:jc w:val="center"/>
              <w:rPr>
                <w:rFonts w:ascii="Arial" w:eastAsia="Times New Roman" w:hAnsi="Arial" w:cs="Arial"/>
                <w:color w:val="000000"/>
                <w:lang w:eastAsia="es-ES"/>
              </w:rPr>
            </w:pPr>
          </w:p>
          <w:p w:rsidR="008258EC" w:rsidRPr="006F4323" w:rsidRDefault="008258EC" w:rsidP="00043E00">
            <w:pPr>
              <w:jc w:val="center"/>
              <w:rPr>
                <w:rFonts w:ascii="Arial" w:eastAsia="Times New Roman" w:hAnsi="Arial" w:cs="Arial"/>
                <w:color w:val="000000"/>
                <w:lang w:eastAsia="es-ES"/>
              </w:rPr>
            </w:pPr>
          </w:p>
          <w:p w:rsidR="00B66500" w:rsidRPr="006F4323" w:rsidRDefault="00B66500"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3</w:t>
            </w:r>
          </w:p>
        </w:tc>
        <w:tc>
          <w:tcPr>
            <w:tcW w:w="1101" w:type="dxa"/>
          </w:tcPr>
          <w:p w:rsidR="008258EC" w:rsidRPr="006F4323" w:rsidRDefault="008258EC" w:rsidP="00043E00">
            <w:pPr>
              <w:jc w:val="center"/>
              <w:rPr>
                <w:rFonts w:ascii="Arial" w:eastAsia="Times New Roman" w:hAnsi="Arial" w:cs="Arial"/>
                <w:color w:val="000000"/>
                <w:lang w:eastAsia="es-ES"/>
              </w:rPr>
            </w:pPr>
          </w:p>
          <w:p w:rsidR="008258EC" w:rsidRPr="006F4323" w:rsidRDefault="008258EC" w:rsidP="00043E00">
            <w:pPr>
              <w:jc w:val="center"/>
              <w:rPr>
                <w:rFonts w:ascii="Arial" w:eastAsia="Times New Roman" w:hAnsi="Arial" w:cs="Arial"/>
                <w:color w:val="000000"/>
                <w:lang w:eastAsia="es-ES"/>
              </w:rPr>
            </w:pPr>
          </w:p>
          <w:p w:rsidR="00B66500" w:rsidRPr="006F4323" w:rsidRDefault="00B66500"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5</w:t>
            </w:r>
          </w:p>
        </w:tc>
        <w:tc>
          <w:tcPr>
            <w:tcW w:w="831" w:type="dxa"/>
          </w:tcPr>
          <w:p w:rsidR="008258EC" w:rsidRPr="006F4323" w:rsidRDefault="008258EC" w:rsidP="00270471">
            <w:pPr>
              <w:rPr>
                <w:rFonts w:ascii="Arial" w:eastAsia="Times New Roman" w:hAnsi="Arial" w:cs="Arial"/>
                <w:color w:val="000000"/>
                <w:lang w:eastAsia="es-ES"/>
              </w:rPr>
            </w:pPr>
          </w:p>
          <w:p w:rsidR="008258EC" w:rsidRPr="006F4323" w:rsidRDefault="008258EC" w:rsidP="00270471">
            <w:pPr>
              <w:rPr>
                <w:rFonts w:ascii="Arial" w:eastAsia="Times New Roman" w:hAnsi="Arial" w:cs="Arial"/>
                <w:color w:val="000000"/>
                <w:lang w:eastAsia="es-ES"/>
              </w:rPr>
            </w:pPr>
          </w:p>
          <w:p w:rsidR="00B66500" w:rsidRPr="006F4323" w:rsidRDefault="008258EC" w:rsidP="00270471">
            <w:pP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r w:rsidR="00B66500" w:rsidRPr="006F4323">
              <w:rPr>
                <w:rFonts w:ascii="Arial" w:eastAsia="Times New Roman" w:hAnsi="Arial" w:cs="Arial"/>
                <w:color w:val="000000"/>
                <w:lang w:eastAsia="es-ES"/>
              </w:rPr>
              <w:t>15</w:t>
            </w:r>
          </w:p>
        </w:tc>
        <w:tc>
          <w:tcPr>
            <w:tcW w:w="1757" w:type="dxa"/>
          </w:tcPr>
          <w:p w:rsidR="00B66500" w:rsidRDefault="00B66500"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 xml:space="preserve">Proponer a las autoridades superiores la construcción o reconstrucción de la infraestructura y  Gestionar la contratación de los profesionales </w:t>
            </w:r>
            <w:r w:rsidRPr="006F4323">
              <w:rPr>
                <w:rFonts w:ascii="Arial" w:eastAsia="Times New Roman" w:hAnsi="Arial" w:cs="Arial"/>
                <w:color w:val="000000"/>
                <w:lang w:eastAsia="es-ES"/>
              </w:rPr>
              <w:lastRenderedPageBreak/>
              <w:t>necesarios</w:t>
            </w:r>
            <w:r w:rsidR="00D1756C">
              <w:rPr>
                <w:rFonts w:ascii="Arial" w:eastAsia="Times New Roman" w:hAnsi="Arial" w:cs="Arial"/>
                <w:color w:val="000000"/>
                <w:lang w:eastAsia="es-ES"/>
              </w:rPr>
              <w:t>.</w:t>
            </w:r>
          </w:p>
          <w:p w:rsidR="00D1756C" w:rsidRPr="006F4323" w:rsidRDefault="00D1756C" w:rsidP="00043E00">
            <w:pPr>
              <w:jc w:val="center"/>
              <w:rPr>
                <w:rFonts w:ascii="Arial" w:eastAsia="Times New Roman" w:hAnsi="Arial" w:cs="Arial"/>
                <w:color w:val="000000"/>
                <w:lang w:eastAsia="es-ES"/>
              </w:rPr>
            </w:pPr>
          </w:p>
        </w:tc>
      </w:tr>
      <w:tr w:rsidR="00E86FB8" w:rsidRPr="006F4323" w:rsidTr="00A726FF">
        <w:trPr>
          <w:trHeight w:val="271"/>
        </w:trPr>
        <w:tc>
          <w:tcPr>
            <w:tcW w:w="538" w:type="dxa"/>
          </w:tcPr>
          <w:p w:rsidR="00E86FB8" w:rsidRPr="006F4323" w:rsidRDefault="00E86FB8" w:rsidP="0099599B">
            <w:pPr>
              <w:jc w:val="center"/>
              <w:rPr>
                <w:rFonts w:ascii="Arial" w:eastAsia="Calibri" w:hAnsi="Arial" w:cs="Arial"/>
                <w:b/>
              </w:rPr>
            </w:pPr>
          </w:p>
          <w:p w:rsidR="00E86FB8" w:rsidRPr="006F4323" w:rsidRDefault="00E86FB8" w:rsidP="0099599B">
            <w:pPr>
              <w:jc w:val="center"/>
              <w:rPr>
                <w:rFonts w:ascii="Arial" w:eastAsia="Calibri" w:hAnsi="Arial" w:cs="Arial"/>
                <w:b/>
              </w:rPr>
            </w:pPr>
          </w:p>
          <w:p w:rsidR="00E86FB8" w:rsidRPr="006F4323" w:rsidRDefault="00E86FB8" w:rsidP="0099599B">
            <w:pPr>
              <w:jc w:val="center"/>
              <w:rPr>
                <w:rFonts w:ascii="Arial" w:eastAsia="Calibri" w:hAnsi="Arial" w:cs="Arial"/>
                <w:b/>
              </w:rPr>
            </w:pPr>
            <w:r w:rsidRPr="006F4323">
              <w:rPr>
                <w:rFonts w:ascii="Arial" w:eastAsia="Calibri" w:hAnsi="Arial" w:cs="Arial"/>
                <w:b/>
              </w:rPr>
              <w:t>6</w:t>
            </w:r>
          </w:p>
        </w:tc>
        <w:tc>
          <w:tcPr>
            <w:tcW w:w="1696" w:type="dxa"/>
          </w:tcPr>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Extorciones de los internos hacia los empleados del sistema penitenciario</w:t>
            </w:r>
          </w:p>
        </w:tc>
        <w:tc>
          <w:tcPr>
            <w:tcW w:w="2021" w:type="dxa"/>
          </w:tcPr>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Actos de corrupción por parte del personal penitenciario</w:t>
            </w:r>
          </w:p>
        </w:tc>
        <w:tc>
          <w:tcPr>
            <w:tcW w:w="1944" w:type="dxa"/>
          </w:tcPr>
          <w:p w:rsidR="00007E93" w:rsidRPr="006F4323" w:rsidRDefault="00007E93" w:rsidP="00043E00">
            <w:pPr>
              <w:jc w:val="center"/>
              <w:rPr>
                <w:rFonts w:ascii="Arial" w:eastAsia="Times New Roman" w:hAnsi="Arial" w:cs="Arial"/>
                <w:color w:val="000000"/>
                <w:lang w:eastAsia="es-ES"/>
              </w:rPr>
            </w:pPr>
          </w:p>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Inspectoría General</w:t>
            </w:r>
          </w:p>
        </w:tc>
        <w:tc>
          <w:tcPr>
            <w:tcW w:w="1389" w:type="dxa"/>
          </w:tcPr>
          <w:p w:rsidR="00007E93" w:rsidRPr="006F4323" w:rsidRDefault="00007E93" w:rsidP="00043E00">
            <w:pPr>
              <w:jc w:val="center"/>
              <w:rPr>
                <w:rFonts w:ascii="Arial" w:eastAsia="Times New Roman" w:hAnsi="Arial" w:cs="Arial"/>
                <w:color w:val="000000"/>
                <w:lang w:eastAsia="es-ES"/>
              </w:rPr>
            </w:pPr>
          </w:p>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4</w:t>
            </w:r>
          </w:p>
        </w:tc>
        <w:tc>
          <w:tcPr>
            <w:tcW w:w="1101" w:type="dxa"/>
          </w:tcPr>
          <w:p w:rsidR="00007E93" w:rsidRPr="006F4323" w:rsidRDefault="00007E93" w:rsidP="00043E00">
            <w:pPr>
              <w:jc w:val="center"/>
              <w:rPr>
                <w:rFonts w:ascii="Arial" w:eastAsia="Times New Roman" w:hAnsi="Arial" w:cs="Arial"/>
                <w:color w:val="000000"/>
                <w:lang w:eastAsia="es-ES"/>
              </w:rPr>
            </w:pPr>
          </w:p>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5</w:t>
            </w:r>
          </w:p>
        </w:tc>
        <w:tc>
          <w:tcPr>
            <w:tcW w:w="831" w:type="dxa"/>
          </w:tcPr>
          <w:p w:rsidR="00007E93" w:rsidRPr="006F4323" w:rsidRDefault="00007E93" w:rsidP="00270471">
            <w:pPr>
              <w:rPr>
                <w:rFonts w:ascii="Arial" w:eastAsia="Times New Roman" w:hAnsi="Arial" w:cs="Arial"/>
                <w:color w:val="000000"/>
                <w:lang w:eastAsia="es-ES"/>
              </w:rPr>
            </w:pPr>
          </w:p>
          <w:p w:rsidR="00E86FB8" w:rsidRPr="006F4323" w:rsidRDefault="00007E93" w:rsidP="00270471">
            <w:pP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r w:rsidR="00E86FB8" w:rsidRPr="006F4323">
              <w:rPr>
                <w:rFonts w:ascii="Arial" w:eastAsia="Times New Roman" w:hAnsi="Arial" w:cs="Arial"/>
                <w:color w:val="000000"/>
                <w:lang w:eastAsia="es-ES"/>
              </w:rPr>
              <w:t>20</w:t>
            </w:r>
          </w:p>
        </w:tc>
        <w:tc>
          <w:tcPr>
            <w:tcW w:w="1757" w:type="dxa"/>
          </w:tcPr>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Depuración del personal penitenciario</w:t>
            </w:r>
          </w:p>
        </w:tc>
      </w:tr>
      <w:tr w:rsidR="00E86FB8" w:rsidRPr="006F4323" w:rsidTr="00A726FF">
        <w:trPr>
          <w:trHeight w:val="271"/>
        </w:trPr>
        <w:tc>
          <w:tcPr>
            <w:tcW w:w="538" w:type="dxa"/>
          </w:tcPr>
          <w:p w:rsidR="00E86FB8" w:rsidRPr="006F4323" w:rsidRDefault="00E86FB8" w:rsidP="0099599B">
            <w:pPr>
              <w:jc w:val="center"/>
              <w:rPr>
                <w:rFonts w:ascii="Arial" w:eastAsia="Calibri" w:hAnsi="Arial" w:cs="Arial"/>
                <w:b/>
              </w:rPr>
            </w:pPr>
          </w:p>
          <w:p w:rsidR="00E86FB8" w:rsidRPr="006F4323" w:rsidRDefault="00E86FB8" w:rsidP="0099599B">
            <w:pPr>
              <w:jc w:val="center"/>
              <w:rPr>
                <w:rFonts w:ascii="Arial" w:eastAsia="Calibri" w:hAnsi="Arial" w:cs="Arial"/>
                <w:b/>
              </w:rPr>
            </w:pPr>
          </w:p>
          <w:p w:rsidR="00E86FB8" w:rsidRPr="006F4323" w:rsidRDefault="00E86FB8" w:rsidP="0099599B">
            <w:pPr>
              <w:jc w:val="center"/>
              <w:rPr>
                <w:rFonts w:ascii="Arial" w:eastAsia="Calibri" w:hAnsi="Arial" w:cs="Arial"/>
                <w:b/>
              </w:rPr>
            </w:pPr>
            <w:r w:rsidRPr="006F4323">
              <w:rPr>
                <w:rFonts w:ascii="Arial" w:eastAsia="Calibri" w:hAnsi="Arial" w:cs="Arial"/>
                <w:b/>
              </w:rPr>
              <w:t>7</w:t>
            </w:r>
          </w:p>
        </w:tc>
        <w:tc>
          <w:tcPr>
            <w:tcW w:w="1696" w:type="dxa"/>
          </w:tcPr>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Incremento del ocio carcelario</w:t>
            </w:r>
          </w:p>
        </w:tc>
        <w:tc>
          <w:tcPr>
            <w:tcW w:w="2021" w:type="dxa"/>
          </w:tcPr>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Carencia de espacios para realizar actividades laborales y de aprendizaje.</w:t>
            </w:r>
          </w:p>
        </w:tc>
        <w:tc>
          <w:tcPr>
            <w:tcW w:w="1944" w:type="dxa"/>
          </w:tcPr>
          <w:p w:rsidR="00007E93" w:rsidRPr="006F4323" w:rsidRDefault="00007E93" w:rsidP="00043E00">
            <w:pPr>
              <w:jc w:val="center"/>
              <w:rPr>
                <w:rFonts w:ascii="Arial" w:eastAsia="Times New Roman" w:hAnsi="Arial" w:cs="Arial"/>
                <w:color w:val="000000"/>
                <w:lang w:eastAsia="es-ES"/>
              </w:rPr>
            </w:pPr>
          </w:p>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DGCP</w:t>
            </w:r>
          </w:p>
        </w:tc>
        <w:tc>
          <w:tcPr>
            <w:tcW w:w="1389" w:type="dxa"/>
          </w:tcPr>
          <w:p w:rsidR="00007E93" w:rsidRPr="006F4323" w:rsidRDefault="00007E93" w:rsidP="00043E00">
            <w:pPr>
              <w:jc w:val="center"/>
              <w:rPr>
                <w:rFonts w:ascii="Arial" w:eastAsia="Times New Roman" w:hAnsi="Arial" w:cs="Arial"/>
                <w:color w:val="000000"/>
                <w:lang w:eastAsia="es-ES"/>
              </w:rPr>
            </w:pPr>
          </w:p>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3</w:t>
            </w:r>
          </w:p>
        </w:tc>
        <w:tc>
          <w:tcPr>
            <w:tcW w:w="1101" w:type="dxa"/>
          </w:tcPr>
          <w:p w:rsidR="00007E93" w:rsidRPr="006F4323" w:rsidRDefault="00007E93" w:rsidP="00043E00">
            <w:pPr>
              <w:jc w:val="center"/>
              <w:rPr>
                <w:rFonts w:ascii="Arial" w:eastAsia="Times New Roman" w:hAnsi="Arial" w:cs="Arial"/>
                <w:color w:val="000000"/>
                <w:lang w:eastAsia="es-ES"/>
              </w:rPr>
            </w:pPr>
          </w:p>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3</w:t>
            </w:r>
          </w:p>
        </w:tc>
        <w:tc>
          <w:tcPr>
            <w:tcW w:w="831" w:type="dxa"/>
          </w:tcPr>
          <w:p w:rsidR="00007E93" w:rsidRPr="006F4323" w:rsidRDefault="00007E93" w:rsidP="00270471">
            <w:pPr>
              <w:rPr>
                <w:rFonts w:ascii="Arial" w:eastAsia="Times New Roman" w:hAnsi="Arial" w:cs="Arial"/>
                <w:color w:val="000000"/>
                <w:lang w:eastAsia="es-ES"/>
              </w:rPr>
            </w:pPr>
          </w:p>
          <w:p w:rsidR="00E86FB8" w:rsidRPr="006F4323" w:rsidRDefault="00007E93" w:rsidP="00270471">
            <w:pP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r w:rsidR="00E86FB8" w:rsidRPr="006F4323">
              <w:rPr>
                <w:rFonts w:ascii="Arial" w:eastAsia="Times New Roman" w:hAnsi="Arial" w:cs="Arial"/>
                <w:color w:val="000000"/>
                <w:lang w:eastAsia="es-ES"/>
              </w:rPr>
              <w:t>9</w:t>
            </w:r>
          </w:p>
        </w:tc>
        <w:tc>
          <w:tcPr>
            <w:tcW w:w="1757" w:type="dxa"/>
          </w:tcPr>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Crear o readecuar espacios para el desarrollo de las actividades.</w:t>
            </w:r>
          </w:p>
        </w:tc>
      </w:tr>
      <w:tr w:rsidR="00E86FB8" w:rsidRPr="006F4323" w:rsidTr="00A726FF">
        <w:trPr>
          <w:trHeight w:val="271"/>
        </w:trPr>
        <w:tc>
          <w:tcPr>
            <w:tcW w:w="538" w:type="dxa"/>
          </w:tcPr>
          <w:p w:rsidR="00E86FB8" w:rsidRPr="006F4323" w:rsidRDefault="00E86FB8" w:rsidP="0099599B">
            <w:pPr>
              <w:jc w:val="center"/>
              <w:rPr>
                <w:rFonts w:ascii="Arial" w:eastAsia="Calibri" w:hAnsi="Arial" w:cs="Arial"/>
                <w:b/>
              </w:rPr>
            </w:pPr>
          </w:p>
          <w:p w:rsidR="00E86FB8" w:rsidRPr="006F4323" w:rsidRDefault="00E86FB8" w:rsidP="0099599B">
            <w:pPr>
              <w:jc w:val="center"/>
              <w:rPr>
                <w:rFonts w:ascii="Arial" w:eastAsia="Calibri" w:hAnsi="Arial" w:cs="Arial"/>
                <w:b/>
              </w:rPr>
            </w:pPr>
          </w:p>
          <w:p w:rsidR="00E86FB8" w:rsidRPr="006F4323" w:rsidRDefault="00E86FB8" w:rsidP="0099599B">
            <w:pPr>
              <w:jc w:val="center"/>
              <w:rPr>
                <w:rFonts w:ascii="Arial" w:eastAsia="Calibri" w:hAnsi="Arial" w:cs="Arial"/>
                <w:b/>
              </w:rPr>
            </w:pPr>
            <w:r w:rsidRPr="006F4323">
              <w:rPr>
                <w:rFonts w:ascii="Arial" w:eastAsia="Calibri" w:hAnsi="Arial" w:cs="Arial"/>
                <w:b/>
              </w:rPr>
              <w:t>8</w:t>
            </w:r>
          </w:p>
        </w:tc>
        <w:tc>
          <w:tcPr>
            <w:tcW w:w="1696" w:type="dxa"/>
          </w:tcPr>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Colapso del sistema de aguas negras en centro penitenciario</w:t>
            </w:r>
          </w:p>
        </w:tc>
        <w:tc>
          <w:tcPr>
            <w:tcW w:w="2021" w:type="dxa"/>
          </w:tcPr>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Falta de diagnósticos ambientales y estudio de impacto ambiental</w:t>
            </w:r>
          </w:p>
        </w:tc>
        <w:tc>
          <w:tcPr>
            <w:tcW w:w="1944" w:type="dxa"/>
          </w:tcPr>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Dirección de Ingeniería y Unidad Ambiental del Ministerio de Justicia y Seguridad Pública</w:t>
            </w:r>
          </w:p>
        </w:tc>
        <w:tc>
          <w:tcPr>
            <w:tcW w:w="1389" w:type="dxa"/>
          </w:tcPr>
          <w:p w:rsidR="00007E93" w:rsidRPr="006F4323" w:rsidRDefault="00007E93"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p>
          <w:p w:rsidR="00007E93" w:rsidRPr="006F4323" w:rsidRDefault="00007E93" w:rsidP="00043E00">
            <w:pPr>
              <w:jc w:val="center"/>
              <w:rPr>
                <w:rFonts w:ascii="Arial" w:eastAsia="Times New Roman" w:hAnsi="Arial" w:cs="Arial"/>
                <w:color w:val="000000"/>
                <w:lang w:eastAsia="es-ES"/>
              </w:rPr>
            </w:pPr>
          </w:p>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5</w:t>
            </w:r>
          </w:p>
        </w:tc>
        <w:tc>
          <w:tcPr>
            <w:tcW w:w="1101" w:type="dxa"/>
          </w:tcPr>
          <w:p w:rsidR="00007E93" w:rsidRPr="006F4323" w:rsidRDefault="00007E93" w:rsidP="00043E00">
            <w:pPr>
              <w:jc w:val="center"/>
              <w:rPr>
                <w:rFonts w:ascii="Arial" w:eastAsia="Times New Roman" w:hAnsi="Arial" w:cs="Arial"/>
                <w:color w:val="000000"/>
                <w:lang w:eastAsia="es-ES"/>
              </w:rPr>
            </w:pPr>
          </w:p>
          <w:p w:rsidR="00007E93" w:rsidRPr="006F4323" w:rsidRDefault="00007E93" w:rsidP="00043E00">
            <w:pPr>
              <w:jc w:val="center"/>
              <w:rPr>
                <w:rFonts w:ascii="Arial" w:eastAsia="Times New Roman" w:hAnsi="Arial" w:cs="Arial"/>
                <w:color w:val="000000"/>
                <w:lang w:eastAsia="es-ES"/>
              </w:rPr>
            </w:pPr>
          </w:p>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5</w:t>
            </w:r>
          </w:p>
        </w:tc>
        <w:tc>
          <w:tcPr>
            <w:tcW w:w="831" w:type="dxa"/>
          </w:tcPr>
          <w:p w:rsidR="00007E93" w:rsidRPr="006F4323" w:rsidRDefault="00007E93" w:rsidP="00270471">
            <w:pPr>
              <w:rPr>
                <w:rFonts w:ascii="Arial" w:eastAsia="Times New Roman" w:hAnsi="Arial" w:cs="Arial"/>
                <w:color w:val="000000"/>
                <w:lang w:eastAsia="es-ES"/>
              </w:rPr>
            </w:pPr>
          </w:p>
          <w:p w:rsidR="00007E93" w:rsidRPr="006F4323" w:rsidRDefault="00007E93" w:rsidP="00270471">
            <w:pPr>
              <w:rPr>
                <w:rFonts w:ascii="Arial" w:eastAsia="Times New Roman" w:hAnsi="Arial" w:cs="Arial"/>
                <w:color w:val="000000"/>
                <w:lang w:eastAsia="es-ES"/>
              </w:rPr>
            </w:pPr>
          </w:p>
          <w:p w:rsidR="00E86FB8" w:rsidRPr="006F4323" w:rsidRDefault="00007E93" w:rsidP="00270471">
            <w:pPr>
              <w:rPr>
                <w:rFonts w:ascii="Arial" w:eastAsia="Times New Roman" w:hAnsi="Arial" w:cs="Arial"/>
                <w:color w:val="000000"/>
                <w:lang w:eastAsia="es-ES"/>
              </w:rPr>
            </w:pPr>
            <w:r w:rsidRPr="006F4323">
              <w:rPr>
                <w:rFonts w:ascii="Arial" w:eastAsia="Times New Roman" w:hAnsi="Arial" w:cs="Arial"/>
                <w:color w:val="000000"/>
                <w:lang w:eastAsia="es-ES"/>
              </w:rPr>
              <w:t xml:space="preserve">   </w:t>
            </w:r>
            <w:r w:rsidR="00E86FB8" w:rsidRPr="006F4323">
              <w:rPr>
                <w:rFonts w:ascii="Arial" w:eastAsia="Times New Roman" w:hAnsi="Arial" w:cs="Arial"/>
                <w:color w:val="000000"/>
                <w:lang w:eastAsia="es-ES"/>
              </w:rPr>
              <w:t>25</w:t>
            </w:r>
          </w:p>
        </w:tc>
        <w:tc>
          <w:tcPr>
            <w:tcW w:w="1757" w:type="dxa"/>
          </w:tcPr>
          <w:p w:rsidR="00E86FB8" w:rsidRPr="006F4323" w:rsidRDefault="00E86FB8" w:rsidP="00043E00">
            <w:pPr>
              <w:jc w:val="center"/>
              <w:rPr>
                <w:rFonts w:ascii="Arial" w:eastAsia="Times New Roman" w:hAnsi="Arial" w:cs="Arial"/>
                <w:color w:val="000000"/>
                <w:lang w:eastAsia="es-ES"/>
              </w:rPr>
            </w:pPr>
            <w:r w:rsidRPr="006F4323">
              <w:rPr>
                <w:rFonts w:ascii="Arial" w:eastAsia="Times New Roman" w:hAnsi="Arial" w:cs="Arial"/>
                <w:color w:val="000000"/>
                <w:lang w:eastAsia="es-ES"/>
              </w:rPr>
              <w:t>Elaboración de diagnósticos ambientales, estudio de impacto ambiental; y diseño y construcción de plantas de tratamiento de aguas residuales.</w:t>
            </w:r>
          </w:p>
          <w:p w:rsidR="00E86FB8" w:rsidRPr="006F4323" w:rsidRDefault="00E86FB8" w:rsidP="00043E00">
            <w:pPr>
              <w:jc w:val="center"/>
              <w:rPr>
                <w:rFonts w:ascii="Arial" w:eastAsia="Times New Roman" w:hAnsi="Arial" w:cs="Arial"/>
                <w:color w:val="000000"/>
                <w:lang w:eastAsia="es-ES"/>
              </w:rPr>
            </w:pPr>
          </w:p>
        </w:tc>
      </w:tr>
    </w:tbl>
    <w:p w:rsidR="00733FEE" w:rsidRPr="006F4323" w:rsidRDefault="00733FEE"/>
    <w:p w:rsidR="006F4323" w:rsidRPr="00733FEE" w:rsidRDefault="006F4323">
      <w:pPr>
        <w:rPr>
          <w:sz w:val="20"/>
          <w:szCs w:val="20"/>
        </w:rPr>
      </w:pPr>
    </w:p>
    <w:tbl>
      <w:tblPr>
        <w:tblStyle w:val="Tablaconcuadrcula"/>
        <w:tblpPr w:leftFromText="141" w:rightFromText="141" w:vertAnchor="text" w:horzAnchor="page" w:tblpX="685" w:tblpY="209"/>
        <w:tblW w:w="11199" w:type="dxa"/>
        <w:tblLook w:val="04A0" w:firstRow="1" w:lastRow="0" w:firstColumn="1" w:lastColumn="0" w:noHBand="0" w:noVBand="1"/>
      </w:tblPr>
      <w:tblGrid>
        <w:gridCol w:w="11199"/>
      </w:tblGrid>
      <w:tr w:rsidR="00FC2B8A" w:rsidTr="00A726FF">
        <w:trPr>
          <w:trHeight w:val="2210"/>
        </w:trPr>
        <w:tc>
          <w:tcPr>
            <w:tcW w:w="11199" w:type="dxa"/>
          </w:tcPr>
          <w:p w:rsidR="00FC2B8A" w:rsidRDefault="00FC2B8A" w:rsidP="00A726FF">
            <w:pPr>
              <w:ind w:left="284" w:hanging="284"/>
              <w:jc w:val="center"/>
              <w:rPr>
                <w:rFonts w:ascii="Arial" w:eastAsia="Times New Roman" w:hAnsi="Arial" w:cs="Arial"/>
                <w:color w:val="000000"/>
              </w:rPr>
            </w:pPr>
          </w:p>
          <w:p w:rsidR="00FC2B8A" w:rsidRDefault="00FC2B8A" w:rsidP="00A726FF">
            <w:pPr>
              <w:ind w:left="284" w:hanging="284"/>
              <w:jc w:val="center"/>
              <w:rPr>
                <w:rFonts w:ascii="Arial" w:eastAsia="Times New Roman" w:hAnsi="Arial" w:cs="Arial"/>
                <w:color w:val="000000"/>
              </w:rPr>
            </w:pPr>
          </w:p>
          <w:p w:rsidR="00FC2B8A" w:rsidRDefault="00FC2B8A" w:rsidP="00A726FF">
            <w:pPr>
              <w:ind w:left="284" w:hanging="284"/>
              <w:jc w:val="center"/>
              <w:rPr>
                <w:rFonts w:ascii="Arial" w:eastAsia="Times New Roman" w:hAnsi="Arial" w:cs="Arial"/>
                <w:color w:val="000000"/>
              </w:rPr>
            </w:pPr>
          </w:p>
          <w:p w:rsidR="00FC2B8A" w:rsidRDefault="00FC2B8A" w:rsidP="00A726FF">
            <w:pPr>
              <w:ind w:left="284" w:hanging="284"/>
              <w:jc w:val="center"/>
              <w:rPr>
                <w:rFonts w:ascii="Arial" w:eastAsia="Times New Roman" w:hAnsi="Arial" w:cs="Arial"/>
                <w:color w:val="000000"/>
              </w:rPr>
            </w:pPr>
          </w:p>
          <w:p w:rsidR="00FC2B8A" w:rsidRDefault="00FC2B8A" w:rsidP="00A726FF">
            <w:pPr>
              <w:rPr>
                <w:rFonts w:ascii="Arial" w:eastAsia="Times New Roman" w:hAnsi="Arial" w:cs="Arial"/>
                <w:color w:val="000000"/>
              </w:rPr>
            </w:pPr>
          </w:p>
          <w:p w:rsidR="00FC2B8A" w:rsidRDefault="00FC2B8A" w:rsidP="00A726FF">
            <w:pPr>
              <w:ind w:left="284" w:hanging="284"/>
              <w:rPr>
                <w:rFonts w:ascii="Arial" w:eastAsia="Times New Roman" w:hAnsi="Arial" w:cs="Arial"/>
                <w:color w:val="000000"/>
              </w:rPr>
            </w:pPr>
          </w:p>
          <w:p w:rsidR="00FC2B8A" w:rsidRDefault="00FC2B8A" w:rsidP="00A726FF">
            <w:pPr>
              <w:ind w:left="284" w:hanging="284"/>
              <w:rPr>
                <w:rFonts w:ascii="Arial" w:eastAsia="Times New Roman" w:hAnsi="Arial" w:cs="Arial"/>
                <w:color w:val="000000"/>
              </w:rPr>
            </w:pPr>
          </w:p>
          <w:p w:rsidR="00FC2B8A" w:rsidRDefault="00FC2B8A" w:rsidP="00A726FF">
            <w:pPr>
              <w:ind w:left="284" w:hanging="284"/>
              <w:rPr>
                <w:rFonts w:ascii="Arial" w:eastAsia="Times New Roman" w:hAnsi="Arial" w:cs="Arial"/>
                <w:color w:val="000000"/>
              </w:rPr>
            </w:pPr>
          </w:p>
          <w:p w:rsidR="00FC2B8A" w:rsidRPr="00733FEE" w:rsidRDefault="00FC2B8A" w:rsidP="00A726FF">
            <w:pPr>
              <w:ind w:left="284" w:hanging="284"/>
              <w:rPr>
                <w:rFonts w:ascii="Arial" w:eastAsia="Times New Roman" w:hAnsi="Arial" w:cs="Arial"/>
                <w:color w:val="000000"/>
              </w:rPr>
            </w:pPr>
            <w:r>
              <w:rPr>
                <w:rFonts w:ascii="Arial" w:eastAsia="Times New Roman" w:hAnsi="Arial" w:cs="Arial"/>
                <w:color w:val="000000"/>
              </w:rPr>
              <w:t xml:space="preserve">Elaborado:   </w:t>
            </w:r>
            <w:r w:rsidRPr="00733FEE">
              <w:rPr>
                <w:rFonts w:ascii="Arial" w:eastAsia="Times New Roman" w:hAnsi="Arial" w:cs="Arial"/>
                <w:color w:val="000000"/>
              </w:rPr>
              <w:t xml:space="preserve"> </w:t>
            </w:r>
            <w:r w:rsidR="002450E3">
              <w:rPr>
                <w:rFonts w:ascii="Arial" w:eastAsia="Times New Roman" w:hAnsi="Arial" w:cs="Arial"/>
                <w:color w:val="000000"/>
              </w:rPr>
              <w:t xml:space="preserve"> </w:t>
            </w:r>
            <w:r>
              <w:rPr>
                <w:rFonts w:ascii="Arial" w:eastAsia="Times New Roman" w:hAnsi="Arial" w:cs="Arial"/>
                <w:color w:val="000000"/>
              </w:rPr>
              <w:t xml:space="preserve">Lic. Hugo Armando Arévalo M.        </w:t>
            </w:r>
            <w:r w:rsidR="002450E3">
              <w:rPr>
                <w:rFonts w:ascii="Arial" w:eastAsia="Times New Roman" w:hAnsi="Arial" w:cs="Arial"/>
                <w:color w:val="000000"/>
              </w:rPr>
              <w:t xml:space="preserve">            </w:t>
            </w:r>
            <w:r>
              <w:rPr>
                <w:rFonts w:ascii="Arial" w:eastAsia="Times New Roman" w:hAnsi="Arial" w:cs="Arial"/>
                <w:color w:val="000000"/>
              </w:rPr>
              <w:t xml:space="preserve">  Autorizado:</w:t>
            </w:r>
            <w:r w:rsidRPr="00733FEE">
              <w:rPr>
                <w:rFonts w:ascii="Arial" w:eastAsia="Times New Roman" w:hAnsi="Arial" w:cs="Arial"/>
                <w:color w:val="000000"/>
              </w:rPr>
              <w:t xml:space="preserve"> Lic. Rodil Fernando Hernández Somoza</w:t>
            </w:r>
          </w:p>
          <w:p w:rsidR="00FC2B8A" w:rsidRPr="00BD2DDC" w:rsidRDefault="00FC2B8A" w:rsidP="00A726FF">
            <w:r>
              <w:rPr>
                <w:rFonts w:ascii="Arial" w:eastAsia="Times New Roman" w:hAnsi="Arial" w:cs="Arial"/>
                <w:color w:val="000000"/>
              </w:rPr>
              <w:t xml:space="preserve">                  </w:t>
            </w:r>
            <w:r w:rsidR="002450E3">
              <w:rPr>
                <w:rFonts w:ascii="Arial" w:eastAsia="Times New Roman" w:hAnsi="Arial" w:cs="Arial"/>
                <w:color w:val="000000"/>
              </w:rPr>
              <w:t xml:space="preserve"> </w:t>
            </w:r>
            <w:r>
              <w:rPr>
                <w:rFonts w:ascii="Arial" w:eastAsia="Times New Roman" w:hAnsi="Arial" w:cs="Arial"/>
                <w:color w:val="000000"/>
              </w:rPr>
              <w:t xml:space="preserve">  </w:t>
            </w:r>
            <w:r w:rsidRPr="00BD2DDC">
              <w:rPr>
                <w:rFonts w:ascii="Arial" w:eastAsia="Times New Roman" w:hAnsi="Arial" w:cs="Arial"/>
                <w:color w:val="000000"/>
              </w:rPr>
              <w:t xml:space="preserve">Jefe de </w:t>
            </w:r>
            <w:r w:rsidRPr="008421AE">
              <w:rPr>
                <w:rFonts w:ascii="Arial" w:eastAsia="Times New Roman" w:hAnsi="Arial" w:cs="Arial"/>
                <w:color w:val="000000"/>
              </w:rPr>
              <w:t>Unidad</w:t>
            </w:r>
            <w:r w:rsidRPr="00BD2DDC">
              <w:rPr>
                <w:rFonts w:ascii="Arial" w:eastAsia="Times New Roman" w:hAnsi="Arial" w:cs="Arial"/>
                <w:color w:val="000000"/>
              </w:rPr>
              <w:t xml:space="preserve"> de Planificación</w:t>
            </w:r>
            <w:r>
              <w:rPr>
                <w:rFonts w:ascii="Arial" w:eastAsia="Times New Roman" w:hAnsi="Arial" w:cs="Arial"/>
                <w:color w:val="000000"/>
              </w:rPr>
              <w:t xml:space="preserve">                         </w:t>
            </w:r>
            <w:r w:rsidR="002450E3">
              <w:rPr>
                <w:rFonts w:ascii="Arial" w:eastAsia="Times New Roman" w:hAnsi="Arial" w:cs="Arial"/>
                <w:color w:val="000000"/>
              </w:rPr>
              <w:t xml:space="preserve">              </w:t>
            </w:r>
            <w:r>
              <w:rPr>
                <w:rFonts w:ascii="Arial" w:eastAsia="Times New Roman" w:hAnsi="Arial" w:cs="Arial"/>
                <w:color w:val="000000"/>
              </w:rPr>
              <w:t xml:space="preserve">     Director General de Centros Penales</w:t>
            </w:r>
          </w:p>
          <w:p w:rsidR="00FC2B8A" w:rsidRDefault="00FC2B8A" w:rsidP="00A726FF">
            <w:pPr>
              <w:ind w:left="284" w:hanging="284"/>
              <w:jc w:val="center"/>
              <w:rPr>
                <w:rFonts w:ascii="Arial" w:eastAsia="Times New Roman" w:hAnsi="Arial" w:cs="Arial"/>
                <w:color w:val="000000"/>
              </w:rPr>
            </w:pPr>
          </w:p>
          <w:p w:rsidR="00FC2B8A" w:rsidRDefault="00FC2B8A" w:rsidP="00A726FF">
            <w:pPr>
              <w:ind w:left="284" w:hanging="284"/>
              <w:jc w:val="center"/>
              <w:rPr>
                <w:rFonts w:ascii="Arial" w:eastAsia="Times New Roman" w:hAnsi="Arial" w:cs="Arial"/>
                <w:color w:val="000000"/>
              </w:rPr>
            </w:pPr>
          </w:p>
          <w:p w:rsidR="00FC2B8A" w:rsidRPr="00FC2B8A" w:rsidRDefault="00FC2B8A" w:rsidP="002450E3">
            <w:pPr>
              <w:ind w:left="284" w:hanging="284"/>
              <w:jc w:val="center"/>
              <w:rPr>
                <w:rFonts w:ascii="Arial" w:eastAsia="Times New Roman" w:hAnsi="Arial" w:cs="Arial"/>
                <w:color w:val="000000"/>
              </w:rPr>
            </w:pPr>
            <w:r>
              <w:rPr>
                <w:rFonts w:ascii="Arial" w:eastAsia="Times New Roman" w:hAnsi="Arial" w:cs="Arial"/>
                <w:color w:val="000000"/>
              </w:rPr>
              <w:t xml:space="preserve">Fecha: </w:t>
            </w:r>
            <w:r w:rsidR="002450E3">
              <w:rPr>
                <w:rFonts w:ascii="Arial" w:eastAsia="Times New Roman" w:hAnsi="Arial" w:cs="Arial"/>
                <w:color w:val="000000"/>
              </w:rPr>
              <w:t>29 de Julio de 2016.</w:t>
            </w:r>
          </w:p>
        </w:tc>
      </w:tr>
    </w:tbl>
    <w:p w:rsidR="00733FEE" w:rsidRDefault="00733FEE"/>
    <w:p w:rsidR="00733FEE" w:rsidRDefault="00733FEE"/>
    <w:p w:rsidR="00733FEE" w:rsidRDefault="00733FEE"/>
    <w:p w:rsidR="00733FEE" w:rsidRDefault="00733FEE"/>
    <w:p w:rsidR="00733FEE" w:rsidRDefault="00733FEE"/>
    <w:p w:rsidR="00652100" w:rsidRDefault="00652100"/>
    <w:p w:rsidR="00366F89" w:rsidRDefault="00366F89"/>
    <w:p w:rsidR="00366F89" w:rsidRDefault="00366F89"/>
    <w:p w:rsidR="00366F89" w:rsidRDefault="00366F89"/>
    <w:p w:rsidR="00366F89" w:rsidRDefault="00366F89"/>
    <w:p w:rsidR="00366F89" w:rsidRDefault="00366F89"/>
    <w:p w:rsidR="00652100" w:rsidRDefault="00652100"/>
    <w:p w:rsidR="00652100" w:rsidRPr="002D6713" w:rsidRDefault="00652100" w:rsidP="002D6713">
      <w:pPr>
        <w:pStyle w:val="Prrafodelista"/>
        <w:numPr>
          <w:ilvl w:val="0"/>
          <w:numId w:val="18"/>
        </w:numPr>
        <w:spacing w:line="240" w:lineRule="auto"/>
        <w:jc w:val="center"/>
        <w:rPr>
          <w:rFonts w:ascii="Arial" w:eastAsia="Calibri" w:hAnsi="Arial" w:cs="Arial"/>
          <w:b/>
          <w:sz w:val="32"/>
          <w:szCs w:val="32"/>
          <w:lang w:val="es-ES"/>
        </w:rPr>
      </w:pPr>
      <w:r w:rsidRPr="002D6713">
        <w:rPr>
          <w:rFonts w:ascii="Arial" w:eastAsia="Calibri" w:hAnsi="Arial" w:cs="Arial"/>
          <w:b/>
          <w:sz w:val="32"/>
          <w:szCs w:val="32"/>
          <w:lang w:val="es-ES"/>
        </w:rPr>
        <w:t>ANEXOS</w:t>
      </w: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366F89" w:rsidRDefault="00366F89" w:rsidP="00FC76BE">
      <w:pPr>
        <w:spacing w:line="240" w:lineRule="auto"/>
        <w:jc w:val="center"/>
        <w:rPr>
          <w:rFonts w:ascii="Arial" w:eastAsia="Calibri" w:hAnsi="Arial" w:cs="Arial"/>
          <w:b/>
          <w:sz w:val="28"/>
          <w:szCs w:val="28"/>
        </w:rPr>
      </w:pPr>
    </w:p>
    <w:p w:rsidR="00366F89" w:rsidRDefault="00366F89" w:rsidP="00FC76BE">
      <w:pPr>
        <w:spacing w:line="240" w:lineRule="auto"/>
        <w:jc w:val="center"/>
        <w:rPr>
          <w:rFonts w:ascii="Arial" w:eastAsia="Calibri" w:hAnsi="Arial" w:cs="Arial"/>
          <w:b/>
          <w:sz w:val="28"/>
          <w:szCs w:val="28"/>
        </w:rPr>
      </w:pPr>
    </w:p>
    <w:p w:rsidR="00062A2A" w:rsidRDefault="00062A2A" w:rsidP="00FC76BE">
      <w:pPr>
        <w:spacing w:line="240" w:lineRule="auto"/>
        <w:jc w:val="center"/>
        <w:rPr>
          <w:rFonts w:ascii="Arial" w:eastAsia="Calibri" w:hAnsi="Arial" w:cs="Arial"/>
          <w:b/>
          <w:sz w:val="28"/>
          <w:szCs w:val="28"/>
        </w:rPr>
      </w:pPr>
    </w:p>
    <w:p w:rsidR="00062A2A" w:rsidRDefault="00062A2A" w:rsidP="00FC76BE">
      <w:pPr>
        <w:spacing w:line="240" w:lineRule="auto"/>
        <w:jc w:val="center"/>
        <w:rPr>
          <w:rFonts w:ascii="Arial" w:eastAsia="Calibri" w:hAnsi="Arial" w:cs="Arial"/>
          <w:b/>
          <w:sz w:val="28"/>
          <w:szCs w:val="28"/>
        </w:rPr>
      </w:pPr>
    </w:p>
    <w:p w:rsidR="00366F89" w:rsidRDefault="00366F89" w:rsidP="00FC76BE">
      <w:pPr>
        <w:spacing w:line="240" w:lineRule="auto"/>
        <w:jc w:val="center"/>
        <w:rPr>
          <w:rFonts w:ascii="Arial" w:eastAsia="Calibri" w:hAnsi="Arial" w:cs="Arial"/>
          <w:b/>
          <w:sz w:val="28"/>
          <w:szCs w:val="28"/>
        </w:rPr>
      </w:pPr>
    </w:p>
    <w:p w:rsidR="00FC76BE" w:rsidRDefault="00FC76BE" w:rsidP="00FC76BE">
      <w:pPr>
        <w:spacing w:line="240" w:lineRule="auto"/>
        <w:jc w:val="center"/>
        <w:rPr>
          <w:rFonts w:ascii="Arial" w:eastAsia="Calibri" w:hAnsi="Arial" w:cs="Arial"/>
          <w:b/>
          <w:sz w:val="28"/>
          <w:szCs w:val="28"/>
        </w:rPr>
      </w:pPr>
    </w:p>
    <w:p w:rsidR="001407C7" w:rsidRDefault="001407C7" w:rsidP="00FC76BE">
      <w:pPr>
        <w:spacing w:line="240" w:lineRule="auto"/>
        <w:jc w:val="center"/>
        <w:rPr>
          <w:rFonts w:ascii="Arial" w:eastAsia="Calibri" w:hAnsi="Arial" w:cs="Arial"/>
          <w:b/>
          <w:sz w:val="28"/>
          <w:szCs w:val="28"/>
        </w:rPr>
      </w:pPr>
    </w:p>
    <w:p w:rsidR="001407C7" w:rsidRDefault="001407C7" w:rsidP="00FC76BE">
      <w:pPr>
        <w:spacing w:line="240" w:lineRule="auto"/>
        <w:jc w:val="center"/>
        <w:rPr>
          <w:rFonts w:ascii="Arial" w:eastAsia="Calibri" w:hAnsi="Arial" w:cs="Arial"/>
          <w:b/>
          <w:sz w:val="28"/>
          <w:szCs w:val="28"/>
        </w:rPr>
      </w:pPr>
    </w:p>
    <w:p w:rsidR="00FC76BE" w:rsidRPr="00FC76BE" w:rsidRDefault="00FC76BE" w:rsidP="00FC76BE">
      <w:pPr>
        <w:spacing w:line="240" w:lineRule="auto"/>
        <w:jc w:val="center"/>
        <w:rPr>
          <w:rFonts w:ascii="Arial" w:eastAsia="Calibri" w:hAnsi="Arial" w:cs="Arial"/>
          <w:b/>
          <w:sz w:val="28"/>
          <w:szCs w:val="28"/>
        </w:rPr>
      </w:pPr>
      <w:r>
        <w:rPr>
          <w:rFonts w:ascii="Arial" w:eastAsia="Calibri" w:hAnsi="Arial" w:cs="Arial"/>
          <w:b/>
          <w:sz w:val="32"/>
          <w:szCs w:val="32"/>
          <w:lang w:val="es-ES"/>
        </w:rPr>
        <w:t>PLAN DE COMPRAS</w:t>
      </w:r>
    </w:p>
    <w:p w:rsidR="00652100" w:rsidRDefault="00652100"/>
    <w:sectPr w:rsidR="00652100" w:rsidSect="00A726FF">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153" w:rsidRDefault="000B7153">
      <w:pPr>
        <w:spacing w:after="0" w:line="240" w:lineRule="auto"/>
      </w:pPr>
      <w:r>
        <w:separator/>
      </w:r>
    </w:p>
  </w:endnote>
  <w:endnote w:type="continuationSeparator" w:id="0">
    <w:p w:rsidR="000B7153" w:rsidRDefault="000B7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C2" w:rsidRDefault="00D54B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4641"/>
      <w:docPartObj>
        <w:docPartGallery w:val="Page Numbers (Bottom of Page)"/>
        <w:docPartUnique/>
      </w:docPartObj>
    </w:sdtPr>
    <w:sdtEndPr/>
    <w:sdtContent>
      <w:p w:rsidR="00D54BC2" w:rsidRDefault="00D54BC2">
        <w:pPr>
          <w:pStyle w:val="Piedepgina"/>
          <w:jc w:val="center"/>
          <w:rPr>
            <w:noProof/>
          </w:rPr>
        </w:pPr>
        <w:r>
          <w:fldChar w:fldCharType="begin"/>
        </w:r>
        <w:r>
          <w:instrText xml:space="preserve"> PAGE   \* MERGEFORMAT </w:instrText>
        </w:r>
        <w:r>
          <w:fldChar w:fldCharType="separate"/>
        </w:r>
        <w:r w:rsidR="00521F01">
          <w:rPr>
            <w:noProof/>
          </w:rPr>
          <w:t>2</w:t>
        </w:r>
        <w:r>
          <w:rPr>
            <w:noProof/>
          </w:rPr>
          <w:fldChar w:fldCharType="end"/>
        </w:r>
      </w:p>
      <w:p w:rsidR="00D54BC2" w:rsidRDefault="00521F01">
        <w:pPr>
          <w:pStyle w:val="Piedepgina"/>
          <w:jc w:val="center"/>
        </w:pPr>
      </w:p>
    </w:sdtContent>
  </w:sdt>
  <w:p w:rsidR="00D54BC2" w:rsidRDefault="00D54BC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C2" w:rsidRDefault="00D54B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153" w:rsidRDefault="000B7153">
      <w:pPr>
        <w:spacing w:after="0" w:line="240" w:lineRule="auto"/>
      </w:pPr>
      <w:r>
        <w:separator/>
      </w:r>
    </w:p>
  </w:footnote>
  <w:footnote w:type="continuationSeparator" w:id="0">
    <w:p w:rsidR="000B7153" w:rsidRDefault="000B7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C2" w:rsidRDefault="00D54BC2">
    <w:pPr>
      <w:pStyle w:val="Encabezado"/>
      <w:rPr>
        <w:lang w:val="es-ES"/>
      </w:rPr>
    </w:pPr>
  </w:p>
  <w:p w:rsidR="00D54BC2" w:rsidRDefault="00D54BC2">
    <w:pPr>
      <w:pStyle w:val="Encabezado"/>
      <w:rPr>
        <w:lang w:val="es-ES"/>
      </w:rPr>
    </w:pPr>
  </w:p>
  <w:p w:rsidR="00D54BC2" w:rsidRPr="00331595" w:rsidRDefault="00D54BC2">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C2" w:rsidRDefault="00D54B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C2" w:rsidRDefault="00D54BC2">
    <w:pPr>
      <w:pStyle w:val="Encabezado"/>
      <w:rPr>
        <w:lang w:val="es-ES"/>
      </w:rPr>
    </w:pPr>
  </w:p>
  <w:p w:rsidR="00D54BC2" w:rsidRDefault="00D54BC2">
    <w:pPr>
      <w:pStyle w:val="Encabezado"/>
      <w:rPr>
        <w:lang w:val="es-ES"/>
      </w:rPr>
    </w:pPr>
  </w:p>
  <w:p w:rsidR="00D54BC2" w:rsidRPr="00331595" w:rsidRDefault="00D54BC2">
    <w:pPr>
      <w:pStyle w:val="Encabezado"/>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C2" w:rsidRDefault="00D54B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346"/>
    <w:multiLevelType w:val="hybridMultilevel"/>
    <w:tmpl w:val="E1CCECE6"/>
    <w:lvl w:ilvl="0" w:tplc="E15AC222">
      <w:start w:val="1"/>
      <w:numFmt w:val="bullet"/>
      <w:lvlText w:val=""/>
      <w:lvlJc w:val="left"/>
      <w:pPr>
        <w:tabs>
          <w:tab w:val="num" w:pos="720"/>
        </w:tabs>
        <w:ind w:left="720" w:hanging="360"/>
      </w:pPr>
      <w:rPr>
        <w:rFonts w:ascii="Wingdings 2" w:hAnsi="Wingdings 2" w:hint="default"/>
      </w:rPr>
    </w:lvl>
    <w:lvl w:ilvl="1" w:tplc="17FC6C62" w:tentative="1">
      <w:start w:val="1"/>
      <w:numFmt w:val="bullet"/>
      <w:lvlText w:val=""/>
      <w:lvlJc w:val="left"/>
      <w:pPr>
        <w:tabs>
          <w:tab w:val="num" w:pos="1440"/>
        </w:tabs>
        <w:ind w:left="1440" w:hanging="360"/>
      </w:pPr>
      <w:rPr>
        <w:rFonts w:ascii="Wingdings 2" w:hAnsi="Wingdings 2" w:hint="default"/>
      </w:rPr>
    </w:lvl>
    <w:lvl w:ilvl="2" w:tplc="57246CCC" w:tentative="1">
      <w:start w:val="1"/>
      <w:numFmt w:val="bullet"/>
      <w:lvlText w:val=""/>
      <w:lvlJc w:val="left"/>
      <w:pPr>
        <w:tabs>
          <w:tab w:val="num" w:pos="2160"/>
        </w:tabs>
        <w:ind w:left="2160" w:hanging="360"/>
      </w:pPr>
      <w:rPr>
        <w:rFonts w:ascii="Wingdings 2" w:hAnsi="Wingdings 2" w:hint="default"/>
      </w:rPr>
    </w:lvl>
    <w:lvl w:ilvl="3" w:tplc="306AC6C2" w:tentative="1">
      <w:start w:val="1"/>
      <w:numFmt w:val="bullet"/>
      <w:lvlText w:val=""/>
      <w:lvlJc w:val="left"/>
      <w:pPr>
        <w:tabs>
          <w:tab w:val="num" w:pos="2880"/>
        </w:tabs>
        <w:ind w:left="2880" w:hanging="360"/>
      </w:pPr>
      <w:rPr>
        <w:rFonts w:ascii="Wingdings 2" w:hAnsi="Wingdings 2" w:hint="default"/>
      </w:rPr>
    </w:lvl>
    <w:lvl w:ilvl="4" w:tplc="9904D624" w:tentative="1">
      <w:start w:val="1"/>
      <w:numFmt w:val="bullet"/>
      <w:lvlText w:val=""/>
      <w:lvlJc w:val="left"/>
      <w:pPr>
        <w:tabs>
          <w:tab w:val="num" w:pos="3600"/>
        </w:tabs>
        <w:ind w:left="3600" w:hanging="360"/>
      </w:pPr>
      <w:rPr>
        <w:rFonts w:ascii="Wingdings 2" w:hAnsi="Wingdings 2" w:hint="default"/>
      </w:rPr>
    </w:lvl>
    <w:lvl w:ilvl="5" w:tplc="A72CB1A8" w:tentative="1">
      <w:start w:val="1"/>
      <w:numFmt w:val="bullet"/>
      <w:lvlText w:val=""/>
      <w:lvlJc w:val="left"/>
      <w:pPr>
        <w:tabs>
          <w:tab w:val="num" w:pos="4320"/>
        </w:tabs>
        <w:ind w:left="4320" w:hanging="360"/>
      </w:pPr>
      <w:rPr>
        <w:rFonts w:ascii="Wingdings 2" w:hAnsi="Wingdings 2" w:hint="default"/>
      </w:rPr>
    </w:lvl>
    <w:lvl w:ilvl="6" w:tplc="FB4081E8" w:tentative="1">
      <w:start w:val="1"/>
      <w:numFmt w:val="bullet"/>
      <w:lvlText w:val=""/>
      <w:lvlJc w:val="left"/>
      <w:pPr>
        <w:tabs>
          <w:tab w:val="num" w:pos="5040"/>
        </w:tabs>
        <w:ind w:left="5040" w:hanging="360"/>
      </w:pPr>
      <w:rPr>
        <w:rFonts w:ascii="Wingdings 2" w:hAnsi="Wingdings 2" w:hint="default"/>
      </w:rPr>
    </w:lvl>
    <w:lvl w:ilvl="7" w:tplc="00B2F94E" w:tentative="1">
      <w:start w:val="1"/>
      <w:numFmt w:val="bullet"/>
      <w:lvlText w:val=""/>
      <w:lvlJc w:val="left"/>
      <w:pPr>
        <w:tabs>
          <w:tab w:val="num" w:pos="5760"/>
        </w:tabs>
        <w:ind w:left="5760" w:hanging="360"/>
      </w:pPr>
      <w:rPr>
        <w:rFonts w:ascii="Wingdings 2" w:hAnsi="Wingdings 2" w:hint="default"/>
      </w:rPr>
    </w:lvl>
    <w:lvl w:ilvl="8" w:tplc="AB6A7FE4" w:tentative="1">
      <w:start w:val="1"/>
      <w:numFmt w:val="bullet"/>
      <w:lvlText w:val=""/>
      <w:lvlJc w:val="left"/>
      <w:pPr>
        <w:tabs>
          <w:tab w:val="num" w:pos="6480"/>
        </w:tabs>
        <w:ind w:left="6480" w:hanging="360"/>
      </w:pPr>
      <w:rPr>
        <w:rFonts w:ascii="Wingdings 2" w:hAnsi="Wingdings 2" w:hint="default"/>
      </w:rPr>
    </w:lvl>
  </w:abstractNum>
  <w:abstractNum w:abstractNumId="1">
    <w:nsid w:val="04E163AC"/>
    <w:multiLevelType w:val="hybridMultilevel"/>
    <w:tmpl w:val="1DC2DA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8CE07E7"/>
    <w:multiLevelType w:val="hybridMultilevel"/>
    <w:tmpl w:val="E74C1014"/>
    <w:lvl w:ilvl="0" w:tplc="44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nsid w:val="13CB035B"/>
    <w:multiLevelType w:val="hybridMultilevel"/>
    <w:tmpl w:val="DF8EC554"/>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
    <w:nsid w:val="16B66EA0"/>
    <w:multiLevelType w:val="hybridMultilevel"/>
    <w:tmpl w:val="6C080A9E"/>
    <w:lvl w:ilvl="0" w:tplc="0C0A0013">
      <w:start w:val="1"/>
      <w:numFmt w:val="upperRoman"/>
      <w:lvlText w:val="%1."/>
      <w:lvlJc w:val="right"/>
      <w:pPr>
        <w:ind w:left="360" w:hanging="360"/>
      </w:pPr>
      <w:rPr>
        <w:b/>
      </w:rPr>
    </w:lvl>
    <w:lvl w:ilvl="1" w:tplc="0C0A0019">
      <w:start w:val="1"/>
      <w:numFmt w:val="lowerLetter"/>
      <w:lvlText w:val="%2."/>
      <w:lvlJc w:val="left"/>
      <w:pPr>
        <w:ind w:left="4806" w:hanging="360"/>
      </w:pPr>
    </w:lvl>
    <w:lvl w:ilvl="2" w:tplc="0C0A001B" w:tentative="1">
      <w:start w:val="1"/>
      <w:numFmt w:val="lowerRoman"/>
      <w:lvlText w:val="%3."/>
      <w:lvlJc w:val="right"/>
      <w:pPr>
        <w:ind w:left="5526" w:hanging="180"/>
      </w:pPr>
    </w:lvl>
    <w:lvl w:ilvl="3" w:tplc="0C0A000F" w:tentative="1">
      <w:start w:val="1"/>
      <w:numFmt w:val="decimal"/>
      <w:lvlText w:val="%4."/>
      <w:lvlJc w:val="left"/>
      <w:pPr>
        <w:ind w:left="6246" w:hanging="360"/>
      </w:pPr>
    </w:lvl>
    <w:lvl w:ilvl="4" w:tplc="0C0A0019" w:tentative="1">
      <w:start w:val="1"/>
      <w:numFmt w:val="lowerLetter"/>
      <w:lvlText w:val="%5."/>
      <w:lvlJc w:val="left"/>
      <w:pPr>
        <w:ind w:left="6966" w:hanging="360"/>
      </w:pPr>
    </w:lvl>
    <w:lvl w:ilvl="5" w:tplc="0C0A001B" w:tentative="1">
      <w:start w:val="1"/>
      <w:numFmt w:val="lowerRoman"/>
      <w:lvlText w:val="%6."/>
      <w:lvlJc w:val="right"/>
      <w:pPr>
        <w:ind w:left="7686" w:hanging="180"/>
      </w:pPr>
    </w:lvl>
    <w:lvl w:ilvl="6" w:tplc="0C0A000F" w:tentative="1">
      <w:start w:val="1"/>
      <w:numFmt w:val="decimal"/>
      <w:lvlText w:val="%7."/>
      <w:lvlJc w:val="left"/>
      <w:pPr>
        <w:ind w:left="8406" w:hanging="360"/>
      </w:pPr>
    </w:lvl>
    <w:lvl w:ilvl="7" w:tplc="0C0A0019" w:tentative="1">
      <w:start w:val="1"/>
      <w:numFmt w:val="lowerLetter"/>
      <w:lvlText w:val="%8."/>
      <w:lvlJc w:val="left"/>
      <w:pPr>
        <w:ind w:left="9126" w:hanging="360"/>
      </w:pPr>
    </w:lvl>
    <w:lvl w:ilvl="8" w:tplc="0C0A001B" w:tentative="1">
      <w:start w:val="1"/>
      <w:numFmt w:val="lowerRoman"/>
      <w:lvlText w:val="%9."/>
      <w:lvlJc w:val="right"/>
      <w:pPr>
        <w:ind w:left="9846" w:hanging="180"/>
      </w:pPr>
    </w:lvl>
  </w:abstractNum>
  <w:abstractNum w:abstractNumId="5">
    <w:nsid w:val="1F0A031C"/>
    <w:multiLevelType w:val="hybridMultilevel"/>
    <w:tmpl w:val="1CCAEC3E"/>
    <w:lvl w:ilvl="0" w:tplc="80107222">
      <w:start w:val="1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09B1389"/>
    <w:multiLevelType w:val="hybridMultilevel"/>
    <w:tmpl w:val="46A2302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2EF7141"/>
    <w:multiLevelType w:val="hybridMultilevel"/>
    <w:tmpl w:val="40D0DE6A"/>
    <w:lvl w:ilvl="0" w:tplc="26805410">
      <w:start w:val="1"/>
      <w:numFmt w:val="bullet"/>
      <w:lvlText w:val=""/>
      <w:lvlJc w:val="left"/>
      <w:pPr>
        <w:tabs>
          <w:tab w:val="num" w:pos="720"/>
        </w:tabs>
        <w:ind w:left="720" w:hanging="360"/>
      </w:pPr>
      <w:rPr>
        <w:rFonts w:ascii="Wingdings 2" w:hAnsi="Wingdings 2" w:hint="default"/>
      </w:rPr>
    </w:lvl>
    <w:lvl w:ilvl="1" w:tplc="559CC1F4" w:tentative="1">
      <w:start w:val="1"/>
      <w:numFmt w:val="bullet"/>
      <w:lvlText w:val=""/>
      <w:lvlJc w:val="left"/>
      <w:pPr>
        <w:tabs>
          <w:tab w:val="num" w:pos="1440"/>
        </w:tabs>
        <w:ind w:left="1440" w:hanging="360"/>
      </w:pPr>
      <w:rPr>
        <w:rFonts w:ascii="Wingdings 2" w:hAnsi="Wingdings 2" w:hint="default"/>
      </w:rPr>
    </w:lvl>
    <w:lvl w:ilvl="2" w:tplc="215E7B30" w:tentative="1">
      <w:start w:val="1"/>
      <w:numFmt w:val="bullet"/>
      <w:lvlText w:val=""/>
      <w:lvlJc w:val="left"/>
      <w:pPr>
        <w:tabs>
          <w:tab w:val="num" w:pos="2160"/>
        </w:tabs>
        <w:ind w:left="2160" w:hanging="360"/>
      </w:pPr>
      <w:rPr>
        <w:rFonts w:ascii="Wingdings 2" w:hAnsi="Wingdings 2" w:hint="default"/>
      </w:rPr>
    </w:lvl>
    <w:lvl w:ilvl="3" w:tplc="73A01A44" w:tentative="1">
      <w:start w:val="1"/>
      <w:numFmt w:val="bullet"/>
      <w:lvlText w:val=""/>
      <w:lvlJc w:val="left"/>
      <w:pPr>
        <w:tabs>
          <w:tab w:val="num" w:pos="2880"/>
        </w:tabs>
        <w:ind w:left="2880" w:hanging="360"/>
      </w:pPr>
      <w:rPr>
        <w:rFonts w:ascii="Wingdings 2" w:hAnsi="Wingdings 2" w:hint="default"/>
      </w:rPr>
    </w:lvl>
    <w:lvl w:ilvl="4" w:tplc="0FB03268" w:tentative="1">
      <w:start w:val="1"/>
      <w:numFmt w:val="bullet"/>
      <w:lvlText w:val=""/>
      <w:lvlJc w:val="left"/>
      <w:pPr>
        <w:tabs>
          <w:tab w:val="num" w:pos="3600"/>
        </w:tabs>
        <w:ind w:left="3600" w:hanging="360"/>
      </w:pPr>
      <w:rPr>
        <w:rFonts w:ascii="Wingdings 2" w:hAnsi="Wingdings 2" w:hint="default"/>
      </w:rPr>
    </w:lvl>
    <w:lvl w:ilvl="5" w:tplc="17A6A7B8" w:tentative="1">
      <w:start w:val="1"/>
      <w:numFmt w:val="bullet"/>
      <w:lvlText w:val=""/>
      <w:lvlJc w:val="left"/>
      <w:pPr>
        <w:tabs>
          <w:tab w:val="num" w:pos="4320"/>
        </w:tabs>
        <w:ind w:left="4320" w:hanging="360"/>
      </w:pPr>
      <w:rPr>
        <w:rFonts w:ascii="Wingdings 2" w:hAnsi="Wingdings 2" w:hint="default"/>
      </w:rPr>
    </w:lvl>
    <w:lvl w:ilvl="6" w:tplc="D4EE3602" w:tentative="1">
      <w:start w:val="1"/>
      <w:numFmt w:val="bullet"/>
      <w:lvlText w:val=""/>
      <w:lvlJc w:val="left"/>
      <w:pPr>
        <w:tabs>
          <w:tab w:val="num" w:pos="5040"/>
        </w:tabs>
        <w:ind w:left="5040" w:hanging="360"/>
      </w:pPr>
      <w:rPr>
        <w:rFonts w:ascii="Wingdings 2" w:hAnsi="Wingdings 2" w:hint="default"/>
      </w:rPr>
    </w:lvl>
    <w:lvl w:ilvl="7" w:tplc="52AE38EC" w:tentative="1">
      <w:start w:val="1"/>
      <w:numFmt w:val="bullet"/>
      <w:lvlText w:val=""/>
      <w:lvlJc w:val="left"/>
      <w:pPr>
        <w:tabs>
          <w:tab w:val="num" w:pos="5760"/>
        </w:tabs>
        <w:ind w:left="5760" w:hanging="360"/>
      </w:pPr>
      <w:rPr>
        <w:rFonts w:ascii="Wingdings 2" w:hAnsi="Wingdings 2" w:hint="default"/>
      </w:rPr>
    </w:lvl>
    <w:lvl w:ilvl="8" w:tplc="040EE012" w:tentative="1">
      <w:start w:val="1"/>
      <w:numFmt w:val="bullet"/>
      <w:lvlText w:val=""/>
      <w:lvlJc w:val="left"/>
      <w:pPr>
        <w:tabs>
          <w:tab w:val="num" w:pos="6480"/>
        </w:tabs>
        <w:ind w:left="6480" w:hanging="360"/>
      </w:pPr>
      <w:rPr>
        <w:rFonts w:ascii="Wingdings 2" w:hAnsi="Wingdings 2" w:hint="default"/>
      </w:rPr>
    </w:lvl>
  </w:abstractNum>
  <w:abstractNum w:abstractNumId="8">
    <w:nsid w:val="26135ED3"/>
    <w:multiLevelType w:val="hybridMultilevel"/>
    <w:tmpl w:val="18247C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19E2CF7"/>
    <w:multiLevelType w:val="hybridMultilevel"/>
    <w:tmpl w:val="1B5A9C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E3E1F03"/>
    <w:multiLevelType w:val="hybridMultilevel"/>
    <w:tmpl w:val="D514DE6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3000C5A"/>
    <w:multiLevelType w:val="hybridMultilevel"/>
    <w:tmpl w:val="DD7C81A0"/>
    <w:lvl w:ilvl="0" w:tplc="48D8F7F8">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4F430925"/>
    <w:multiLevelType w:val="hybridMultilevel"/>
    <w:tmpl w:val="0E8207DE"/>
    <w:lvl w:ilvl="0" w:tplc="5598392C">
      <w:start w:val="1"/>
      <w:numFmt w:val="decimal"/>
      <w:lvlText w:val="%1."/>
      <w:lvlJc w:val="left"/>
      <w:pPr>
        <w:ind w:left="1788"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E7B5136"/>
    <w:multiLevelType w:val="hybridMultilevel"/>
    <w:tmpl w:val="7B3C41AE"/>
    <w:lvl w:ilvl="0" w:tplc="1826B084">
      <w:start w:val="1"/>
      <w:numFmt w:val="bullet"/>
      <w:lvlText w:val=""/>
      <w:lvlJc w:val="left"/>
      <w:pPr>
        <w:tabs>
          <w:tab w:val="num" w:pos="720"/>
        </w:tabs>
        <w:ind w:left="720" w:hanging="360"/>
      </w:pPr>
      <w:rPr>
        <w:rFonts w:ascii="Wingdings 2" w:hAnsi="Wingdings 2" w:hint="default"/>
      </w:rPr>
    </w:lvl>
    <w:lvl w:ilvl="1" w:tplc="4D2E743C" w:tentative="1">
      <w:start w:val="1"/>
      <w:numFmt w:val="bullet"/>
      <w:lvlText w:val=""/>
      <w:lvlJc w:val="left"/>
      <w:pPr>
        <w:tabs>
          <w:tab w:val="num" w:pos="1440"/>
        </w:tabs>
        <w:ind w:left="1440" w:hanging="360"/>
      </w:pPr>
      <w:rPr>
        <w:rFonts w:ascii="Wingdings 2" w:hAnsi="Wingdings 2" w:hint="default"/>
      </w:rPr>
    </w:lvl>
    <w:lvl w:ilvl="2" w:tplc="85E8B274" w:tentative="1">
      <w:start w:val="1"/>
      <w:numFmt w:val="bullet"/>
      <w:lvlText w:val=""/>
      <w:lvlJc w:val="left"/>
      <w:pPr>
        <w:tabs>
          <w:tab w:val="num" w:pos="2160"/>
        </w:tabs>
        <w:ind w:left="2160" w:hanging="360"/>
      </w:pPr>
      <w:rPr>
        <w:rFonts w:ascii="Wingdings 2" w:hAnsi="Wingdings 2" w:hint="default"/>
      </w:rPr>
    </w:lvl>
    <w:lvl w:ilvl="3" w:tplc="B7D2A8DC" w:tentative="1">
      <w:start w:val="1"/>
      <w:numFmt w:val="bullet"/>
      <w:lvlText w:val=""/>
      <w:lvlJc w:val="left"/>
      <w:pPr>
        <w:tabs>
          <w:tab w:val="num" w:pos="2880"/>
        </w:tabs>
        <w:ind w:left="2880" w:hanging="360"/>
      </w:pPr>
      <w:rPr>
        <w:rFonts w:ascii="Wingdings 2" w:hAnsi="Wingdings 2" w:hint="default"/>
      </w:rPr>
    </w:lvl>
    <w:lvl w:ilvl="4" w:tplc="7A5CB056" w:tentative="1">
      <w:start w:val="1"/>
      <w:numFmt w:val="bullet"/>
      <w:lvlText w:val=""/>
      <w:lvlJc w:val="left"/>
      <w:pPr>
        <w:tabs>
          <w:tab w:val="num" w:pos="3600"/>
        </w:tabs>
        <w:ind w:left="3600" w:hanging="360"/>
      </w:pPr>
      <w:rPr>
        <w:rFonts w:ascii="Wingdings 2" w:hAnsi="Wingdings 2" w:hint="default"/>
      </w:rPr>
    </w:lvl>
    <w:lvl w:ilvl="5" w:tplc="6EE83558" w:tentative="1">
      <w:start w:val="1"/>
      <w:numFmt w:val="bullet"/>
      <w:lvlText w:val=""/>
      <w:lvlJc w:val="left"/>
      <w:pPr>
        <w:tabs>
          <w:tab w:val="num" w:pos="4320"/>
        </w:tabs>
        <w:ind w:left="4320" w:hanging="360"/>
      </w:pPr>
      <w:rPr>
        <w:rFonts w:ascii="Wingdings 2" w:hAnsi="Wingdings 2" w:hint="default"/>
      </w:rPr>
    </w:lvl>
    <w:lvl w:ilvl="6" w:tplc="F3942052" w:tentative="1">
      <w:start w:val="1"/>
      <w:numFmt w:val="bullet"/>
      <w:lvlText w:val=""/>
      <w:lvlJc w:val="left"/>
      <w:pPr>
        <w:tabs>
          <w:tab w:val="num" w:pos="5040"/>
        </w:tabs>
        <w:ind w:left="5040" w:hanging="360"/>
      </w:pPr>
      <w:rPr>
        <w:rFonts w:ascii="Wingdings 2" w:hAnsi="Wingdings 2" w:hint="default"/>
      </w:rPr>
    </w:lvl>
    <w:lvl w:ilvl="7" w:tplc="66BCC910" w:tentative="1">
      <w:start w:val="1"/>
      <w:numFmt w:val="bullet"/>
      <w:lvlText w:val=""/>
      <w:lvlJc w:val="left"/>
      <w:pPr>
        <w:tabs>
          <w:tab w:val="num" w:pos="5760"/>
        </w:tabs>
        <w:ind w:left="5760" w:hanging="360"/>
      </w:pPr>
      <w:rPr>
        <w:rFonts w:ascii="Wingdings 2" w:hAnsi="Wingdings 2" w:hint="default"/>
      </w:rPr>
    </w:lvl>
    <w:lvl w:ilvl="8" w:tplc="1744E882" w:tentative="1">
      <w:start w:val="1"/>
      <w:numFmt w:val="bullet"/>
      <w:lvlText w:val=""/>
      <w:lvlJc w:val="left"/>
      <w:pPr>
        <w:tabs>
          <w:tab w:val="num" w:pos="6480"/>
        </w:tabs>
        <w:ind w:left="6480" w:hanging="360"/>
      </w:pPr>
      <w:rPr>
        <w:rFonts w:ascii="Wingdings 2" w:hAnsi="Wingdings 2" w:hint="default"/>
      </w:rPr>
    </w:lvl>
  </w:abstractNum>
  <w:abstractNum w:abstractNumId="14">
    <w:nsid w:val="5F7A18DF"/>
    <w:multiLevelType w:val="hybridMultilevel"/>
    <w:tmpl w:val="EAA6743A"/>
    <w:lvl w:ilvl="0" w:tplc="68180194">
      <w:start w:val="1"/>
      <w:numFmt w:val="decimal"/>
      <w:lvlText w:val="%1."/>
      <w:lvlJc w:val="left"/>
      <w:pPr>
        <w:ind w:left="720" w:hanging="360"/>
      </w:pPr>
      <w:rPr>
        <w:rFonts w:asciiTheme="majorHAnsi" w:hAnsiTheme="majorHAns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FD71025"/>
    <w:multiLevelType w:val="hybridMultilevel"/>
    <w:tmpl w:val="16D42AAE"/>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6">
    <w:nsid w:val="6F1673E5"/>
    <w:multiLevelType w:val="hybridMultilevel"/>
    <w:tmpl w:val="BD7CD728"/>
    <w:lvl w:ilvl="0" w:tplc="ABD80046">
      <w:start w:val="1"/>
      <w:numFmt w:val="bullet"/>
      <w:lvlText w:val=""/>
      <w:lvlJc w:val="left"/>
      <w:pPr>
        <w:tabs>
          <w:tab w:val="num" w:pos="720"/>
        </w:tabs>
        <w:ind w:left="720" w:hanging="360"/>
      </w:pPr>
      <w:rPr>
        <w:rFonts w:ascii="Wingdings 2" w:hAnsi="Wingdings 2" w:hint="default"/>
      </w:rPr>
    </w:lvl>
    <w:lvl w:ilvl="1" w:tplc="E0CED68A" w:tentative="1">
      <w:start w:val="1"/>
      <w:numFmt w:val="bullet"/>
      <w:lvlText w:val=""/>
      <w:lvlJc w:val="left"/>
      <w:pPr>
        <w:tabs>
          <w:tab w:val="num" w:pos="1440"/>
        </w:tabs>
        <w:ind w:left="1440" w:hanging="360"/>
      </w:pPr>
      <w:rPr>
        <w:rFonts w:ascii="Wingdings 2" w:hAnsi="Wingdings 2" w:hint="default"/>
      </w:rPr>
    </w:lvl>
    <w:lvl w:ilvl="2" w:tplc="0D969B10" w:tentative="1">
      <w:start w:val="1"/>
      <w:numFmt w:val="bullet"/>
      <w:lvlText w:val=""/>
      <w:lvlJc w:val="left"/>
      <w:pPr>
        <w:tabs>
          <w:tab w:val="num" w:pos="2160"/>
        </w:tabs>
        <w:ind w:left="2160" w:hanging="360"/>
      </w:pPr>
      <w:rPr>
        <w:rFonts w:ascii="Wingdings 2" w:hAnsi="Wingdings 2" w:hint="default"/>
      </w:rPr>
    </w:lvl>
    <w:lvl w:ilvl="3" w:tplc="52608BDE" w:tentative="1">
      <w:start w:val="1"/>
      <w:numFmt w:val="bullet"/>
      <w:lvlText w:val=""/>
      <w:lvlJc w:val="left"/>
      <w:pPr>
        <w:tabs>
          <w:tab w:val="num" w:pos="2880"/>
        </w:tabs>
        <w:ind w:left="2880" w:hanging="360"/>
      </w:pPr>
      <w:rPr>
        <w:rFonts w:ascii="Wingdings 2" w:hAnsi="Wingdings 2" w:hint="default"/>
      </w:rPr>
    </w:lvl>
    <w:lvl w:ilvl="4" w:tplc="56BA8670" w:tentative="1">
      <w:start w:val="1"/>
      <w:numFmt w:val="bullet"/>
      <w:lvlText w:val=""/>
      <w:lvlJc w:val="left"/>
      <w:pPr>
        <w:tabs>
          <w:tab w:val="num" w:pos="3600"/>
        </w:tabs>
        <w:ind w:left="3600" w:hanging="360"/>
      </w:pPr>
      <w:rPr>
        <w:rFonts w:ascii="Wingdings 2" w:hAnsi="Wingdings 2" w:hint="default"/>
      </w:rPr>
    </w:lvl>
    <w:lvl w:ilvl="5" w:tplc="FB766678" w:tentative="1">
      <w:start w:val="1"/>
      <w:numFmt w:val="bullet"/>
      <w:lvlText w:val=""/>
      <w:lvlJc w:val="left"/>
      <w:pPr>
        <w:tabs>
          <w:tab w:val="num" w:pos="4320"/>
        </w:tabs>
        <w:ind w:left="4320" w:hanging="360"/>
      </w:pPr>
      <w:rPr>
        <w:rFonts w:ascii="Wingdings 2" w:hAnsi="Wingdings 2" w:hint="default"/>
      </w:rPr>
    </w:lvl>
    <w:lvl w:ilvl="6" w:tplc="A7F4D230" w:tentative="1">
      <w:start w:val="1"/>
      <w:numFmt w:val="bullet"/>
      <w:lvlText w:val=""/>
      <w:lvlJc w:val="left"/>
      <w:pPr>
        <w:tabs>
          <w:tab w:val="num" w:pos="5040"/>
        </w:tabs>
        <w:ind w:left="5040" w:hanging="360"/>
      </w:pPr>
      <w:rPr>
        <w:rFonts w:ascii="Wingdings 2" w:hAnsi="Wingdings 2" w:hint="default"/>
      </w:rPr>
    </w:lvl>
    <w:lvl w:ilvl="7" w:tplc="01009606" w:tentative="1">
      <w:start w:val="1"/>
      <w:numFmt w:val="bullet"/>
      <w:lvlText w:val=""/>
      <w:lvlJc w:val="left"/>
      <w:pPr>
        <w:tabs>
          <w:tab w:val="num" w:pos="5760"/>
        </w:tabs>
        <w:ind w:left="5760" w:hanging="360"/>
      </w:pPr>
      <w:rPr>
        <w:rFonts w:ascii="Wingdings 2" w:hAnsi="Wingdings 2" w:hint="default"/>
      </w:rPr>
    </w:lvl>
    <w:lvl w:ilvl="8" w:tplc="F63CFD10" w:tentative="1">
      <w:start w:val="1"/>
      <w:numFmt w:val="bullet"/>
      <w:lvlText w:val=""/>
      <w:lvlJc w:val="left"/>
      <w:pPr>
        <w:tabs>
          <w:tab w:val="num" w:pos="6480"/>
        </w:tabs>
        <w:ind w:left="6480" w:hanging="360"/>
      </w:pPr>
      <w:rPr>
        <w:rFonts w:ascii="Wingdings 2" w:hAnsi="Wingdings 2" w:hint="default"/>
      </w:rPr>
    </w:lvl>
  </w:abstractNum>
  <w:abstractNum w:abstractNumId="17">
    <w:nsid w:val="74BD5774"/>
    <w:multiLevelType w:val="hybridMultilevel"/>
    <w:tmpl w:val="983237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2"/>
  </w:num>
  <w:num w:numId="5">
    <w:abstractNumId w:val="16"/>
  </w:num>
  <w:num w:numId="6">
    <w:abstractNumId w:val="13"/>
  </w:num>
  <w:num w:numId="7">
    <w:abstractNumId w:val="0"/>
  </w:num>
  <w:num w:numId="8">
    <w:abstractNumId w:val="7"/>
  </w:num>
  <w:num w:numId="9">
    <w:abstractNumId w:val="15"/>
  </w:num>
  <w:num w:numId="10">
    <w:abstractNumId w:val="11"/>
  </w:num>
  <w:num w:numId="11">
    <w:abstractNumId w:val="12"/>
  </w:num>
  <w:num w:numId="12">
    <w:abstractNumId w:val="6"/>
  </w:num>
  <w:num w:numId="13">
    <w:abstractNumId w:val="14"/>
  </w:num>
  <w:num w:numId="14">
    <w:abstractNumId w:val="8"/>
  </w:num>
  <w:num w:numId="15">
    <w:abstractNumId w:val="1"/>
  </w:num>
  <w:num w:numId="16">
    <w:abstractNumId w:val="9"/>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EE"/>
    <w:rsid w:val="00005933"/>
    <w:rsid w:val="00007E93"/>
    <w:rsid w:val="000267B5"/>
    <w:rsid w:val="00043E00"/>
    <w:rsid w:val="000534E2"/>
    <w:rsid w:val="00062A2A"/>
    <w:rsid w:val="00090DE9"/>
    <w:rsid w:val="00095B5A"/>
    <w:rsid w:val="000A246D"/>
    <w:rsid w:val="000B35C5"/>
    <w:rsid w:val="000B4918"/>
    <w:rsid w:val="000B7153"/>
    <w:rsid w:val="000F0B86"/>
    <w:rsid w:val="0012158A"/>
    <w:rsid w:val="00132BEB"/>
    <w:rsid w:val="001407C7"/>
    <w:rsid w:val="00142FE2"/>
    <w:rsid w:val="00144045"/>
    <w:rsid w:val="001940BB"/>
    <w:rsid w:val="00195713"/>
    <w:rsid w:val="001A0299"/>
    <w:rsid w:val="001B1092"/>
    <w:rsid w:val="001B2F44"/>
    <w:rsid w:val="001B4745"/>
    <w:rsid w:val="001F0076"/>
    <w:rsid w:val="002057E3"/>
    <w:rsid w:val="002210EE"/>
    <w:rsid w:val="00231008"/>
    <w:rsid w:val="00233E15"/>
    <w:rsid w:val="002450E3"/>
    <w:rsid w:val="00270471"/>
    <w:rsid w:val="002A24D0"/>
    <w:rsid w:val="002A2DB0"/>
    <w:rsid w:val="002B7305"/>
    <w:rsid w:val="002B76D6"/>
    <w:rsid w:val="002D3D33"/>
    <w:rsid w:val="002D6713"/>
    <w:rsid w:val="002E232E"/>
    <w:rsid w:val="002E44B2"/>
    <w:rsid w:val="002E5C1B"/>
    <w:rsid w:val="00323F47"/>
    <w:rsid w:val="00333BBD"/>
    <w:rsid w:val="0035189C"/>
    <w:rsid w:val="00366181"/>
    <w:rsid w:val="0036654E"/>
    <w:rsid w:val="00366F89"/>
    <w:rsid w:val="00373608"/>
    <w:rsid w:val="0039051D"/>
    <w:rsid w:val="00390AB7"/>
    <w:rsid w:val="00392C66"/>
    <w:rsid w:val="003F2813"/>
    <w:rsid w:val="00402C5A"/>
    <w:rsid w:val="004074D1"/>
    <w:rsid w:val="00421081"/>
    <w:rsid w:val="00455568"/>
    <w:rsid w:val="00460D4D"/>
    <w:rsid w:val="00460D7B"/>
    <w:rsid w:val="0046281C"/>
    <w:rsid w:val="0046503B"/>
    <w:rsid w:val="004B6BA7"/>
    <w:rsid w:val="004F6DA6"/>
    <w:rsid w:val="00507BEF"/>
    <w:rsid w:val="00521F01"/>
    <w:rsid w:val="00593F85"/>
    <w:rsid w:val="00597AFE"/>
    <w:rsid w:val="005A35B2"/>
    <w:rsid w:val="005A39D7"/>
    <w:rsid w:val="005B12C5"/>
    <w:rsid w:val="005B2974"/>
    <w:rsid w:val="005E0569"/>
    <w:rsid w:val="0061441A"/>
    <w:rsid w:val="00643793"/>
    <w:rsid w:val="00644F00"/>
    <w:rsid w:val="00652100"/>
    <w:rsid w:val="00662DF8"/>
    <w:rsid w:val="00682AE6"/>
    <w:rsid w:val="00687BBF"/>
    <w:rsid w:val="00695ABB"/>
    <w:rsid w:val="00696DF3"/>
    <w:rsid w:val="006B4BD0"/>
    <w:rsid w:val="006E681A"/>
    <w:rsid w:val="006F4323"/>
    <w:rsid w:val="006F750B"/>
    <w:rsid w:val="0070173E"/>
    <w:rsid w:val="00704381"/>
    <w:rsid w:val="00733FEE"/>
    <w:rsid w:val="00744A33"/>
    <w:rsid w:val="00745EB7"/>
    <w:rsid w:val="00791BD5"/>
    <w:rsid w:val="007C26F3"/>
    <w:rsid w:val="007C3DA5"/>
    <w:rsid w:val="007D29E6"/>
    <w:rsid w:val="00801A50"/>
    <w:rsid w:val="00810602"/>
    <w:rsid w:val="00823447"/>
    <w:rsid w:val="008258EC"/>
    <w:rsid w:val="008421AE"/>
    <w:rsid w:val="00874F6C"/>
    <w:rsid w:val="008A2C01"/>
    <w:rsid w:val="008C1BA5"/>
    <w:rsid w:val="008D6079"/>
    <w:rsid w:val="009064F7"/>
    <w:rsid w:val="00925792"/>
    <w:rsid w:val="00980152"/>
    <w:rsid w:val="00990C28"/>
    <w:rsid w:val="009940C6"/>
    <w:rsid w:val="0099599B"/>
    <w:rsid w:val="009A7F5E"/>
    <w:rsid w:val="009C203A"/>
    <w:rsid w:val="009D2CA3"/>
    <w:rsid w:val="009F69D4"/>
    <w:rsid w:val="00A13122"/>
    <w:rsid w:val="00A13520"/>
    <w:rsid w:val="00A23F99"/>
    <w:rsid w:val="00A65F34"/>
    <w:rsid w:val="00A726FF"/>
    <w:rsid w:val="00A802A9"/>
    <w:rsid w:val="00A82E4F"/>
    <w:rsid w:val="00A93799"/>
    <w:rsid w:val="00AB0406"/>
    <w:rsid w:val="00AC1875"/>
    <w:rsid w:val="00B12A9C"/>
    <w:rsid w:val="00B17475"/>
    <w:rsid w:val="00B27E43"/>
    <w:rsid w:val="00B318E3"/>
    <w:rsid w:val="00B32A91"/>
    <w:rsid w:val="00B4058E"/>
    <w:rsid w:val="00B438F7"/>
    <w:rsid w:val="00B63F84"/>
    <w:rsid w:val="00B66500"/>
    <w:rsid w:val="00B7562C"/>
    <w:rsid w:val="00B77622"/>
    <w:rsid w:val="00B87EE6"/>
    <w:rsid w:val="00BD2DDC"/>
    <w:rsid w:val="00C15A1F"/>
    <w:rsid w:val="00C373EE"/>
    <w:rsid w:val="00C629B4"/>
    <w:rsid w:val="00CA61EE"/>
    <w:rsid w:val="00CD0715"/>
    <w:rsid w:val="00CF7697"/>
    <w:rsid w:val="00D13E1A"/>
    <w:rsid w:val="00D1756C"/>
    <w:rsid w:val="00D2086C"/>
    <w:rsid w:val="00D349E6"/>
    <w:rsid w:val="00D47543"/>
    <w:rsid w:val="00D502B5"/>
    <w:rsid w:val="00D50C01"/>
    <w:rsid w:val="00D53D31"/>
    <w:rsid w:val="00D54BC2"/>
    <w:rsid w:val="00D578B9"/>
    <w:rsid w:val="00D76CFC"/>
    <w:rsid w:val="00D83593"/>
    <w:rsid w:val="00DF6196"/>
    <w:rsid w:val="00E11BD7"/>
    <w:rsid w:val="00E158D7"/>
    <w:rsid w:val="00E32759"/>
    <w:rsid w:val="00E46710"/>
    <w:rsid w:val="00E644C2"/>
    <w:rsid w:val="00E72EB0"/>
    <w:rsid w:val="00E86FB8"/>
    <w:rsid w:val="00E92C2C"/>
    <w:rsid w:val="00EA4ADA"/>
    <w:rsid w:val="00EB0604"/>
    <w:rsid w:val="00EB263B"/>
    <w:rsid w:val="00EB4848"/>
    <w:rsid w:val="00ED3780"/>
    <w:rsid w:val="00ED6B20"/>
    <w:rsid w:val="00EF1810"/>
    <w:rsid w:val="00EF4FB7"/>
    <w:rsid w:val="00F002F1"/>
    <w:rsid w:val="00F203BC"/>
    <w:rsid w:val="00F42F7E"/>
    <w:rsid w:val="00F627EE"/>
    <w:rsid w:val="00FB27F7"/>
    <w:rsid w:val="00FC2B8A"/>
    <w:rsid w:val="00FC76BE"/>
    <w:rsid w:val="00FE0F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3F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3FEE"/>
  </w:style>
  <w:style w:type="paragraph" w:styleId="Piedepgina">
    <w:name w:val="footer"/>
    <w:basedOn w:val="Normal"/>
    <w:link w:val="PiedepginaCar"/>
    <w:uiPriority w:val="99"/>
    <w:unhideWhenUsed/>
    <w:rsid w:val="00733F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3FEE"/>
  </w:style>
  <w:style w:type="paragraph" w:styleId="Textodeglobo">
    <w:name w:val="Balloon Text"/>
    <w:basedOn w:val="Normal"/>
    <w:link w:val="TextodegloboCar"/>
    <w:uiPriority w:val="99"/>
    <w:semiHidden/>
    <w:unhideWhenUsed/>
    <w:rsid w:val="00733F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FEE"/>
    <w:rPr>
      <w:rFonts w:ascii="Tahoma" w:hAnsi="Tahoma" w:cs="Tahoma"/>
      <w:sz w:val="16"/>
      <w:szCs w:val="16"/>
    </w:rPr>
  </w:style>
  <w:style w:type="table" w:customStyle="1" w:styleId="Tablaconcuadrcula1">
    <w:name w:val="Tabla con cuadrícula1"/>
    <w:basedOn w:val="Tablanormal"/>
    <w:next w:val="Tablaconcuadrcula"/>
    <w:uiPriority w:val="59"/>
    <w:rsid w:val="00733FEE"/>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733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23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3F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3FEE"/>
  </w:style>
  <w:style w:type="paragraph" w:styleId="Piedepgina">
    <w:name w:val="footer"/>
    <w:basedOn w:val="Normal"/>
    <w:link w:val="PiedepginaCar"/>
    <w:uiPriority w:val="99"/>
    <w:unhideWhenUsed/>
    <w:rsid w:val="00733F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3FEE"/>
  </w:style>
  <w:style w:type="paragraph" w:styleId="Textodeglobo">
    <w:name w:val="Balloon Text"/>
    <w:basedOn w:val="Normal"/>
    <w:link w:val="TextodegloboCar"/>
    <w:uiPriority w:val="99"/>
    <w:semiHidden/>
    <w:unhideWhenUsed/>
    <w:rsid w:val="00733F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FEE"/>
    <w:rPr>
      <w:rFonts w:ascii="Tahoma" w:hAnsi="Tahoma" w:cs="Tahoma"/>
      <w:sz w:val="16"/>
      <w:szCs w:val="16"/>
    </w:rPr>
  </w:style>
  <w:style w:type="table" w:customStyle="1" w:styleId="Tablaconcuadrcula1">
    <w:name w:val="Tabla con cuadrícula1"/>
    <w:basedOn w:val="Tablanormal"/>
    <w:next w:val="Tablaconcuadrcula"/>
    <w:uiPriority w:val="59"/>
    <w:rsid w:val="00733FEE"/>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733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23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28553">
      <w:bodyDiv w:val="1"/>
      <w:marLeft w:val="0"/>
      <w:marRight w:val="0"/>
      <w:marTop w:val="0"/>
      <w:marBottom w:val="0"/>
      <w:divBdr>
        <w:top w:val="none" w:sz="0" w:space="0" w:color="auto"/>
        <w:left w:val="none" w:sz="0" w:space="0" w:color="auto"/>
        <w:bottom w:val="none" w:sz="0" w:space="0" w:color="auto"/>
        <w:right w:val="none" w:sz="0" w:space="0" w:color="auto"/>
      </w:divBdr>
    </w:div>
    <w:div w:id="1061057003">
      <w:bodyDiv w:val="1"/>
      <w:marLeft w:val="0"/>
      <w:marRight w:val="0"/>
      <w:marTop w:val="0"/>
      <w:marBottom w:val="0"/>
      <w:divBdr>
        <w:top w:val="none" w:sz="0" w:space="0" w:color="auto"/>
        <w:left w:val="none" w:sz="0" w:space="0" w:color="auto"/>
        <w:bottom w:val="none" w:sz="0" w:space="0" w:color="auto"/>
        <w:right w:val="none" w:sz="0" w:space="0" w:color="auto"/>
      </w:divBdr>
    </w:div>
    <w:div w:id="1238789649">
      <w:bodyDiv w:val="1"/>
      <w:marLeft w:val="0"/>
      <w:marRight w:val="0"/>
      <w:marTop w:val="0"/>
      <w:marBottom w:val="0"/>
      <w:divBdr>
        <w:top w:val="none" w:sz="0" w:space="0" w:color="auto"/>
        <w:left w:val="none" w:sz="0" w:space="0" w:color="auto"/>
        <w:bottom w:val="none" w:sz="0" w:space="0" w:color="auto"/>
        <w:right w:val="none" w:sz="0" w:space="0" w:color="auto"/>
      </w:divBdr>
    </w:div>
    <w:div w:id="1277983494">
      <w:bodyDiv w:val="1"/>
      <w:marLeft w:val="0"/>
      <w:marRight w:val="0"/>
      <w:marTop w:val="0"/>
      <w:marBottom w:val="0"/>
      <w:divBdr>
        <w:top w:val="none" w:sz="0" w:space="0" w:color="auto"/>
        <w:left w:val="none" w:sz="0" w:space="0" w:color="auto"/>
        <w:bottom w:val="none" w:sz="0" w:space="0" w:color="auto"/>
        <w:right w:val="none" w:sz="0" w:space="0" w:color="auto"/>
      </w:divBdr>
    </w:div>
    <w:div w:id="1515260884">
      <w:bodyDiv w:val="1"/>
      <w:marLeft w:val="0"/>
      <w:marRight w:val="0"/>
      <w:marTop w:val="0"/>
      <w:marBottom w:val="0"/>
      <w:divBdr>
        <w:top w:val="none" w:sz="0" w:space="0" w:color="auto"/>
        <w:left w:val="none" w:sz="0" w:space="0" w:color="auto"/>
        <w:bottom w:val="none" w:sz="0" w:space="0" w:color="auto"/>
        <w:right w:val="none" w:sz="0" w:space="0" w:color="auto"/>
      </w:divBdr>
    </w:div>
    <w:div w:id="1648165499">
      <w:bodyDiv w:val="1"/>
      <w:marLeft w:val="0"/>
      <w:marRight w:val="0"/>
      <w:marTop w:val="0"/>
      <w:marBottom w:val="0"/>
      <w:divBdr>
        <w:top w:val="none" w:sz="0" w:space="0" w:color="auto"/>
        <w:left w:val="none" w:sz="0" w:space="0" w:color="auto"/>
        <w:bottom w:val="none" w:sz="0" w:space="0" w:color="auto"/>
        <w:right w:val="none" w:sz="0" w:space="0" w:color="auto"/>
      </w:divBdr>
    </w:div>
    <w:div w:id="1691878311">
      <w:bodyDiv w:val="1"/>
      <w:marLeft w:val="0"/>
      <w:marRight w:val="0"/>
      <w:marTop w:val="0"/>
      <w:marBottom w:val="0"/>
      <w:divBdr>
        <w:top w:val="none" w:sz="0" w:space="0" w:color="auto"/>
        <w:left w:val="none" w:sz="0" w:space="0" w:color="auto"/>
        <w:bottom w:val="none" w:sz="0" w:space="0" w:color="auto"/>
        <w:right w:val="none" w:sz="0" w:space="0" w:color="auto"/>
      </w:divBdr>
    </w:div>
    <w:div w:id="19815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12713-7B27-46EA-8EA3-82D9C7F1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25</Pages>
  <Words>4017</Words>
  <Characters>22097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48</cp:revision>
  <cp:lastPrinted>2016-07-29T20:39:00Z</cp:lastPrinted>
  <dcterms:created xsi:type="dcterms:W3CDTF">2016-01-26T21:49:00Z</dcterms:created>
  <dcterms:modified xsi:type="dcterms:W3CDTF">2016-09-19T16:30:00Z</dcterms:modified>
</cp:coreProperties>
</file>