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714" w:rsidRPr="007D59A4" w:rsidRDefault="005F4714" w:rsidP="005F4714">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val="es-ES" w:eastAsia="es-ES"/>
        </w:rPr>
        <w:drawing>
          <wp:anchor distT="0" distB="0" distL="114300" distR="114300" simplePos="0" relativeHeight="251659264" behindDoc="0" locked="0" layoutInCell="1" allowOverlap="1" wp14:anchorId="3A24B880" wp14:editId="2DC6E117">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5"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ES" w:eastAsia="es-ES"/>
        </w:rPr>
        <w:drawing>
          <wp:anchor distT="0" distB="0" distL="114300" distR="114300" simplePos="0" relativeHeight="251660288" behindDoc="0" locked="0" layoutInCell="1" allowOverlap="1" wp14:anchorId="41B5F9FC" wp14:editId="7D440F16">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5F4714" w:rsidRPr="007D59A4" w:rsidRDefault="005F4714" w:rsidP="005F4714">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5F4714" w:rsidRPr="007D59A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5F471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sidRPr="007D59A4">
        <w:rPr>
          <w:rFonts w:asciiTheme="minorHAnsi" w:eastAsiaTheme="minorHAnsi" w:hAnsiTheme="minorHAnsi" w:cstheme="minorHAnsi"/>
          <w:sz w:val="20"/>
          <w:szCs w:val="20"/>
          <w:lang w:val="es-ES"/>
        </w:rPr>
        <w:t>7ª Avenida Norte y Pasaje N° 3 Urbanización Santa Adela Casa N° 1 Sn. Salv.   Tel. 2527-8700</w:t>
      </w:r>
    </w:p>
    <w:p w:rsidR="0011639C" w:rsidRDefault="00B947B1" w:rsidP="00B947B1">
      <w:pPr>
        <w:spacing w:after="0" w:line="240" w:lineRule="auto"/>
        <w:ind w:firstLine="708"/>
        <w:jc w:val="both"/>
        <w:rPr>
          <w:rFonts w:ascii="Arial" w:hAnsi="Arial" w:cs="Arial"/>
          <w:sz w:val="24"/>
          <w:szCs w:val="24"/>
        </w:rPr>
      </w:pPr>
      <w:r>
        <w:rPr>
          <w:rFonts w:asciiTheme="minorHAnsi" w:eastAsiaTheme="minorHAnsi" w:hAnsiTheme="minorHAnsi" w:cstheme="minorHAnsi"/>
          <w:noProof/>
          <w:sz w:val="20"/>
          <w:szCs w:val="20"/>
          <w:lang w:val="es-ES" w:eastAsia="es-ES"/>
        </w:rPr>
        <mc:AlternateContent>
          <mc:Choice Requires="wps">
            <w:drawing>
              <wp:anchor distT="4294967295" distB="4294967295" distL="114300" distR="114300" simplePos="0" relativeHeight="251661312" behindDoc="0" locked="0" layoutInCell="1" allowOverlap="1" wp14:anchorId="50FD4B9A" wp14:editId="204A461D">
                <wp:simplePos x="0" y="0"/>
                <wp:positionH relativeFrom="column">
                  <wp:posOffset>-546735</wp:posOffset>
                </wp:positionH>
                <wp:positionV relativeFrom="paragraph">
                  <wp:posOffset>10160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BF280" id="Conector rec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8pt" to="493.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" strokeweight="1.5pt"/>
            </w:pict>
          </mc:Fallback>
        </mc:AlternateContent>
      </w:r>
    </w:p>
    <w:p w:rsidR="0011639C" w:rsidRPr="002F09F5" w:rsidRDefault="0011639C" w:rsidP="00524B54">
      <w:pPr>
        <w:ind w:firstLine="708"/>
        <w:jc w:val="both"/>
        <w:rPr>
          <w:rFonts w:ascii="Arial" w:hAnsi="Arial" w:cs="Arial"/>
          <w:sz w:val="24"/>
          <w:szCs w:val="24"/>
        </w:rPr>
      </w:pPr>
      <w:r w:rsidRPr="002F09F5">
        <w:rPr>
          <w:rFonts w:ascii="Arial" w:hAnsi="Arial" w:cs="Arial"/>
          <w:sz w:val="24"/>
          <w:szCs w:val="24"/>
        </w:rPr>
        <w:t>Vista la solicitud de</w:t>
      </w:r>
      <w:r>
        <w:rPr>
          <w:rFonts w:ascii="Arial" w:hAnsi="Arial" w:cs="Arial"/>
          <w:sz w:val="24"/>
          <w:szCs w:val="24"/>
        </w:rPr>
        <w:t xml:space="preserve"> </w:t>
      </w:r>
      <w:r w:rsidRPr="002F09F5">
        <w:rPr>
          <w:rFonts w:ascii="Arial" w:hAnsi="Arial" w:cs="Arial"/>
          <w:sz w:val="24"/>
          <w:szCs w:val="24"/>
        </w:rPr>
        <w:t>l</w:t>
      </w:r>
      <w:r>
        <w:rPr>
          <w:rFonts w:ascii="Arial" w:hAnsi="Arial" w:cs="Arial"/>
          <w:sz w:val="24"/>
          <w:szCs w:val="24"/>
        </w:rPr>
        <w:t>a</w:t>
      </w:r>
      <w:r w:rsidRPr="002F09F5">
        <w:rPr>
          <w:rFonts w:ascii="Arial" w:hAnsi="Arial" w:cs="Arial"/>
          <w:sz w:val="24"/>
          <w:szCs w:val="24"/>
        </w:rPr>
        <w:t xml:space="preserve"> </w:t>
      </w:r>
      <w:r w:rsidRPr="00524B54">
        <w:rPr>
          <w:rFonts w:ascii="Arial" w:hAnsi="Arial" w:cs="Arial"/>
          <w:b/>
          <w:sz w:val="24"/>
          <w:szCs w:val="24"/>
          <w:highlight w:val="black"/>
        </w:rPr>
        <w:t>XXXXXXXXXXXXXXXXXXXXXX</w:t>
      </w:r>
      <w:r w:rsidRPr="002F09F5">
        <w:rPr>
          <w:rFonts w:ascii="Arial" w:hAnsi="Arial" w:cs="Arial"/>
          <w:sz w:val="24"/>
          <w:szCs w:val="24"/>
        </w:rPr>
        <w:t xml:space="preserve">, con Documento Único de Identidad número </w:t>
      </w:r>
      <w:r w:rsidRPr="00524B54">
        <w:rPr>
          <w:rFonts w:ascii="Arial" w:hAnsi="Arial" w:cs="Arial"/>
          <w:b/>
          <w:sz w:val="24"/>
          <w:szCs w:val="24"/>
          <w:highlight w:val="black"/>
        </w:rPr>
        <w:t>XXXX</w:t>
      </w:r>
      <w:r w:rsidR="00B947B1" w:rsidRPr="00524B54">
        <w:rPr>
          <w:rFonts w:ascii="Arial" w:hAnsi="Arial" w:cs="Arial"/>
          <w:b/>
          <w:sz w:val="24"/>
          <w:szCs w:val="24"/>
          <w:highlight w:val="black"/>
        </w:rPr>
        <w:t>XXXXXXXXXXXX</w:t>
      </w:r>
      <w:r w:rsidRPr="00524B54">
        <w:rPr>
          <w:rFonts w:ascii="Arial" w:hAnsi="Arial" w:cs="Arial"/>
          <w:b/>
          <w:sz w:val="24"/>
          <w:szCs w:val="24"/>
          <w:highlight w:val="black"/>
        </w:rPr>
        <w:t>XXXXXXXX</w:t>
      </w:r>
      <w:r w:rsidR="00B947B1" w:rsidRPr="00524B54">
        <w:rPr>
          <w:rFonts w:ascii="Arial" w:hAnsi="Arial" w:cs="Arial"/>
          <w:b/>
          <w:sz w:val="24"/>
          <w:szCs w:val="24"/>
          <w:highlight w:val="black"/>
        </w:rPr>
        <w:t>XXXXXXXX</w:t>
      </w:r>
      <w:r w:rsidRPr="00524B54">
        <w:rPr>
          <w:rFonts w:ascii="Arial" w:hAnsi="Arial" w:cs="Arial"/>
          <w:b/>
          <w:sz w:val="24"/>
          <w:szCs w:val="24"/>
          <w:highlight w:val="black"/>
        </w:rPr>
        <w:t>XXXX</w:t>
      </w:r>
      <w:r>
        <w:rPr>
          <w:rFonts w:ascii="Arial" w:hAnsi="Arial" w:cs="Arial"/>
          <w:sz w:val="24"/>
          <w:szCs w:val="24"/>
        </w:rPr>
        <w:t>,</w:t>
      </w:r>
      <w:r w:rsidRPr="002F09F5">
        <w:rPr>
          <w:rFonts w:ascii="Arial" w:hAnsi="Arial" w:cs="Arial"/>
          <w:sz w:val="24"/>
          <w:szCs w:val="24"/>
        </w:rPr>
        <w:t xml:space="preserve"> quien solicita: </w:t>
      </w:r>
      <w:bookmarkStart w:id="0" w:name="_GoBack"/>
      <w:bookmarkEnd w:id="0"/>
    </w:p>
    <w:p w:rsidR="0011639C" w:rsidRPr="00D61794" w:rsidRDefault="0011639C" w:rsidP="00B947B1">
      <w:pPr>
        <w:widowControl w:val="0"/>
        <w:shd w:val="clear" w:color="auto" w:fill="FFFFFF"/>
        <w:suppressAutoHyphens/>
        <w:spacing w:after="0" w:line="240" w:lineRule="auto"/>
        <w:ind w:firstLine="708"/>
        <w:jc w:val="both"/>
        <w:rPr>
          <w:rFonts w:ascii="Arial" w:hAnsi="Arial" w:cs="Arial"/>
          <w:b/>
          <w:sz w:val="24"/>
          <w:szCs w:val="24"/>
        </w:rPr>
      </w:pPr>
      <w:r w:rsidRPr="00D61794">
        <w:rPr>
          <w:rFonts w:ascii="Arial" w:hAnsi="Arial" w:cs="Arial"/>
          <w:b/>
          <w:sz w:val="24"/>
          <w:szCs w:val="24"/>
        </w:rPr>
        <w:t>“</w:t>
      </w:r>
      <w:r w:rsidRPr="00D61794">
        <w:rPr>
          <w:rFonts w:ascii="Arial" w:hAnsi="Arial" w:cs="Arial"/>
          <w:b/>
          <w:i/>
          <w:sz w:val="24"/>
          <w:szCs w:val="24"/>
        </w:rPr>
        <w:t>Copias de cotización y pago al Instituto Nacional de Pensiones INPEP correspondiente al mes de mayo de 1998</w:t>
      </w:r>
      <w:r w:rsidRPr="00D61794">
        <w:rPr>
          <w:rFonts w:ascii="Arial" w:hAnsi="Arial" w:cs="Arial"/>
          <w:b/>
          <w:sz w:val="24"/>
          <w:szCs w:val="24"/>
        </w:rPr>
        <w:t>.”</w:t>
      </w:r>
    </w:p>
    <w:p w:rsidR="0011639C" w:rsidRPr="002F09F5" w:rsidRDefault="0011639C" w:rsidP="00B947B1">
      <w:pPr>
        <w:widowControl w:val="0"/>
        <w:shd w:val="clear" w:color="auto" w:fill="FFFFFF"/>
        <w:suppressAutoHyphens/>
        <w:spacing w:after="0" w:line="240" w:lineRule="auto"/>
        <w:ind w:firstLine="708"/>
        <w:jc w:val="both"/>
        <w:rPr>
          <w:rFonts w:asciiTheme="majorHAnsi" w:hAnsiTheme="majorHAnsi"/>
          <w:i/>
          <w:sz w:val="24"/>
          <w:szCs w:val="24"/>
        </w:rPr>
      </w:pPr>
    </w:p>
    <w:p w:rsidR="0011639C" w:rsidRDefault="0011639C" w:rsidP="00B947B1">
      <w:pPr>
        <w:spacing w:line="240" w:lineRule="auto"/>
        <w:ind w:firstLine="708"/>
        <w:jc w:val="both"/>
        <w:rPr>
          <w:rFonts w:ascii="Arial" w:hAnsi="Arial" w:cs="Arial"/>
          <w:sz w:val="24"/>
          <w:szCs w:val="24"/>
        </w:rPr>
      </w:pPr>
      <w:r w:rsidRPr="002F09F5">
        <w:rPr>
          <w:rFonts w:ascii="Arial" w:hAnsi="Arial" w:cs="Arial"/>
          <w:sz w:val="24"/>
          <w:szCs w:val="24"/>
        </w:rPr>
        <w:t xml:space="preserve">Con el fin de dar cumplimiento a lo solicitado, conforme a los Arts. 1, 2, 3 </w:t>
      </w:r>
      <w:proofErr w:type="spellStart"/>
      <w:r w:rsidRPr="002F09F5">
        <w:rPr>
          <w:rFonts w:ascii="Arial" w:hAnsi="Arial" w:cs="Arial"/>
          <w:sz w:val="24"/>
          <w:szCs w:val="24"/>
        </w:rPr>
        <w:t>lit.</w:t>
      </w:r>
      <w:proofErr w:type="spellEnd"/>
      <w:r w:rsidRPr="002F09F5">
        <w:rPr>
          <w:rFonts w:ascii="Arial" w:hAnsi="Arial" w:cs="Arial"/>
          <w:sz w:val="24"/>
          <w:szCs w:val="24"/>
        </w:rPr>
        <w:t xml:space="preserve"> “a”, “b”, “j” art. 4 </w:t>
      </w:r>
      <w:proofErr w:type="spellStart"/>
      <w:r w:rsidRPr="002F09F5">
        <w:rPr>
          <w:rFonts w:ascii="Arial" w:hAnsi="Arial" w:cs="Arial"/>
          <w:sz w:val="24"/>
          <w:szCs w:val="24"/>
        </w:rPr>
        <w:t>lit.</w:t>
      </w:r>
      <w:proofErr w:type="spellEnd"/>
      <w:r w:rsidRPr="002F09F5">
        <w:rPr>
          <w:rFonts w:ascii="Arial" w:hAnsi="Arial" w:cs="Arial"/>
          <w:sz w:val="24"/>
          <w:szCs w:val="24"/>
        </w:rPr>
        <w:t xml:space="preserve"> “a”, “b”, “c”, “d”, “e”, “f”, “g”  y art. 71 de la Ley de Acceso a la Información Pública, la suscrita </w:t>
      </w:r>
      <w:r w:rsidRPr="002F09F5">
        <w:rPr>
          <w:rFonts w:ascii="Arial" w:hAnsi="Arial" w:cs="Arial"/>
          <w:b/>
          <w:sz w:val="24"/>
          <w:szCs w:val="24"/>
        </w:rPr>
        <w:t>RESUELVE</w:t>
      </w:r>
      <w:r w:rsidRPr="002F09F5">
        <w:rPr>
          <w:rFonts w:ascii="Arial" w:hAnsi="Arial" w:cs="Arial"/>
          <w:sz w:val="24"/>
          <w:szCs w:val="24"/>
        </w:rPr>
        <w:t xml:space="preserve"> Conceder el acceso a la información solicitada, recibida en esta Unidad por la Unidad generadora correspondiente, art. 69 LAIP:</w:t>
      </w:r>
      <w:r w:rsidRPr="002F09F5">
        <w:rPr>
          <w:rFonts w:ascii="Arial" w:hAnsi="Arial" w:cs="Arial"/>
        </w:rPr>
        <w:t xml:space="preserve"> </w:t>
      </w:r>
      <w:r>
        <w:rPr>
          <w:rFonts w:ascii="Arial" w:hAnsi="Arial" w:cs="Arial"/>
          <w:sz w:val="24"/>
          <w:szCs w:val="24"/>
        </w:rPr>
        <w:t>S</w:t>
      </w:r>
      <w:r w:rsidRPr="002F09F5">
        <w:rPr>
          <w:rFonts w:ascii="Arial" w:hAnsi="Arial" w:cs="Arial"/>
          <w:sz w:val="24"/>
          <w:szCs w:val="24"/>
        </w:rPr>
        <w:t xml:space="preserve">e anexan a la presente resolución la información </w:t>
      </w:r>
      <w:r>
        <w:rPr>
          <w:rFonts w:ascii="Arial" w:hAnsi="Arial" w:cs="Arial"/>
          <w:sz w:val="24"/>
          <w:szCs w:val="24"/>
        </w:rPr>
        <w:t>de Recursos Humanos de la Dirección General de Centros Penales, certificación de fotocopia de la remesa realizada por el Ministerio de Justicia al Banco Cuscatlán, correspondiente al pago de planilla previsional del mes de mayo de mil novecientos noventa y ocho y entrega de fotocopia simple de mandamientos de pago colectivo de sueldos (planilla) correspondiente al mes de mayo de 1998 versión pública, art. 30 LAIP, porque dicho documento contiene información de carácter confidencial no concerniente a su persona, de conformidad al Art. 24 LAIP, procediendo a suprimir dicha información.</w:t>
      </w:r>
    </w:p>
    <w:p w:rsidR="0011639C" w:rsidRPr="002F09F5" w:rsidRDefault="0011639C" w:rsidP="00B947B1">
      <w:pPr>
        <w:spacing w:line="240" w:lineRule="auto"/>
        <w:ind w:firstLine="708"/>
        <w:jc w:val="both"/>
        <w:rPr>
          <w:rFonts w:ascii="Arial" w:hAnsi="Arial" w:cs="Arial"/>
          <w:sz w:val="24"/>
          <w:szCs w:val="24"/>
        </w:rPr>
      </w:pPr>
      <w:r w:rsidRPr="002F09F5">
        <w:rPr>
          <w:rFonts w:ascii="Arial" w:hAnsi="Arial" w:cs="Arial"/>
          <w:sz w:val="24"/>
          <w:szCs w:val="24"/>
        </w:rPr>
        <w:t>Queda expedito el derecho del solicitante de proceder conforme a lo establecido en el art. 82 de la Ley de Acceso a la Información Pública.</w:t>
      </w:r>
    </w:p>
    <w:p w:rsidR="0011639C" w:rsidRPr="002F09F5" w:rsidRDefault="0011639C" w:rsidP="00B947B1">
      <w:pPr>
        <w:spacing w:line="240" w:lineRule="auto"/>
        <w:ind w:firstLine="708"/>
        <w:jc w:val="both"/>
        <w:rPr>
          <w:rFonts w:ascii="Arial" w:hAnsi="Arial" w:cs="Arial"/>
          <w:sz w:val="24"/>
          <w:szCs w:val="24"/>
        </w:rPr>
      </w:pPr>
      <w:r w:rsidRPr="002F09F5">
        <w:rPr>
          <w:rFonts w:ascii="Arial" w:hAnsi="Arial" w:cs="Arial"/>
          <w:sz w:val="24"/>
          <w:szCs w:val="24"/>
        </w:rPr>
        <w:t xml:space="preserve">San Salvador, a las </w:t>
      </w:r>
      <w:r>
        <w:rPr>
          <w:rFonts w:ascii="Arial" w:hAnsi="Arial" w:cs="Arial"/>
          <w:sz w:val="24"/>
          <w:szCs w:val="24"/>
        </w:rPr>
        <w:t>trece</w:t>
      </w:r>
      <w:r w:rsidRPr="002F09F5">
        <w:rPr>
          <w:rFonts w:ascii="Arial" w:hAnsi="Arial" w:cs="Arial"/>
          <w:sz w:val="24"/>
          <w:szCs w:val="24"/>
        </w:rPr>
        <w:t xml:space="preserve"> horas con </w:t>
      </w:r>
      <w:r>
        <w:rPr>
          <w:rFonts w:ascii="Arial" w:hAnsi="Arial" w:cs="Arial"/>
          <w:sz w:val="24"/>
          <w:szCs w:val="24"/>
        </w:rPr>
        <w:t>diez</w:t>
      </w:r>
      <w:r w:rsidRPr="002F09F5">
        <w:rPr>
          <w:rFonts w:ascii="Arial" w:hAnsi="Arial" w:cs="Arial"/>
          <w:sz w:val="24"/>
          <w:szCs w:val="24"/>
        </w:rPr>
        <w:t xml:space="preserve"> minutos del día </w:t>
      </w:r>
      <w:r>
        <w:rPr>
          <w:rFonts w:ascii="Arial" w:hAnsi="Arial" w:cs="Arial"/>
          <w:sz w:val="24"/>
          <w:szCs w:val="24"/>
        </w:rPr>
        <w:t>veintidós</w:t>
      </w:r>
      <w:r w:rsidRPr="002F09F5">
        <w:rPr>
          <w:rFonts w:ascii="Arial" w:hAnsi="Arial" w:cs="Arial"/>
          <w:sz w:val="24"/>
          <w:szCs w:val="24"/>
        </w:rPr>
        <w:t xml:space="preserve"> de </w:t>
      </w:r>
      <w:r>
        <w:rPr>
          <w:rFonts w:ascii="Arial" w:hAnsi="Arial" w:cs="Arial"/>
          <w:sz w:val="24"/>
          <w:szCs w:val="24"/>
        </w:rPr>
        <w:t>junio</w:t>
      </w:r>
      <w:r w:rsidRPr="002F09F5">
        <w:rPr>
          <w:rFonts w:ascii="Arial" w:hAnsi="Arial" w:cs="Arial"/>
          <w:sz w:val="24"/>
          <w:szCs w:val="24"/>
        </w:rPr>
        <w:t xml:space="preserve"> de dos mil dieciséis</w:t>
      </w:r>
    </w:p>
    <w:p w:rsidR="0011639C" w:rsidRDefault="0011639C" w:rsidP="00B947B1">
      <w:pPr>
        <w:spacing w:line="240" w:lineRule="auto"/>
        <w:jc w:val="both"/>
        <w:rPr>
          <w:rFonts w:ascii="Arial" w:hAnsi="Arial" w:cs="Arial"/>
          <w:sz w:val="24"/>
          <w:szCs w:val="24"/>
        </w:rPr>
      </w:pPr>
    </w:p>
    <w:p w:rsidR="00B947B1" w:rsidRPr="002F09F5" w:rsidRDefault="00B947B1" w:rsidP="00B947B1">
      <w:pPr>
        <w:spacing w:line="240" w:lineRule="auto"/>
        <w:jc w:val="both"/>
        <w:rPr>
          <w:rFonts w:ascii="Arial" w:hAnsi="Arial" w:cs="Arial"/>
          <w:sz w:val="24"/>
          <w:szCs w:val="24"/>
        </w:rPr>
      </w:pPr>
    </w:p>
    <w:p w:rsidR="0011639C" w:rsidRPr="002F09F5" w:rsidRDefault="0011639C" w:rsidP="00B947B1">
      <w:pPr>
        <w:spacing w:after="0" w:line="240" w:lineRule="auto"/>
        <w:ind w:left="3540" w:firstLine="708"/>
        <w:rPr>
          <w:rFonts w:ascii="Arial" w:hAnsi="Arial" w:cs="Arial"/>
          <w:b/>
          <w:sz w:val="24"/>
          <w:szCs w:val="24"/>
        </w:rPr>
      </w:pPr>
      <w:r w:rsidRPr="002F09F5">
        <w:rPr>
          <w:rFonts w:ascii="Arial" w:hAnsi="Arial" w:cs="Arial"/>
          <w:b/>
          <w:sz w:val="24"/>
          <w:szCs w:val="24"/>
        </w:rPr>
        <w:t>Licda. Marlene Janeth Cardona Andrade</w:t>
      </w:r>
    </w:p>
    <w:p w:rsidR="0011639C" w:rsidRPr="002F09F5" w:rsidRDefault="0011639C" w:rsidP="00B947B1">
      <w:pPr>
        <w:spacing w:line="240" w:lineRule="auto"/>
        <w:ind w:left="3540" w:firstLine="708"/>
        <w:rPr>
          <w:rFonts w:ascii="Arial" w:hAnsi="Arial" w:cs="Arial"/>
          <w:b/>
          <w:sz w:val="24"/>
          <w:szCs w:val="24"/>
        </w:rPr>
      </w:pPr>
      <w:r w:rsidRPr="002F09F5">
        <w:rPr>
          <w:rFonts w:ascii="Arial" w:hAnsi="Arial" w:cs="Arial"/>
          <w:b/>
          <w:sz w:val="24"/>
          <w:szCs w:val="24"/>
        </w:rPr>
        <w:t xml:space="preserve">Oficial de Información </w:t>
      </w:r>
    </w:p>
    <w:p w:rsidR="0011639C" w:rsidRPr="00B42212" w:rsidRDefault="0011639C" w:rsidP="00B947B1">
      <w:pPr>
        <w:spacing w:line="240" w:lineRule="auto"/>
        <w:jc w:val="right"/>
        <w:rPr>
          <w:rFonts w:ascii="Arial" w:hAnsi="Arial" w:cs="Arial"/>
          <w:sz w:val="20"/>
          <w:szCs w:val="20"/>
          <w:lang w:val="en-US"/>
        </w:rPr>
      </w:pPr>
      <w:r w:rsidRPr="00B42212">
        <w:rPr>
          <w:rFonts w:ascii="Arial" w:hAnsi="Arial" w:cs="Arial"/>
          <w:sz w:val="20"/>
          <w:szCs w:val="20"/>
          <w:lang w:val="en-US"/>
        </w:rPr>
        <w:t xml:space="preserve">Ref. </w:t>
      </w:r>
      <w:proofErr w:type="spellStart"/>
      <w:r w:rsidRPr="00B42212">
        <w:rPr>
          <w:rFonts w:ascii="Arial" w:hAnsi="Arial" w:cs="Arial"/>
          <w:sz w:val="20"/>
          <w:szCs w:val="20"/>
          <w:lang w:val="en-US"/>
        </w:rPr>
        <w:t>Solicitud</w:t>
      </w:r>
      <w:proofErr w:type="spellEnd"/>
      <w:r w:rsidRPr="00B42212">
        <w:rPr>
          <w:rFonts w:ascii="Arial" w:hAnsi="Arial" w:cs="Arial"/>
          <w:sz w:val="20"/>
          <w:szCs w:val="20"/>
          <w:lang w:val="en-US"/>
        </w:rPr>
        <w:t xml:space="preserve"> UAIP/OIR/157/2016</w:t>
      </w:r>
    </w:p>
    <w:p w:rsidR="0011639C" w:rsidRPr="00B42212" w:rsidRDefault="0011639C" w:rsidP="00B947B1">
      <w:pPr>
        <w:spacing w:line="240" w:lineRule="auto"/>
        <w:jc w:val="both"/>
        <w:rPr>
          <w:rFonts w:ascii="Arial" w:hAnsi="Arial" w:cs="Arial"/>
          <w:sz w:val="20"/>
          <w:szCs w:val="20"/>
          <w:lang w:val="en-US"/>
        </w:rPr>
      </w:pPr>
      <w:r w:rsidRPr="00B42212">
        <w:rPr>
          <w:rFonts w:ascii="Arial" w:hAnsi="Arial" w:cs="Arial"/>
          <w:sz w:val="20"/>
          <w:szCs w:val="20"/>
          <w:lang w:val="en-US"/>
        </w:rPr>
        <w:tab/>
        <w:t>MJC/</w:t>
      </w:r>
      <w:proofErr w:type="spellStart"/>
      <w:r w:rsidRPr="00B42212">
        <w:rPr>
          <w:rFonts w:ascii="Arial" w:hAnsi="Arial" w:cs="Arial"/>
          <w:sz w:val="20"/>
          <w:szCs w:val="20"/>
          <w:lang w:val="en-US"/>
        </w:rPr>
        <w:t>fagc</w:t>
      </w:r>
      <w:proofErr w:type="spellEnd"/>
    </w:p>
    <w:p w:rsidR="00176F57" w:rsidRDefault="00176F57" w:rsidP="00B947B1">
      <w:pPr>
        <w:spacing w:line="240" w:lineRule="auto"/>
        <w:jc w:val="both"/>
        <w:rPr>
          <w:rFonts w:ascii="Arial" w:hAnsi="Arial" w:cs="Arial"/>
          <w:lang w:val="en-US"/>
        </w:rPr>
      </w:pPr>
    </w:p>
    <w:sectPr w:rsidR="00176F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8EC"/>
    <w:multiLevelType w:val="hybridMultilevel"/>
    <w:tmpl w:val="80CECC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43794C"/>
    <w:multiLevelType w:val="hybridMultilevel"/>
    <w:tmpl w:val="A1D6FFE2"/>
    <w:lvl w:ilvl="0" w:tplc="2256AB70">
      <w:start w:val="1"/>
      <w:numFmt w:val="upperRoman"/>
      <w:lvlText w:val="%1."/>
      <w:lvlJc w:val="righ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1EF65AC"/>
    <w:multiLevelType w:val="hybridMultilevel"/>
    <w:tmpl w:val="2EFCD144"/>
    <w:lvl w:ilvl="0" w:tplc="FE602F0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3D09380A"/>
    <w:multiLevelType w:val="hybridMultilevel"/>
    <w:tmpl w:val="2320F4AE"/>
    <w:lvl w:ilvl="0" w:tplc="75025EE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8773CF4"/>
    <w:multiLevelType w:val="hybridMultilevel"/>
    <w:tmpl w:val="3342C2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63444C2"/>
    <w:multiLevelType w:val="hybridMultilevel"/>
    <w:tmpl w:val="87486978"/>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CB3DC0"/>
    <w:multiLevelType w:val="hybridMultilevel"/>
    <w:tmpl w:val="071C178E"/>
    <w:lvl w:ilvl="0" w:tplc="EE76B51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B22794A"/>
    <w:multiLevelType w:val="hybridMultilevel"/>
    <w:tmpl w:val="25BE4E4C"/>
    <w:lvl w:ilvl="0" w:tplc="440A0013">
      <w:start w:val="1"/>
      <w:numFmt w:val="upperRoman"/>
      <w:lvlText w:val="%1."/>
      <w:lvlJc w:val="right"/>
      <w:pPr>
        <w:ind w:left="720" w:hanging="360"/>
      </w:pPr>
      <w:rPr>
        <w:rFonts w:hint="default"/>
        <w:b/>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D1D5E26"/>
    <w:multiLevelType w:val="hybridMultilevel"/>
    <w:tmpl w:val="2064F048"/>
    <w:lvl w:ilvl="0" w:tplc="BF768176">
      <w:start w:val="1"/>
      <w:numFmt w:val="decimal"/>
      <w:lvlText w:val="%1)"/>
      <w:lvlJc w:val="left"/>
      <w:pPr>
        <w:ind w:left="1068" w:hanging="360"/>
      </w:pPr>
      <w:rPr>
        <w:rFonts w:hint="default"/>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6C00795E"/>
    <w:multiLevelType w:val="hybridMultilevel"/>
    <w:tmpl w:val="8FCAAC8C"/>
    <w:lvl w:ilvl="0" w:tplc="440A0011">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BBA7028"/>
    <w:multiLevelType w:val="hybridMultilevel"/>
    <w:tmpl w:val="04EE8E98"/>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0"/>
  </w:num>
  <w:num w:numId="2">
    <w:abstractNumId w:val="6"/>
  </w:num>
  <w:num w:numId="3">
    <w:abstractNumId w:val="9"/>
  </w:num>
  <w:num w:numId="4">
    <w:abstractNumId w:val="7"/>
  </w:num>
  <w:num w:numId="5">
    <w:abstractNumId w:val="8"/>
  </w:num>
  <w:num w:numId="6">
    <w:abstractNumId w:val="1"/>
  </w:num>
  <w:num w:numId="7">
    <w:abstractNumId w:val="2"/>
  </w:num>
  <w:num w:numId="8">
    <w:abstractNumId w:val="5"/>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14"/>
    <w:rsid w:val="00021C0E"/>
    <w:rsid w:val="000D5D88"/>
    <w:rsid w:val="0011639C"/>
    <w:rsid w:val="00132B6B"/>
    <w:rsid w:val="00176F57"/>
    <w:rsid w:val="00524B54"/>
    <w:rsid w:val="005F4714"/>
    <w:rsid w:val="007B431C"/>
    <w:rsid w:val="009123ED"/>
    <w:rsid w:val="00AB07A1"/>
    <w:rsid w:val="00AC298B"/>
    <w:rsid w:val="00B51139"/>
    <w:rsid w:val="00B947B1"/>
    <w:rsid w:val="00CC787D"/>
    <w:rsid w:val="00D11A51"/>
    <w:rsid w:val="00D1569C"/>
    <w:rsid w:val="00DB0B21"/>
    <w:rsid w:val="00E4589C"/>
    <w:rsid w:val="00FE15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34081-C5A1-4D75-91E5-57EE8CBE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lVasquez</dc:creator>
  <cp:keywords/>
  <dc:description/>
  <cp:lastModifiedBy>Metzengerstein13</cp:lastModifiedBy>
  <cp:revision>4</cp:revision>
  <dcterms:created xsi:type="dcterms:W3CDTF">2016-07-25T15:35:00Z</dcterms:created>
  <dcterms:modified xsi:type="dcterms:W3CDTF">2016-09-21T05:16:00Z</dcterms:modified>
</cp:coreProperties>
</file>