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BD0AE7" w:rsidRDefault="00BD0AE7" w:rsidP="00BD0AE7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2921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F252C5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721FE4" w:rsidRDefault="003C2CCC" w:rsidP="00BD0AE7">
      <w:pPr>
        <w:spacing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Vista la solicitud de </w:t>
      </w:r>
      <w:r w:rsidR="0026750E" w:rsidRPr="000C6BAB">
        <w:rPr>
          <w:rFonts w:asciiTheme="majorHAnsi" w:hAnsiTheme="majorHAnsi"/>
          <w:b/>
          <w:highlight w:val="black"/>
        </w:rPr>
        <w:t>XXXXXXXXXXXXXXXXXXXXXXXXXXXXX</w:t>
      </w:r>
      <w:r w:rsidRPr="00721FE4">
        <w:rPr>
          <w:rFonts w:asciiTheme="majorHAnsi" w:hAnsiTheme="majorHAnsi"/>
        </w:rPr>
        <w:t xml:space="preserve">, con </w:t>
      </w:r>
      <w:r w:rsidR="0038522E">
        <w:rPr>
          <w:rFonts w:asciiTheme="majorHAnsi" w:hAnsiTheme="majorHAnsi"/>
        </w:rPr>
        <w:t>Pasaporte</w:t>
      </w:r>
      <w:r w:rsidRPr="00721FE4">
        <w:rPr>
          <w:rFonts w:asciiTheme="majorHAnsi" w:hAnsiTheme="majorHAnsi"/>
        </w:rPr>
        <w:t xml:space="preserve"> número</w:t>
      </w:r>
      <w:r w:rsidR="0038522E">
        <w:rPr>
          <w:rFonts w:asciiTheme="majorHAnsi" w:hAnsiTheme="majorHAnsi"/>
        </w:rPr>
        <w:t>:</w:t>
      </w:r>
      <w:r w:rsidR="009F4B43">
        <w:rPr>
          <w:rFonts w:asciiTheme="majorHAnsi" w:hAnsiTheme="majorHAnsi"/>
        </w:rPr>
        <w:t xml:space="preserve"> </w:t>
      </w:r>
      <w:r w:rsidR="0026750E" w:rsidRPr="000C6BAB">
        <w:rPr>
          <w:rFonts w:asciiTheme="majorHAnsi" w:hAnsiTheme="majorHAnsi"/>
          <w:b/>
          <w:highlight w:val="black"/>
        </w:rPr>
        <w:t>XXXXXXXXXX</w:t>
      </w:r>
      <w:r w:rsidR="00115FF1">
        <w:rPr>
          <w:rFonts w:asciiTheme="majorHAnsi" w:hAnsiTheme="majorHAnsi"/>
        </w:rPr>
        <w:t xml:space="preserve">, </w:t>
      </w:r>
      <w:r w:rsidRPr="00721FE4">
        <w:rPr>
          <w:rFonts w:asciiTheme="majorHAnsi" w:hAnsiTheme="majorHAnsi"/>
        </w:rPr>
        <w:t>quien solicita:</w:t>
      </w:r>
    </w:p>
    <w:p w:rsidR="0038522E" w:rsidRDefault="00B56039" w:rsidP="00B5603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</w:rPr>
        <w:t>“</w:t>
      </w:r>
      <w:r w:rsidR="00313477">
        <w:rPr>
          <w:rFonts w:ascii="Cambria" w:hAnsi="Cambria" w:cs="Calibri"/>
          <w:i/>
        </w:rPr>
        <w:t>I</w:t>
      </w:r>
      <w:r>
        <w:rPr>
          <w:rFonts w:asciiTheme="majorHAnsi" w:eastAsia="Times New Roman" w:hAnsiTheme="majorHAnsi" w:cs="Arial"/>
          <w:i/>
          <w:kern w:val="28"/>
          <w:lang w:eastAsia="es-SV"/>
        </w:rPr>
        <w:t>nformación que explique si los n</w:t>
      </w:r>
      <w:bookmarkStart w:id="0" w:name="_GoBack"/>
      <w:bookmarkEnd w:id="0"/>
      <w:r>
        <w:rPr>
          <w:rFonts w:asciiTheme="majorHAnsi" w:eastAsia="Times New Roman" w:hAnsiTheme="majorHAnsi" w:cs="Arial"/>
          <w:i/>
          <w:kern w:val="28"/>
          <w:lang w:eastAsia="es-SV"/>
        </w:rPr>
        <w:t>iños/niñas que se encuentran con sus madres detenidas en los Centros Penales 1) t</w:t>
      </w:r>
      <w:r w:rsidRPr="009D2FA2">
        <w:rPr>
          <w:rFonts w:ascii="Cambria" w:hAnsi="Cambria" w:cs="Calibri"/>
          <w:i/>
        </w:rPr>
        <w:t>ienen permiso de salir del Centro Penal o se quedan detenidos mientras está detenida su madre</w:t>
      </w:r>
      <w:r>
        <w:rPr>
          <w:rFonts w:ascii="Cambria" w:hAnsi="Cambria" w:cs="Calibri"/>
          <w:i/>
        </w:rPr>
        <w:t>; 2) s</w:t>
      </w:r>
      <w:r w:rsidRPr="009D2FA2">
        <w:rPr>
          <w:rFonts w:ascii="Cambria" w:hAnsi="Cambria" w:cs="Calibri"/>
          <w:i/>
        </w:rPr>
        <w:t>i los niños/niñas reciben educación durante su estancia en el centro penal (si es así, solicito que se explique en qué consiste la educación brindada, a partir de qué edad se brinda</w:t>
      </w:r>
      <w:r>
        <w:rPr>
          <w:rFonts w:ascii="Cambria" w:hAnsi="Cambria" w:cs="Calibri"/>
          <w:i/>
        </w:rPr>
        <w:t>, y quien la brinda</w:t>
      </w:r>
      <w:r w:rsidRPr="009D2FA2">
        <w:rPr>
          <w:rFonts w:ascii="Cambria" w:hAnsi="Cambria" w:cs="Calibri"/>
          <w:i/>
        </w:rPr>
        <w:t>).</w:t>
      </w:r>
      <w:r>
        <w:rPr>
          <w:rFonts w:ascii="Cambria" w:hAnsi="Cambria" w:cs="Calibri"/>
          <w:i/>
        </w:rPr>
        <w:t>”</w:t>
      </w:r>
    </w:p>
    <w:p w:rsidR="00B56039" w:rsidRPr="005A0ECE" w:rsidRDefault="00B56039" w:rsidP="003C2CC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522E" w:rsidRDefault="003C2CCC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Con el fin de da</w:t>
      </w:r>
      <w:r w:rsidR="009F4B43">
        <w:rPr>
          <w:rFonts w:asciiTheme="majorHAnsi" w:hAnsiTheme="majorHAnsi"/>
        </w:rPr>
        <w:t xml:space="preserve">r cumplimiento a lo solicitado, </w:t>
      </w:r>
      <w:r w:rsidRPr="00721FE4">
        <w:rPr>
          <w:rFonts w:asciiTheme="majorHAnsi" w:hAnsiTheme="majorHAnsi"/>
        </w:rPr>
        <w:t xml:space="preserve">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y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</w:t>
      </w:r>
      <w:r w:rsidR="00B56039">
        <w:rPr>
          <w:rFonts w:asciiTheme="majorHAnsi" w:hAnsiTheme="majorHAnsi"/>
        </w:rPr>
        <w:t>los Centros Penitenciarios correspondientes</w:t>
      </w:r>
      <w:r w:rsidR="009F4B43">
        <w:rPr>
          <w:rFonts w:asciiTheme="majorHAnsi" w:hAnsiTheme="majorHAnsi"/>
        </w:rPr>
        <w:t xml:space="preserve">, </w:t>
      </w:r>
      <w:r w:rsidRPr="00721FE4">
        <w:rPr>
          <w:rFonts w:asciiTheme="majorHAnsi" w:hAnsiTheme="majorHAnsi"/>
        </w:rPr>
        <w:t xml:space="preserve">art. 69 LAIP, </w:t>
      </w:r>
      <w:r w:rsidR="00602E88">
        <w:rPr>
          <w:rFonts w:asciiTheme="majorHAnsi" w:hAnsiTheme="majorHAnsi"/>
        </w:rPr>
        <w:t xml:space="preserve">dicha información se otorga en el </w:t>
      </w:r>
      <w:r w:rsidR="00B56039">
        <w:rPr>
          <w:rFonts w:asciiTheme="majorHAnsi" w:hAnsiTheme="majorHAnsi"/>
        </w:rPr>
        <w:t>sentido siguiente:</w:t>
      </w:r>
    </w:p>
    <w:p w:rsidR="00B56039" w:rsidRDefault="00B56039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56039" w:rsidRDefault="0051567D" w:rsidP="0051567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Los niños y niñas que se encuentran dentro del Sistema Penitenciario en compañía de su madre, </w:t>
      </w:r>
      <w:r w:rsidR="00AE128D">
        <w:rPr>
          <w:rFonts w:asciiTheme="majorHAnsi" w:hAnsiTheme="majorHAnsi"/>
        </w:rPr>
        <w:t xml:space="preserve">no </w:t>
      </w:r>
      <w:r>
        <w:rPr>
          <w:rFonts w:asciiTheme="majorHAnsi" w:hAnsiTheme="majorHAnsi"/>
        </w:rPr>
        <w:t>están bajo la figura de la detención, sino bajo la figura de compañía, esto respetan</w:t>
      </w:r>
      <w:r w:rsidR="00AE128D">
        <w:rPr>
          <w:rFonts w:asciiTheme="majorHAnsi" w:hAnsiTheme="majorHAnsi"/>
        </w:rPr>
        <w:t>do lo establecido en la Ley de P</w:t>
      </w:r>
      <w:r>
        <w:rPr>
          <w:rFonts w:asciiTheme="majorHAnsi" w:hAnsiTheme="majorHAnsi"/>
        </w:rPr>
        <w:t>rotección Integral de la Niñez y la Adolescencia LEPINA, en sus Artículos 12, 78, 79 y 80 así mismo en el Artículo 70 de la Ley Penitenciaria. Pudiendo salir los niños y niñas del Centro Penitenciario con un  familiar que la madre designe, y que esté incorporado en la ficha familiar de la interna. Esto en el caso de las madres en régimen cerra</w:t>
      </w:r>
      <w:r w:rsidR="00313477">
        <w:rPr>
          <w:rFonts w:asciiTheme="majorHAnsi" w:hAnsiTheme="majorHAnsi"/>
        </w:rPr>
        <w:t>do (Fase de adaptación y Fase Ordinaria</w:t>
      </w:r>
      <w:r>
        <w:rPr>
          <w:rFonts w:asciiTheme="majorHAnsi" w:hAnsiTheme="majorHAnsi"/>
        </w:rPr>
        <w:t xml:space="preserve">), En el caso de las madres en régimen abierto (Fase de Confianza y Fase de Semi libertad) las internas podrán gozar de permisos de salida para un mejor cuido y atención a sus hijos, esto de acuerdo a lo que establece el Art. 163 </w:t>
      </w:r>
      <w:r w:rsidR="00AE128D">
        <w:rPr>
          <w:rFonts w:asciiTheme="majorHAnsi" w:hAnsiTheme="majorHAnsi"/>
        </w:rPr>
        <w:t xml:space="preserve">y 164 </w:t>
      </w:r>
      <w:r>
        <w:rPr>
          <w:rFonts w:asciiTheme="majorHAnsi" w:hAnsiTheme="majorHAnsi"/>
        </w:rPr>
        <w:t>del Reglamento de la Ley Penitenciaria.</w:t>
      </w:r>
    </w:p>
    <w:p w:rsidR="00BD0AE7" w:rsidRPr="0051567D" w:rsidRDefault="00AE128D" w:rsidP="0051567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Los</w:t>
      </w:r>
      <w:r w:rsidR="00BD0AE7">
        <w:rPr>
          <w:rFonts w:asciiTheme="majorHAnsi" w:hAnsiTheme="majorHAnsi"/>
        </w:rPr>
        <w:t xml:space="preserve"> niños y niñas que </w:t>
      </w:r>
      <w:r w:rsidR="00313477">
        <w:rPr>
          <w:rFonts w:asciiTheme="majorHAnsi" w:hAnsiTheme="majorHAnsi"/>
        </w:rPr>
        <w:t>están</w:t>
      </w:r>
      <w:r w:rsidR="00BD0AE7">
        <w:rPr>
          <w:rFonts w:asciiTheme="majorHAnsi" w:hAnsiTheme="majorHAnsi"/>
        </w:rPr>
        <w:t xml:space="preserve"> en compañía de </w:t>
      </w:r>
      <w:r>
        <w:rPr>
          <w:rFonts w:asciiTheme="majorHAnsi" w:hAnsiTheme="majorHAnsi"/>
        </w:rPr>
        <w:t>sus madres privadas de libertad que</w:t>
      </w:r>
      <w:r w:rsidR="00BD0AE7">
        <w:rPr>
          <w:rFonts w:asciiTheme="majorHAnsi" w:hAnsiTheme="majorHAnsi"/>
        </w:rPr>
        <w:t xml:space="preserve"> se encuentran e</w:t>
      </w:r>
      <w:r>
        <w:rPr>
          <w:rFonts w:asciiTheme="majorHAnsi" w:hAnsiTheme="majorHAnsi"/>
        </w:rPr>
        <w:t>n el Centro Penitenciario para M</w:t>
      </w:r>
      <w:r w:rsidR="00BD0AE7">
        <w:rPr>
          <w:rFonts w:asciiTheme="majorHAnsi" w:hAnsiTheme="majorHAnsi"/>
        </w:rPr>
        <w:t xml:space="preserve">ujeres Granja Izalco, </w:t>
      </w:r>
      <w:r w:rsidR="00E40CAE">
        <w:rPr>
          <w:rFonts w:asciiTheme="majorHAnsi" w:hAnsiTheme="majorHAnsi"/>
        </w:rPr>
        <w:t>el cuál</w:t>
      </w:r>
      <w:r w:rsidR="00313477">
        <w:rPr>
          <w:rFonts w:asciiTheme="majorHAnsi" w:hAnsiTheme="majorHAnsi"/>
        </w:rPr>
        <w:t xml:space="preserve"> ha sido</w:t>
      </w:r>
      <w:r w:rsidR="00BD0AE7">
        <w:rPr>
          <w:rFonts w:asciiTheme="majorHAnsi" w:hAnsiTheme="majorHAnsi"/>
        </w:rPr>
        <w:t xml:space="preserve"> designado precisamente para albergar madres embarazadas o con hijos menores de 5 años, cuenta con un </w:t>
      </w:r>
      <w:r w:rsidR="00BD0AE7" w:rsidRPr="00313477">
        <w:rPr>
          <w:rFonts w:asciiTheme="majorHAnsi" w:hAnsiTheme="majorHAnsi"/>
          <w:b/>
        </w:rPr>
        <w:t>Centro de Desarrollo Infantil</w:t>
      </w:r>
      <w:r w:rsidR="00BD0AE7">
        <w:rPr>
          <w:rFonts w:asciiTheme="majorHAnsi" w:hAnsiTheme="majorHAnsi"/>
        </w:rPr>
        <w:t>, acorde a las necesidades propias de la etapa de la primera infancia donde asisten hijas e hijos de las internas</w:t>
      </w:r>
      <w:r w:rsidR="00E40CAE">
        <w:rPr>
          <w:rFonts w:asciiTheme="majorHAnsi" w:hAnsiTheme="majorHAnsi"/>
        </w:rPr>
        <w:t>,</w:t>
      </w:r>
      <w:r w:rsidR="00BD0AE7">
        <w:rPr>
          <w:rFonts w:asciiTheme="majorHAnsi" w:hAnsiTheme="majorHAnsi"/>
        </w:rPr>
        <w:t xml:space="preserve"> con personas especializadas en cuido </w:t>
      </w:r>
      <w:r w:rsidR="00BD0AE7" w:rsidRPr="00313477">
        <w:rPr>
          <w:rFonts w:asciiTheme="majorHAnsi" w:hAnsiTheme="majorHAnsi"/>
          <w:b/>
        </w:rPr>
        <w:t>Materno Infantil</w:t>
      </w:r>
      <w:r w:rsidR="00BD0AE7">
        <w:rPr>
          <w:rFonts w:asciiTheme="majorHAnsi" w:hAnsiTheme="majorHAnsi"/>
        </w:rPr>
        <w:t xml:space="preserve"> que desarrollan el tema de </w:t>
      </w:r>
      <w:r w:rsidR="00BD0AE7" w:rsidRPr="00313477">
        <w:rPr>
          <w:rFonts w:asciiTheme="majorHAnsi" w:hAnsiTheme="majorHAnsi"/>
          <w:b/>
        </w:rPr>
        <w:t>desarrollo cognitivo</w:t>
      </w:r>
      <w:r w:rsidR="00BD0AE7">
        <w:rPr>
          <w:rFonts w:asciiTheme="majorHAnsi" w:hAnsiTheme="majorHAnsi"/>
        </w:rPr>
        <w:t xml:space="preserve"> como parte fundamental del aspecto educativo al que toda niña y niño debe tener acceso en dicha edad o etapa de su vida, lo que conlleva a afirmar que en este Centro Penitenciario se brinda educación a las niñas y niños.</w:t>
      </w:r>
    </w:p>
    <w:p w:rsidR="00FF7A88" w:rsidRDefault="00FF7A88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San Salvador, a las </w:t>
      </w:r>
      <w:r w:rsidR="002F1A4D">
        <w:rPr>
          <w:rFonts w:asciiTheme="majorHAnsi" w:hAnsiTheme="majorHAnsi"/>
        </w:rPr>
        <w:t>diez</w:t>
      </w:r>
      <w:r w:rsidR="00F70D1D">
        <w:rPr>
          <w:rFonts w:asciiTheme="majorHAnsi" w:hAnsiTheme="majorHAnsi"/>
        </w:rPr>
        <w:t xml:space="preserve"> horas</w:t>
      </w:r>
      <w:r w:rsidR="009F4B43">
        <w:rPr>
          <w:rFonts w:asciiTheme="majorHAnsi" w:hAnsiTheme="majorHAnsi"/>
        </w:rPr>
        <w:t xml:space="preserve"> con </w:t>
      </w:r>
      <w:r w:rsidR="002F1A4D">
        <w:rPr>
          <w:rFonts w:asciiTheme="majorHAnsi" w:hAnsiTheme="majorHAnsi"/>
        </w:rPr>
        <w:t>quince</w:t>
      </w:r>
      <w:r w:rsidR="009F4B43">
        <w:rPr>
          <w:rFonts w:asciiTheme="majorHAnsi" w:hAnsiTheme="majorHAnsi"/>
        </w:rPr>
        <w:t xml:space="preserve"> minutos </w:t>
      </w:r>
      <w:r w:rsidRPr="00721FE4">
        <w:rPr>
          <w:rFonts w:asciiTheme="majorHAnsi" w:hAnsiTheme="majorHAnsi"/>
        </w:rPr>
        <w:t xml:space="preserve">del día </w:t>
      </w:r>
      <w:r w:rsidR="00BD0AE7">
        <w:rPr>
          <w:rFonts w:asciiTheme="majorHAnsi" w:hAnsiTheme="majorHAnsi"/>
        </w:rPr>
        <w:t>uno</w:t>
      </w:r>
      <w:r w:rsidRPr="00721FE4">
        <w:rPr>
          <w:rFonts w:asciiTheme="majorHAnsi" w:hAnsiTheme="majorHAnsi"/>
        </w:rPr>
        <w:t xml:space="preserve"> de </w:t>
      </w:r>
      <w:r w:rsidR="00BD0AE7">
        <w:rPr>
          <w:rFonts w:asciiTheme="majorHAnsi" w:hAnsiTheme="majorHAnsi"/>
        </w:rPr>
        <w:t>junio</w:t>
      </w:r>
      <w:r w:rsidRPr="00721FE4">
        <w:rPr>
          <w:rFonts w:asciiTheme="majorHAnsi" w:hAnsiTheme="majorHAnsi"/>
        </w:rPr>
        <w:t xml:space="preserve"> de dos mil </w:t>
      </w:r>
      <w:r>
        <w:rPr>
          <w:rFonts w:asciiTheme="majorHAnsi" w:hAnsiTheme="majorHAnsi"/>
        </w:rPr>
        <w:t>dieciséis</w:t>
      </w:r>
      <w:r w:rsidRPr="00721FE4">
        <w:rPr>
          <w:rFonts w:asciiTheme="majorHAnsi" w:hAnsiTheme="majorHAnsi"/>
        </w:rPr>
        <w:t>.</w:t>
      </w:r>
    </w:p>
    <w:p w:rsidR="00602E88" w:rsidRPr="00721FE4" w:rsidRDefault="00602E88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BD0AE7">
      <w:pPr>
        <w:spacing w:after="0"/>
        <w:ind w:left="3540" w:firstLine="708"/>
        <w:jc w:val="right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Pr="00721FE4" w:rsidRDefault="003C2CCC" w:rsidP="00BD0AE7">
      <w:pPr>
        <w:spacing w:after="0"/>
        <w:ind w:left="3540" w:firstLine="708"/>
        <w:jc w:val="right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3C2CCC" w:rsidRDefault="003C2CCC" w:rsidP="003C2CCC"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497101">
        <w:rPr>
          <w:rFonts w:ascii="Times New Roman" w:hAnsi="Times New Roman"/>
          <w:sz w:val="18"/>
          <w:szCs w:val="18"/>
        </w:rPr>
        <w:t>/</w:t>
      </w:r>
      <w:proofErr w:type="spellStart"/>
      <w:r w:rsidR="00497101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966449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63EB6"/>
    <w:multiLevelType w:val="hybridMultilevel"/>
    <w:tmpl w:val="9C4C7D4C"/>
    <w:lvl w:ilvl="0" w:tplc="9B966D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51E66"/>
    <w:rsid w:val="000530D6"/>
    <w:rsid w:val="0006333D"/>
    <w:rsid w:val="0009349A"/>
    <w:rsid w:val="000C6BAB"/>
    <w:rsid w:val="000D06BD"/>
    <w:rsid w:val="000F7575"/>
    <w:rsid w:val="00105662"/>
    <w:rsid w:val="00115FF1"/>
    <w:rsid w:val="00120AFA"/>
    <w:rsid w:val="0017047C"/>
    <w:rsid w:val="001D101E"/>
    <w:rsid w:val="001D47DF"/>
    <w:rsid w:val="00222635"/>
    <w:rsid w:val="0026750E"/>
    <w:rsid w:val="002B1013"/>
    <w:rsid w:val="002D6CAF"/>
    <w:rsid w:val="002F1A4D"/>
    <w:rsid w:val="00313477"/>
    <w:rsid w:val="0031631A"/>
    <w:rsid w:val="00324B8A"/>
    <w:rsid w:val="0038522E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51567D"/>
    <w:rsid w:val="005939D4"/>
    <w:rsid w:val="005945DD"/>
    <w:rsid w:val="005B3983"/>
    <w:rsid w:val="00602E88"/>
    <w:rsid w:val="006178F5"/>
    <w:rsid w:val="00621A91"/>
    <w:rsid w:val="006612E1"/>
    <w:rsid w:val="00664292"/>
    <w:rsid w:val="006820E8"/>
    <w:rsid w:val="006A3334"/>
    <w:rsid w:val="006B11DC"/>
    <w:rsid w:val="00721FE4"/>
    <w:rsid w:val="00725122"/>
    <w:rsid w:val="007B6367"/>
    <w:rsid w:val="00803ED9"/>
    <w:rsid w:val="00823A98"/>
    <w:rsid w:val="0084241D"/>
    <w:rsid w:val="008706FC"/>
    <w:rsid w:val="008C2C87"/>
    <w:rsid w:val="008F0AC1"/>
    <w:rsid w:val="008F44C9"/>
    <w:rsid w:val="00917B78"/>
    <w:rsid w:val="00966449"/>
    <w:rsid w:val="009C1104"/>
    <w:rsid w:val="009F4B43"/>
    <w:rsid w:val="00A04C90"/>
    <w:rsid w:val="00A6470A"/>
    <w:rsid w:val="00AA0364"/>
    <w:rsid w:val="00AE128D"/>
    <w:rsid w:val="00B50A3A"/>
    <w:rsid w:val="00B56039"/>
    <w:rsid w:val="00BD0AE7"/>
    <w:rsid w:val="00C70B4B"/>
    <w:rsid w:val="00C83A45"/>
    <w:rsid w:val="00C96DCF"/>
    <w:rsid w:val="00CA1CC1"/>
    <w:rsid w:val="00CA5C98"/>
    <w:rsid w:val="00CB3932"/>
    <w:rsid w:val="00D00A92"/>
    <w:rsid w:val="00D06881"/>
    <w:rsid w:val="00D50063"/>
    <w:rsid w:val="00D91AEB"/>
    <w:rsid w:val="00DB53F6"/>
    <w:rsid w:val="00DD17B0"/>
    <w:rsid w:val="00E40CAE"/>
    <w:rsid w:val="00E551F2"/>
    <w:rsid w:val="00E7530C"/>
    <w:rsid w:val="00EF522B"/>
    <w:rsid w:val="00F15D84"/>
    <w:rsid w:val="00F37F46"/>
    <w:rsid w:val="00F50810"/>
    <w:rsid w:val="00F70D1D"/>
    <w:rsid w:val="00F8318F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Marlene</cp:lastModifiedBy>
  <cp:revision>11</cp:revision>
  <cp:lastPrinted>2016-06-01T14:59:00Z</cp:lastPrinted>
  <dcterms:created xsi:type="dcterms:W3CDTF">2016-06-01T14:38:00Z</dcterms:created>
  <dcterms:modified xsi:type="dcterms:W3CDTF">2016-09-20T15:39:00Z</dcterms:modified>
</cp:coreProperties>
</file>