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B69" w:rsidRPr="00B91F36" w:rsidRDefault="00B57B69" w:rsidP="00B57B69">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5D1A103D" wp14:editId="4BEDDEC8">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7F888AB3" wp14:editId="343DF262">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B57B69" w:rsidRPr="00B91F36" w:rsidRDefault="00B57B69" w:rsidP="00B57B69">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B57B69" w:rsidRPr="00B91F36" w:rsidRDefault="00B57B69" w:rsidP="00B57B69">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B57B69" w:rsidRPr="00555786" w:rsidRDefault="00B57B69" w:rsidP="00B57B69">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B57B69" w:rsidRPr="00555786" w:rsidRDefault="00B57B69" w:rsidP="00B57B69">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B12FEE4" wp14:editId="42C94100">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B57B69" w:rsidRDefault="00B57B69" w:rsidP="00B57B69">
      <w:pPr>
        <w:ind w:firstLine="708"/>
        <w:jc w:val="both"/>
        <w:rPr>
          <w:rFonts w:ascii="Times New Roman" w:hAnsi="Times New Roman"/>
        </w:rPr>
      </w:pPr>
    </w:p>
    <w:p w:rsidR="00B57B69" w:rsidRPr="007D3962" w:rsidRDefault="00B57B69" w:rsidP="00B57B69">
      <w:pPr>
        <w:ind w:firstLine="708"/>
        <w:jc w:val="both"/>
        <w:rPr>
          <w:rFonts w:ascii="Times New Roman" w:hAnsi="Times New Roman"/>
        </w:rPr>
      </w:pPr>
      <w:r w:rsidRPr="007D3962">
        <w:rPr>
          <w:rFonts w:ascii="Times New Roman" w:hAnsi="Times New Roman"/>
        </w:rPr>
        <w:t xml:space="preserve">Vista la solicitud de </w:t>
      </w:r>
      <w:r w:rsidRPr="007D3962">
        <w:rPr>
          <w:rFonts w:ascii="Times New Roman" w:hAnsi="Times New Roman"/>
          <w:lang w:val="es-ES"/>
        </w:rPr>
        <w:t xml:space="preserve">la Licenciada </w:t>
      </w:r>
      <w:r w:rsidRPr="0077718A">
        <w:rPr>
          <w:rFonts w:ascii="Times New Roman" w:hAnsi="Times New Roman"/>
          <w:highlight w:val="black"/>
          <w:lang w:val="es-ES"/>
        </w:rPr>
        <w:t>XXXXXXXXXXXXX</w:t>
      </w:r>
      <w:bookmarkStart w:id="0" w:name="_GoBack"/>
      <w:bookmarkEnd w:id="0"/>
      <w:r w:rsidRPr="007D3962">
        <w:rPr>
          <w:rFonts w:ascii="Times New Roman" w:hAnsi="Times New Roman"/>
          <w:lang w:val="es-ES"/>
        </w:rPr>
        <w:t>,</w:t>
      </w:r>
      <w:r w:rsidRPr="007D3962">
        <w:rPr>
          <w:rFonts w:ascii="Times New Roman" w:hAnsi="Times New Roman"/>
        </w:rPr>
        <w:t xml:space="preserve"> con Documento Único de Identidad número </w:t>
      </w:r>
      <w:r w:rsidRPr="0077718A">
        <w:rPr>
          <w:rFonts w:ascii="Times New Roman" w:hAnsi="Times New Roman"/>
          <w:highlight w:val="black"/>
        </w:rPr>
        <w:t>XXXXXXXXXXXXXX</w:t>
      </w:r>
      <w:r>
        <w:rPr>
          <w:rFonts w:ascii="Times New Roman" w:hAnsi="Times New Roman"/>
        </w:rPr>
        <w:t xml:space="preserve">, </w:t>
      </w:r>
      <w:r w:rsidRPr="007D3962">
        <w:rPr>
          <w:rFonts w:ascii="Times New Roman" w:hAnsi="Times New Roman"/>
        </w:rPr>
        <w:t>quien solicita:</w:t>
      </w:r>
    </w:p>
    <w:p w:rsidR="00B57B69" w:rsidRPr="00E63950" w:rsidRDefault="00B57B69" w:rsidP="00B57B69">
      <w:pPr>
        <w:pStyle w:val="Prrafodelista"/>
        <w:numPr>
          <w:ilvl w:val="0"/>
          <w:numId w:val="1"/>
        </w:numPr>
        <w:jc w:val="both"/>
        <w:rPr>
          <w:rFonts w:asciiTheme="majorHAnsi" w:eastAsia="Times New Roman" w:hAnsiTheme="majorHAnsi" w:cs="Arial"/>
          <w:kern w:val="28"/>
          <w:szCs w:val="24"/>
          <w:lang w:eastAsia="es-SV"/>
        </w:rPr>
      </w:pPr>
      <w:r w:rsidRPr="00E63950">
        <w:rPr>
          <w:rFonts w:asciiTheme="majorHAnsi" w:eastAsia="Times New Roman" w:hAnsiTheme="majorHAnsi" w:cs="Arial"/>
          <w:kern w:val="28"/>
          <w:szCs w:val="24"/>
          <w:lang w:eastAsia="es-SV"/>
        </w:rPr>
        <w:t>¿Cuáles son los centros penales y/o granjas penitenciarias que recluyen a mujeres condenadas a pena de prisión?</w:t>
      </w:r>
    </w:p>
    <w:p w:rsidR="00B57B69" w:rsidRPr="00E63950" w:rsidRDefault="00B57B69" w:rsidP="00B57B69">
      <w:pPr>
        <w:pStyle w:val="Prrafodelista"/>
        <w:numPr>
          <w:ilvl w:val="0"/>
          <w:numId w:val="1"/>
        </w:numPr>
        <w:jc w:val="both"/>
        <w:rPr>
          <w:rFonts w:asciiTheme="majorHAnsi" w:eastAsia="Times New Roman" w:hAnsiTheme="majorHAnsi" w:cs="Arial"/>
          <w:kern w:val="28"/>
          <w:szCs w:val="24"/>
          <w:lang w:eastAsia="es-SV"/>
        </w:rPr>
      </w:pPr>
      <w:r w:rsidRPr="00E63950">
        <w:rPr>
          <w:rFonts w:asciiTheme="majorHAnsi" w:eastAsia="Times New Roman" w:hAnsiTheme="majorHAnsi" w:cs="Arial"/>
          <w:kern w:val="28"/>
          <w:szCs w:val="24"/>
          <w:lang w:eastAsia="es-SV"/>
        </w:rPr>
        <w:t>¿Cuáles centros penales y/o granjas penitenciarias permiten a las mujeres penadas que son madres, tener a sus hijos menores de 5 años para que permanezcan con ellas dentro del centro penal?</w:t>
      </w:r>
      <w:r w:rsidRPr="00E63950">
        <w:rPr>
          <w:rFonts w:asciiTheme="majorHAnsi" w:eastAsia="Times New Roman" w:hAnsiTheme="majorHAnsi" w:cs="Arial"/>
          <w:kern w:val="28"/>
          <w:szCs w:val="24"/>
          <w:lang w:eastAsia="es-SV"/>
        </w:rPr>
        <w:tab/>
      </w:r>
    </w:p>
    <w:p w:rsidR="00B57B69" w:rsidRPr="00E63950" w:rsidRDefault="00B57B69" w:rsidP="00B57B69">
      <w:pPr>
        <w:pStyle w:val="Prrafodelista"/>
        <w:numPr>
          <w:ilvl w:val="0"/>
          <w:numId w:val="1"/>
        </w:numPr>
        <w:jc w:val="both"/>
        <w:rPr>
          <w:rFonts w:asciiTheme="majorHAnsi" w:eastAsia="Times New Roman" w:hAnsiTheme="majorHAnsi" w:cs="Arial"/>
          <w:kern w:val="28"/>
          <w:szCs w:val="24"/>
          <w:lang w:eastAsia="es-SV"/>
        </w:rPr>
      </w:pPr>
      <w:r w:rsidRPr="00E63950">
        <w:rPr>
          <w:rFonts w:asciiTheme="majorHAnsi" w:eastAsia="Times New Roman" w:hAnsiTheme="majorHAnsi" w:cs="Arial"/>
          <w:kern w:val="28"/>
          <w:szCs w:val="24"/>
          <w:lang w:eastAsia="es-SV"/>
        </w:rPr>
        <w:t>¿Cuáles son los centros penales destinados exclusivamente para privar de libertad a mujeres? Y ¿Cuántas mujeres recluyen cada uno?</w:t>
      </w:r>
    </w:p>
    <w:p w:rsidR="00B57B69" w:rsidRPr="00E63950" w:rsidRDefault="00B57B69" w:rsidP="00B57B69">
      <w:pPr>
        <w:pStyle w:val="Prrafodelista"/>
        <w:numPr>
          <w:ilvl w:val="0"/>
          <w:numId w:val="1"/>
        </w:numPr>
        <w:jc w:val="both"/>
        <w:rPr>
          <w:rFonts w:asciiTheme="majorHAnsi" w:eastAsia="Times New Roman" w:hAnsiTheme="majorHAnsi" w:cs="Arial"/>
          <w:kern w:val="28"/>
          <w:szCs w:val="24"/>
          <w:lang w:eastAsia="es-SV"/>
        </w:rPr>
      </w:pPr>
      <w:r w:rsidRPr="00E63950">
        <w:rPr>
          <w:rFonts w:asciiTheme="majorHAnsi" w:eastAsia="Times New Roman" w:hAnsiTheme="majorHAnsi" w:cs="Arial"/>
          <w:kern w:val="28"/>
          <w:szCs w:val="24"/>
          <w:lang w:eastAsia="es-SV"/>
        </w:rPr>
        <w:t>En relación con el hacinamiento carcelario, ¿Cuánto es, actualmente, en cifras numéricas, la capacidad instalada de los centros penales donde se recluyen mujeres?</w:t>
      </w:r>
    </w:p>
    <w:p w:rsidR="00B57B69" w:rsidRPr="00E63950" w:rsidRDefault="00B57B69" w:rsidP="00B57B69">
      <w:pPr>
        <w:pStyle w:val="Prrafodelista"/>
        <w:numPr>
          <w:ilvl w:val="0"/>
          <w:numId w:val="1"/>
        </w:numPr>
        <w:jc w:val="both"/>
        <w:rPr>
          <w:rFonts w:asciiTheme="majorHAnsi" w:eastAsia="Times New Roman" w:hAnsiTheme="majorHAnsi" w:cs="Arial"/>
          <w:kern w:val="28"/>
          <w:szCs w:val="24"/>
          <w:lang w:eastAsia="es-SV"/>
        </w:rPr>
      </w:pPr>
      <w:r w:rsidRPr="00E63950">
        <w:rPr>
          <w:rFonts w:asciiTheme="majorHAnsi" w:eastAsia="Times New Roman" w:hAnsiTheme="majorHAnsi" w:cs="Arial"/>
          <w:kern w:val="28"/>
          <w:szCs w:val="24"/>
          <w:lang w:eastAsia="es-SV"/>
        </w:rPr>
        <w:t>¿Cuánto personal desarrolla sus funciones dentro de los equipos técnicos a nivel de todos los centros penales y/o granjas penitenciarias a la fecha del 4 de enero de 2015 y a la fecha del 4 de enero de 2016?</w:t>
      </w:r>
    </w:p>
    <w:p w:rsidR="00B57B69" w:rsidRPr="00E63950" w:rsidRDefault="00B57B69" w:rsidP="00B57B69">
      <w:pPr>
        <w:pStyle w:val="Prrafodelista"/>
        <w:numPr>
          <w:ilvl w:val="0"/>
          <w:numId w:val="1"/>
        </w:numPr>
        <w:jc w:val="both"/>
        <w:rPr>
          <w:rFonts w:asciiTheme="majorHAnsi" w:eastAsia="Times New Roman" w:hAnsiTheme="majorHAnsi" w:cs="Arial"/>
          <w:kern w:val="28"/>
          <w:szCs w:val="24"/>
          <w:lang w:eastAsia="es-SV"/>
        </w:rPr>
      </w:pPr>
      <w:r w:rsidRPr="00E63950">
        <w:rPr>
          <w:rFonts w:asciiTheme="majorHAnsi" w:eastAsia="Times New Roman" w:hAnsiTheme="majorHAnsi" w:cs="Arial"/>
          <w:kern w:val="28"/>
          <w:szCs w:val="24"/>
          <w:lang w:eastAsia="es-SV"/>
        </w:rPr>
        <w:t>¿Cuánto personal integran los equipos técnicos en los centros penales y/o granjas penitenciarias donde recluyen mujeres condenadas a pena de prisión a la fecha del 4 de enero de 2015 y a la fecha del 4 de enero de 2016?</w:t>
      </w:r>
      <w:r w:rsidRPr="00E63950">
        <w:rPr>
          <w:rFonts w:asciiTheme="majorHAnsi" w:eastAsia="Times New Roman" w:hAnsiTheme="majorHAnsi" w:cs="Arial"/>
          <w:kern w:val="28"/>
          <w:szCs w:val="24"/>
          <w:lang w:eastAsia="es-SV"/>
        </w:rPr>
        <w:tab/>
      </w:r>
      <w:r w:rsidRPr="00E63950">
        <w:rPr>
          <w:rFonts w:asciiTheme="majorHAnsi" w:eastAsia="Times New Roman" w:hAnsiTheme="majorHAnsi" w:cs="Arial"/>
          <w:kern w:val="28"/>
          <w:szCs w:val="24"/>
          <w:lang w:eastAsia="es-SV"/>
        </w:rPr>
        <w:tab/>
      </w:r>
    </w:p>
    <w:p w:rsidR="00B57B69" w:rsidRPr="00E63950" w:rsidRDefault="00B57B69" w:rsidP="00B57B69">
      <w:pPr>
        <w:pStyle w:val="Prrafodelista"/>
        <w:numPr>
          <w:ilvl w:val="0"/>
          <w:numId w:val="1"/>
        </w:numPr>
        <w:spacing w:after="0"/>
        <w:jc w:val="both"/>
        <w:rPr>
          <w:rFonts w:asciiTheme="majorHAnsi" w:eastAsia="Times New Roman" w:hAnsiTheme="majorHAnsi" w:cs="Arial"/>
          <w:kern w:val="28"/>
          <w:szCs w:val="24"/>
          <w:lang w:eastAsia="es-SV"/>
        </w:rPr>
      </w:pPr>
      <w:r w:rsidRPr="00E63950">
        <w:rPr>
          <w:rFonts w:asciiTheme="majorHAnsi" w:eastAsia="Times New Roman" w:hAnsiTheme="majorHAnsi" w:cs="Arial"/>
          <w:kern w:val="28"/>
          <w:szCs w:val="24"/>
          <w:lang w:eastAsia="es-SV"/>
        </w:rPr>
        <w:t xml:space="preserve">A la fecha del 4 de enero de 2016, ¿Cuántos licenciados en trabajo social, abogados, licenciados en ciencias de la educación y psicólogos integran los equipos técnicos en los centros penales y/o granjas penitenciarias  donde: </w:t>
      </w:r>
    </w:p>
    <w:p w:rsidR="00B57B69" w:rsidRPr="00E63950" w:rsidRDefault="00B57B69" w:rsidP="00B57B69">
      <w:pPr>
        <w:spacing w:after="0"/>
        <w:ind w:left="708" w:firstLine="708"/>
        <w:jc w:val="both"/>
        <w:rPr>
          <w:rFonts w:asciiTheme="majorHAnsi" w:eastAsia="Times New Roman" w:hAnsiTheme="majorHAnsi" w:cs="Arial"/>
          <w:kern w:val="28"/>
          <w:szCs w:val="24"/>
          <w:lang w:eastAsia="es-SV"/>
        </w:rPr>
      </w:pPr>
      <w:r>
        <w:rPr>
          <w:rFonts w:asciiTheme="majorHAnsi" w:eastAsia="Times New Roman" w:hAnsiTheme="majorHAnsi" w:cs="Arial"/>
          <w:kern w:val="28"/>
          <w:szCs w:val="24"/>
          <w:lang w:eastAsia="es-SV"/>
        </w:rPr>
        <w:t>7.</w:t>
      </w:r>
      <w:r w:rsidRPr="00E63950">
        <w:rPr>
          <w:rFonts w:asciiTheme="majorHAnsi" w:eastAsia="Times New Roman" w:hAnsiTheme="majorHAnsi" w:cs="Arial"/>
          <w:kern w:val="28"/>
          <w:szCs w:val="24"/>
          <w:lang w:eastAsia="es-SV"/>
        </w:rPr>
        <w:t xml:space="preserve">1) Recluyen mujeres condenadas a pena de prisión; y, </w:t>
      </w:r>
    </w:p>
    <w:p w:rsidR="00B57B69" w:rsidRPr="00E63950" w:rsidRDefault="00B57B69" w:rsidP="00B57B69">
      <w:pPr>
        <w:spacing w:after="0"/>
        <w:ind w:left="708" w:firstLine="708"/>
        <w:jc w:val="both"/>
        <w:rPr>
          <w:rFonts w:asciiTheme="majorHAnsi" w:eastAsia="Times New Roman" w:hAnsiTheme="majorHAnsi" w:cs="Arial"/>
          <w:kern w:val="28"/>
          <w:szCs w:val="24"/>
          <w:lang w:eastAsia="es-SV"/>
        </w:rPr>
      </w:pPr>
      <w:r>
        <w:rPr>
          <w:rFonts w:asciiTheme="majorHAnsi" w:eastAsia="Times New Roman" w:hAnsiTheme="majorHAnsi" w:cs="Arial"/>
          <w:kern w:val="28"/>
          <w:szCs w:val="24"/>
          <w:lang w:eastAsia="es-SV"/>
        </w:rPr>
        <w:t>7.</w:t>
      </w:r>
      <w:r w:rsidRPr="00E63950">
        <w:rPr>
          <w:rFonts w:asciiTheme="majorHAnsi" w:eastAsia="Times New Roman" w:hAnsiTheme="majorHAnsi" w:cs="Arial"/>
          <w:kern w:val="28"/>
          <w:szCs w:val="24"/>
          <w:lang w:eastAsia="es-SV"/>
        </w:rPr>
        <w:t>2) Recluyen a hombres con</w:t>
      </w:r>
      <w:r>
        <w:rPr>
          <w:rFonts w:asciiTheme="majorHAnsi" w:eastAsia="Times New Roman" w:hAnsiTheme="majorHAnsi" w:cs="Arial"/>
          <w:kern w:val="28"/>
          <w:szCs w:val="24"/>
          <w:lang w:eastAsia="es-SV"/>
        </w:rPr>
        <w:t>denados a pena de prisión</w:t>
      </w:r>
      <w:proofErr w:type="gramStart"/>
      <w:r>
        <w:rPr>
          <w:rFonts w:asciiTheme="majorHAnsi" w:eastAsia="Times New Roman" w:hAnsiTheme="majorHAnsi" w:cs="Arial"/>
          <w:kern w:val="28"/>
          <w:szCs w:val="24"/>
          <w:lang w:eastAsia="es-SV"/>
        </w:rPr>
        <w:t>?</w:t>
      </w:r>
      <w:proofErr w:type="gramEnd"/>
    </w:p>
    <w:p w:rsidR="00B57B69" w:rsidRPr="00E63950" w:rsidRDefault="00B57B69" w:rsidP="00B57B69">
      <w:pPr>
        <w:pStyle w:val="Prrafodelista"/>
        <w:numPr>
          <w:ilvl w:val="0"/>
          <w:numId w:val="1"/>
        </w:numPr>
        <w:jc w:val="both"/>
        <w:rPr>
          <w:rFonts w:asciiTheme="majorHAnsi" w:eastAsia="Times New Roman" w:hAnsiTheme="majorHAnsi" w:cs="Arial"/>
          <w:kern w:val="28"/>
          <w:szCs w:val="24"/>
          <w:lang w:val="es-ES" w:eastAsia="es-SV"/>
        </w:rPr>
      </w:pPr>
      <w:r w:rsidRPr="00E63950">
        <w:rPr>
          <w:rFonts w:asciiTheme="majorHAnsi" w:eastAsia="Times New Roman" w:hAnsiTheme="majorHAnsi" w:cs="Arial"/>
          <w:kern w:val="28"/>
          <w:szCs w:val="24"/>
          <w:lang w:eastAsia="es-SV"/>
        </w:rPr>
        <w:t>A la fecha del 4 de enero de 2016, ¿Cuántos licenciados en trabajo social, abogados, licenciados en ciencias de la educación y psicólogos integran los Consejos Criminológicos Regionales y Consejo Criminológico Nacional?</w:t>
      </w:r>
    </w:p>
    <w:p w:rsidR="00B57B69" w:rsidRPr="007D3962" w:rsidRDefault="00B57B69" w:rsidP="00B57B69">
      <w:pPr>
        <w:spacing w:after="0"/>
        <w:ind w:firstLine="708"/>
        <w:jc w:val="both"/>
        <w:rPr>
          <w:rFonts w:ascii="Times New Roman" w:hAnsi="Times New Roman"/>
          <w:lang w:val="es-ES"/>
        </w:rPr>
      </w:pPr>
    </w:p>
    <w:p w:rsidR="00B57B69" w:rsidRPr="007D3962" w:rsidRDefault="00B57B69" w:rsidP="00B57B69">
      <w:pPr>
        <w:spacing w:after="0"/>
        <w:ind w:firstLine="708"/>
        <w:jc w:val="both"/>
        <w:rPr>
          <w:rFonts w:ascii="Times New Roman" w:hAnsi="Times New Roman"/>
        </w:rPr>
      </w:pPr>
      <w:r w:rsidRPr="007D3962">
        <w:rPr>
          <w:rFonts w:ascii="Times New Roman" w:hAnsi="Times New Roman"/>
        </w:rPr>
        <w:t xml:space="preserve">Con el fin de dar cumplimiento a lo solicitado, conforme a los Arts. 1, 2, 3 Lit. </w:t>
      </w:r>
      <w:proofErr w:type="gramStart"/>
      <w:r w:rsidRPr="007D3962">
        <w:rPr>
          <w:rFonts w:ascii="Times New Roman" w:hAnsi="Times New Roman"/>
        </w:rPr>
        <w:t>a</w:t>
      </w:r>
      <w:proofErr w:type="gramEnd"/>
      <w:r w:rsidRPr="007D3962">
        <w:rPr>
          <w:rFonts w:ascii="Times New Roman" w:hAnsi="Times New Roman"/>
        </w:rPr>
        <w:t xml:space="preserve">, b, j. Art. 4 Lit. </w:t>
      </w:r>
      <w:proofErr w:type="gramStart"/>
      <w:r w:rsidRPr="007D3962">
        <w:rPr>
          <w:rFonts w:ascii="Times New Roman" w:hAnsi="Times New Roman"/>
        </w:rPr>
        <w:t>a</w:t>
      </w:r>
      <w:proofErr w:type="gramEnd"/>
      <w:r w:rsidRPr="007D3962">
        <w:rPr>
          <w:rFonts w:ascii="Times New Roman" w:hAnsi="Times New Roman"/>
        </w:rPr>
        <w:t xml:space="preserve">, b, c, d, e, f, g.  y Artículos 65, 69, 71 y 72 de la Ley de Acceso a la Información Pública, la suscrita </w:t>
      </w:r>
      <w:r w:rsidRPr="007D3962">
        <w:rPr>
          <w:rFonts w:ascii="Times New Roman" w:hAnsi="Times New Roman"/>
          <w:b/>
        </w:rPr>
        <w:t>RESUELVE:</w:t>
      </w:r>
      <w:r w:rsidRPr="007D3962">
        <w:rPr>
          <w:rFonts w:ascii="Times New Roman" w:hAnsi="Times New Roman"/>
        </w:rPr>
        <w:t xml:space="preserve"> Conceder el acceso a la información solicitada, recibida en esta Unidad por los Centros Penitenciarios y las Unidades Administrativas correspondientes, en tal sentido se hace de conocimiento lo siguiente:</w:t>
      </w:r>
    </w:p>
    <w:p w:rsidR="00B57B69" w:rsidRDefault="00B57B69" w:rsidP="00B57B69">
      <w:pPr>
        <w:rPr>
          <w:rFonts w:ascii="Times New Roman" w:hAnsi="Times New Roman"/>
          <w:sz w:val="18"/>
        </w:rPr>
      </w:pPr>
    </w:p>
    <w:p w:rsidR="00B57B69" w:rsidRPr="00A32A6B" w:rsidRDefault="00B57B69" w:rsidP="00B57B69">
      <w:pPr>
        <w:jc w:val="both"/>
        <w:rPr>
          <w:rFonts w:ascii="Times New Roman" w:hAnsi="Times New Roman"/>
          <w:b/>
        </w:rPr>
      </w:pPr>
      <w:r w:rsidRPr="00A32A6B">
        <w:rPr>
          <w:rFonts w:ascii="Times New Roman" w:hAnsi="Times New Roman"/>
          <w:b/>
        </w:rPr>
        <w:t>Centro de Cumplimiento de Penas de Santa Ana.</w:t>
      </w:r>
    </w:p>
    <w:p w:rsidR="00B57B69" w:rsidRDefault="00B57B69" w:rsidP="00B57B69">
      <w:pPr>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jc w:val="both"/>
        <w:rPr>
          <w:rFonts w:ascii="Times New Roman" w:hAnsi="Times New Roman"/>
        </w:rPr>
      </w:pPr>
      <w:r>
        <w:rPr>
          <w:rFonts w:ascii="Times New Roman" w:hAnsi="Times New Roman"/>
        </w:rPr>
        <w:lastRenderedPageBreak/>
        <w:t>En relación a cuanto personal desarrolla sus funciones dentro de los Equipos Técnicos, son 5.</w:t>
      </w:r>
    </w:p>
    <w:p w:rsidR="00B57B69" w:rsidRDefault="00B57B69" w:rsidP="00B57B69">
      <w:pPr>
        <w:jc w:val="both"/>
        <w:rPr>
          <w:rFonts w:ascii="Times New Roman" w:hAnsi="Times New Roman"/>
        </w:rPr>
      </w:pPr>
      <w:r>
        <w:rPr>
          <w:rFonts w:ascii="Times New Roman" w:hAnsi="Times New Roman"/>
        </w:rPr>
        <w:t>En relación a cuanto personal integran los Equipos Técnicos a la fecha del 4 de febrero de 2016, son 5.</w:t>
      </w:r>
    </w:p>
    <w:p w:rsidR="00B57B69" w:rsidRDefault="00B57B69" w:rsidP="00B57B69">
      <w:pPr>
        <w:jc w:val="both"/>
        <w:rPr>
          <w:rFonts w:ascii="Times New Roman" w:hAnsi="Times New Roman"/>
        </w:rPr>
      </w:pPr>
      <w:r>
        <w:rPr>
          <w:rFonts w:ascii="Times New Roman" w:hAnsi="Times New Roman"/>
        </w:rPr>
        <w:t>En relación que a la fecha del 4 de febrero de 2016, cuantos licenciados en trabajo social, abogados, licenciados en ciencias de la educación, integran el Equipo Técnico, es: Trabajadora Social 1; Abogado 1; Licenciados en Ciencias de la Educación 2.</w:t>
      </w:r>
    </w:p>
    <w:p w:rsidR="00B57B69" w:rsidRPr="00A32A6B" w:rsidRDefault="00B57B69" w:rsidP="00B57B69">
      <w:pPr>
        <w:jc w:val="both"/>
        <w:rPr>
          <w:rFonts w:ascii="Times New Roman" w:hAnsi="Times New Roman"/>
          <w:b/>
        </w:rPr>
      </w:pPr>
      <w:r w:rsidRPr="00A32A6B">
        <w:rPr>
          <w:rFonts w:ascii="Times New Roman" w:hAnsi="Times New Roman"/>
          <w:b/>
        </w:rPr>
        <w:t xml:space="preserve">Centro </w:t>
      </w:r>
      <w:r>
        <w:rPr>
          <w:rFonts w:ascii="Times New Roman" w:hAnsi="Times New Roman"/>
          <w:b/>
        </w:rPr>
        <w:t xml:space="preserve">Preventivo y </w:t>
      </w:r>
      <w:r w:rsidRPr="00A32A6B">
        <w:rPr>
          <w:rFonts w:ascii="Times New Roman" w:hAnsi="Times New Roman"/>
          <w:b/>
        </w:rPr>
        <w:t xml:space="preserve">de Cumplimiento de Penas de </w:t>
      </w:r>
      <w:r>
        <w:rPr>
          <w:rFonts w:ascii="Times New Roman" w:hAnsi="Times New Roman"/>
          <w:b/>
        </w:rPr>
        <w:t>Metapan</w:t>
      </w:r>
      <w:r w:rsidRPr="00A32A6B">
        <w:rPr>
          <w:rFonts w:ascii="Times New Roman" w:hAnsi="Times New Roman"/>
          <w:b/>
        </w:rPr>
        <w:t>.</w:t>
      </w:r>
    </w:p>
    <w:p w:rsidR="00B57B69" w:rsidRDefault="00B57B69" w:rsidP="00B57B69">
      <w:pPr>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jc w:val="both"/>
        <w:rPr>
          <w:rFonts w:ascii="Times New Roman" w:hAnsi="Times New Roman"/>
        </w:rPr>
      </w:pPr>
      <w:r>
        <w:rPr>
          <w:rFonts w:ascii="Times New Roman" w:hAnsi="Times New Roman"/>
        </w:rPr>
        <w:t>En relación a cuanto personal desarrolla sus funciones dentro de los Equipos Técnicos</w:t>
      </w:r>
      <w:r w:rsidRPr="00E64997">
        <w:rPr>
          <w:rFonts w:ascii="Times New Roman" w:hAnsi="Times New Roman"/>
        </w:rPr>
        <w:t xml:space="preserve"> </w:t>
      </w:r>
      <w:r>
        <w:rPr>
          <w:rFonts w:ascii="Times New Roman" w:hAnsi="Times New Roman"/>
        </w:rPr>
        <w:t>a la fecha del 4 de febrero de 2016, son 4 Técnicos.</w:t>
      </w:r>
    </w:p>
    <w:p w:rsidR="00B57B69" w:rsidRDefault="00B57B69" w:rsidP="00B57B69">
      <w:pPr>
        <w:jc w:val="both"/>
        <w:rPr>
          <w:rFonts w:ascii="Times New Roman" w:hAnsi="Times New Roman"/>
        </w:rPr>
      </w:pPr>
      <w:r>
        <w:rPr>
          <w:rFonts w:ascii="Times New Roman" w:hAnsi="Times New Roman"/>
        </w:rPr>
        <w:t>En relación que a la fecha del 4 de febrero de 2016, cuantos licenciados en trabajo social, abogados, licenciados en ciencias de la educación y Psicólogos integran el Equipo Técnico, es: Psicólogo 1 (3 días a la semana); Trabajadora Social 1 (2 días a la semana); Educador 1 (2 días a la semana); Jurídico 1 (3 días a la semana).</w:t>
      </w:r>
    </w:p>
    <w:p w:rsidR="00B57B69" w:rsidRPr="00A32A6B" w:rsidRDefault="00B57B69" w:rsidP="00B57B69">
      <w:pPr>
        <w:jc w:val="both"/>
        <w:rPr>
          <w:rFonts w:ascii="Times New Roman" w:hAnsi="Times New Roman"/>
          <w:b/>
        </w:rPr>
      </w:pPr>
      <w:r w:rsidRPr="00A32A6B">
        <w:rPr>
          <w:rFonts w:ascii="Times New Roman" w:hAnsi="Times New Roman"/>
          <w:b/>
        </w:rPr>
        <w:t xml:space="preserve">Centro </w:t>
      </w:r>
      <w:r>
        <w:rPr>
          <w:rFonts w:ascii="Times New Roman" w:hAnsi="Times New Roman"/>
          <w:b/>
        </w:rPr>
        <w:t>Penal Apanteos</w:t>
      </w:r>
      <w:r w:rsidRPr="00A32A6B">
        <w:rPr>
          <w:rFonts w:ascii="Times New Roman" w:hAnsi="Times New Roman"/>
          <w:b/>
        </w:rPr>
        <w:t>.</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p>
    <w:p w:rsidR="00B57B69" w:rsidRDefault="00B57B69" w:rsidP="00B57B69">
      <w:pPr>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jc w:val="both"/>
        <w:rPr>
          <w:rFonts w:ascii="Times New Roman" w:hAnsi="Times New Roman"/>
        </w:rPr>
      </w:pPr>
      <w:r>
        <w:rPr>
          <w:rFonts w:ascii="Times New Roman" w:hAnsi="Times New Roman"/>
        </w:rPr>
        <w:t>En ese Centro Penal está formado el Equipo Técnico con 8 profesionales, siendo los siguientes: Psicólogo 3; Trabajador Social 3; y Jurídico 2.</w:t>
      </w:r>
    </w:p>
    <w:p w:rsidR="00B57B69" w:rsidRPr="00A32A6B" w:rsidRDefault="00B57B69" w:rsidP="00B57B69">
      <w:pPr>
        <w:jc w:val="both"/>
        <w:rPr>
          <w:rFonts w:ascii="Times New Roman" w:hAnsi="Times New Roman"/>
          <w:b/>
        </w:rPr>
      </w:pPr>
      <w:r w:rsidRPr="00A32A6B">
        <w:rPr>
          <w:rFonts w:ascii="Times New Roman" w:hAnsi="Times New Roman"/>
          <w:b/>
        </w:rPr>
        <w:t xml:space="preserve">Centro </w:t>
      </w:r>
      <w:r>
        <w:rPr>
          <w:rFonts w:ascii="Times New Roman" w:hAnsi="Times New Roman"/>
          <w:b/>
        </w:rPr>
        <w:t>Penal Preventivo de Sonsonate</w:t>
      </w:r>
      <w:r w:rsidRPr="00A32A6B">
        <w:rPr>
          <w:rFonts w:ascii="Times New Roman" w:hAnsi="Times New Roman"/>
          <w:b/>
        </w:rPr>
        <w:t>.</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p>
    <w:p w:rsidR="00B57B69" w:rsidRDefault="00B57B69" w:rsidP="00B57B69">
      <w:pPr>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jc w:val="both"/>
        <w:rPr>
          <w:rFonts w:ascii="Times New Roman" w:hAnsi="Times New Roman"/>
        </w:rPr>
      </w:pPr>
      <w:r w:rsidRPr="00C31426">
        <w:rPr>
          <w:rFonts w:ascii="Times New Roman" w:hAnsi="Times New Roman"/>
        </w:rPr>
        <w:t xml:space="preserve">De acuerdo </w:t>
      </w:r>
      <w:r>
        <w:rPr>
          <w:rFonts w:ascii="Times New Roman" w:hAnsi="Times New Roman"/>
        </w:rPr>
        <w:t>a la legislación penitenciaria el Equipo Técnico está compuesto por Jurídico, Psicólogo, Trabajador Social y Educador, con la coordinación de la Subdirección Técnica. No obstante, nos apoyan: Jurídico, Psicólogo, Trabajador Social, los días lunes y martes.</w:t>
      </w:r>
    </w:p>
    <w:p w:rsidR="00B57B69" w:rsidRPr="00A32A6B" w:rsidRDefault="00B57B69" w:rsidP="00B57B69">
      <w:pPr>
        <w:jc w:val="both"/>
        <w:rPr>
          <w:rFonts w:ascii="Times New Roman" w:hAnsi="Times New Roman"/>
          <w:b/>
        </w:rPr>
      </w:pPr>
      <w:r w:rsidRPr="00A32A6B">
        <w:rPr>
          <w:rFonts w:ascii="Times New Roman" w:hAnsi="Times New Roman"/>
          <w:b/>
        </w:rPr>
        <w:t xml:space="preserve">Centro </w:t>
      </w:r>
      <w:r>
        <w:rPr>
          <w:rFonts w:ascii="Times New Roman" w:hAnsi="Times New Roman"/>
          <w:b/>
        </w:rPr>
        <w:t>Penitenciario Izalco</w:t>
      </w:r>
      <w:r w:rsidRPr="00A32A6B">
        <w:rPr>
          <w:rFonts w:ascii="Times New Roman" w:hAnsi="Times New Roman"/>
          <w:b/>
        </w:rPr>
        <w:t>.</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p>
    <w:p w:rsidR="00B57B69" w:rsidRDefault="00B57B69" w:rsidP="00B57B69">
      <w:pPr>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Pr="00C31426" w:rsidRDefault="00B57B69" w:rsidP="00B57B69">
      <w:pPr>
        <w:jc w:val="both"/>
        <w:rPr>
          <w:rFonts w:ascii="Times New Roman" w:hAnsi="Times New Roman"/>
        </w:rPr>
      </w:pPr>
      <w:r w:rsidRPr="00C31426">
        <w:rPr>
          <w:rFonts w:ascii="Times New Roman" w:hAnsi="Times New Roman"/>
        </w:rPr>
        <w:lastRenderedPageBreak/>
        <w:t xml:space="preserve">En ese </w:t>
      </w:r>
      <w:r>
        <w:rPr>
          <w:rFonts w:ascii="Times New Roman" w:hAnsi="Times New Roman"/>
        </w:rPr>
        <w:t>Centro Penitenciario se cuenta con cuatro profesionales los que integran el Equipo Técnico Criminológico, en las disciplinas siguientes: Psicología, Trabajo Social y Jurídicos.</w:t>
      </w:r>
    </w:p>
    <w:p w:rsidR="00B57B69" w:rsidRPr="00A32A6B" w:rsidRDefault="00B57B69" w:rsidP="00B57B69">
      <w:pPr>
        <w:jc w:val="both"/>
        <w:rPr>
          <w:rFonts w:ascii="Times New Roman" w:hAnsi="Times New Roman"/>
          <w:b/>
        </w:rPr>
      </w:pPr>
      <w:r w:rsidRPr="00A32A6B">
        <w:rPr>
          <w:rFonts w:ascii="Times New Roman" w:hAnsi="Times New Roman"/>
          <w:b/>
        </w:rPr>
        <w:t xml:space="preserve">Centro </w:t>
      </w:r>
      <w:r>
        <w:rPr>
          <w:rFonts w:ascii="Times New Roman" w:hAnsi="Times New Roman"/>
          <w:b/>
        </w:rPr>
        <w:t>Preventivo y de Cumplimiento de Penas Chalatenango</w:t>
      </w:r>
      <w:r w:rsidRPr="00A32A6B">
        <w:rPr>
          <w:rFonts w:ascii="Times New Roman" w:hAnsi="Times New Roman"/>
          <w:b/>
        </w:rPr>
        <w:t>.</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p>
    <w:p w:rsidR="00B57B69" w:rsidRDefault="00B57B69" w:rsidP="00B57B69">
      <w:pPr>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Pr="00906E0E" w:rsidRDefault="00B57B69" w:rsidP="00B57B69">
      <w:pPr>
        <w:jc w:val="both"/>
        <w:rPr>
          <w:rFonts w:ascii="Times New Roman" w:hAnsi="Times New Roman"/>
        </w:rPr>
      </w:pPr>
      <w:r>
        <w:rPr>
          <w:rFonts w:ascii="Times New Roman" w:hAnsi="Times New Roman"/>
        </w:rPr>
        <w:t>Asimismo, con relación a la información requerida sobre Equipos Técnicos Criminológicos se informa que a la fecha no se cuenta con el mismo, por lo que no tiene mayor información del mismo durante la fecha del 4 de enero 2015 al 4 de enero 2016.</w:t>
      </w:r>
    </w:p>
    <w:p w:rsidR="00B57B69" w:rsidRPr="00A32A6B" w:rsidRDefault="00B57B69" w:rsidP="00B57B69">
      <w:pPr>
        <w:jc w:val="both"/>
        <w:rPr>
          <w:rFonts w:ascii="Times New Roman" w:hAnsi="Times New Roman"/>
          <w:b/>
        </w:rPr>
      </w:pPr>
      <w:r w:rsidRPr="00A32A6B">
        <w:rPr>
          <w:rFonts w:ascii="Times New Roman" w:hAnsi="Times New Roman"/>
          <w:b/>
        </w:rPr>
        <w:t xml:space="preserve">Centro </w:t>
      </w:r>
      <w:r>
        <w:rPr>
          <w:rFonts w:ascii="Times New Roman" w:hAnsi="Times New Roman"/>
          <w:b/>
        </w:rPr>
        <w:t>Preventivo y Cumplimiento de Penas Quezaltepeque</w:t>
      </w:r>
      <w:r w:rsidRPr="00A32A6B">
        <w:rPr>
          <w:rFonts w:ascii="Times New Roman" w:hAnsi="Times New Roman"/>
          <w:b/>
        </w:rPr>
        <w:t>.</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p>
    <w:p w:rsidR="00B57B69" w:rsidRPr="00B57B69" w:rsidRDefault="00B57B69" w:rsidP="00B57B69">
      <w:pPr>
        <w:jc w:val="both"/>
        <w:rPr>
          <w:rFonts w:ascii="Times New Roman" w:hAnsi="Times New Roman"/>
        </w:rPr>
      </w:pPr>
      <w:r w:rsidRPr="00B57B69">
        <w:rPr>
          <w:rFonts w:ascii="Times New Roman" w:hAnsi="Times New Roman"/>
        </w:rPr>
        <w:t>En cuanto a preguntas sobre mujeres condenadas y que sean madres con hijos menores de 5 años que permanezcan con ellos dentro del Centro Penal, se informa que no se llevan registros al respecto, por lo cual no es posible brindarla.</w:t>
      </w:r>
    </w:p>
    <w:p w:rsidR="00B57B69" w:rsidRDefault="00B57B69" w:rsidP="00B57B69">
      <w:pPr>
        <w:jc w:val="both"/>
        <w:rPr>
          <w:rFonts w:ascii="Times New Roman" w:hAnsi="Times New Roman"/>
        </w:rPr>
      </w:pPr>
      <w:r>
        <w:rPr>
          <w:rFonts w:ascii="Times New Roman" w:hAnsi="Times New Roman"/>
        </w:rPr>
        <w:t>En ese Centro Penal está formado el Equipo Técnico con 6 profesionales, siendo los siguientes: Psicólogos 2; Trabajador Social 1; Educador 1; Jurídico 1; y Subdirector Técnico 1.</w:t>
      </w:r>
    </w:p>
    <w:p w:rsidR="00B57B69" w:rsidRPr="00A32A6B" w:rsidRDefault="00B57B69" w:rsidP="00B57B69">
      <w:pPr>
        <w:jc w:val="both"/>
        <w:rPr>
          <w:rFonts w:ascii="Times New Roman" w:hAnsi="Times New Roman"/>
          <w:b/>
        </w:rPr>
      </w:pPr>
      <w:r>
        <w:rPr>
          <w:rFonts w:ascii="Times New Roman" w:hAnsi="Times New Roman"/>
          <w:b/>
        </w:rPr>
        <w:t>Penitenciaría Central “La Esperanza”</w:t>
      </w:r>
      <w:r w:rsidRPr="00A32A6B">
        <w:rPr>
          <w:rFonts w:ascii="Times New Roman" w:hAnsi="Times New Roman"/>
          <w:b/>
        </w:rPr>
        <w:t>.</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p>
    <w:p w:rsidR="00B57B69" w:rsidRDefault="00B57B69" w:rsidP="00B57B69">
      <w:pPr>
        <w:spacing w:after="0"/>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spacing w:after="0"/>
        <w:jc w:val="both"/>
        <w:rPr>
          <w:rFonts w:ascii="Times New Roman" w:hAnsi="Times New Roman"/>
        </w:rPr>
      </w:pPr>
      <w:r>
        <w:rPr>
          <w:rFonts w:ascii="Times New Roman" w:hAnsi="Times New Roman"/>
        </w:rPr>
        <w:t>En ese Centro Penal está formado el Equipo Técnico con los siguientes profesionales: Trabajadores Sociales 2; Abogados 2; Un Psicólogo a tiempo completo y otro Psicólogo que cubre tres días a la semana; y un Licenciados en Ciencias de la Educación.</w:t>
      </w:r>
    </w:p>
    <w:p w:rsidR="00B57B69" w:rsidRDefault="00B57B69" w:rsidP="00B57B69">
      <w:pPr>
        <w:spacing w:after="0"/>
        <w:jc w:val="both"/>
        <w:rPr>
          <w:rFonts w:ascii="Times New Roman" w:hAnsi="Times New Roman"/>
        </w:rPr>
      </w:pPr>
    </w:p>
    <w:p w:rsidR="00B57B69" w:rsidRPr="00A32A6B" w:rsidRDefault="00B57B69" w:rsidP="00B57B69">
      <w:pPr>
        <w:jc w:val="both"/>
        <w:rPr>
          <w:rFonts w:ascii="Times New Roman" w:hAnsi="Times New Roman"/>
          <w:b/>
        </w:rPr>
      </w:pPr>
      <w:r>
        <w:rPr>
          <w:rFonts w:ascii="Times New Roman" w:hAnsi="Times New Roman"/>
          <w:b/>
        </w:rPr>
        <w:t>Centro de Readaptación para Mujeres, “Ilopango”</w:t>
      </w:r>
      <w:r w:rsidRPr="00A32A6B">
        <w:rPr>
          <w:rFonts w:ascii="Times New Roman" w:hAnsi="Times New Roman"/>
          <w:b/>
        </w:rPr>
        <w:t>.</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r>
        <w:rPr>
          <w:rFonts w:ascii="Times New Roman" w:hAnsi="Times New Roman"/>
        </w:rPr>
        <w:t xml:space="preserve"> </w:t>
      </w:r>
    </w:p>
    <w:p w:rsidR="00B57B69" w:rsidRDefault="00B57B69" w:rsidP="00B57B69">
      <w:pPr>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w:t>
      </w:r>
      <w:r>
        <w:rPr>
          <w:rFonts w:ascii="Times New Roman" w:hAnsi="Times New Roman"/>
        </w:rPr>
        <w:t xml:space="preserve">este Centro Penal si registra </w:t>
      </w:r>
      <w:r w:rsidRPr="008A6AEE">
        <w:rPr>
          <w:rFonts w:ascii="Times New Roman" w:hAnsi="Times New Roman"/>
        </w:rPr>
        <w:t>mujeres privadas de libertad</w:t>
      </w:r>
      <w:r>
        <w:rPr>
          <w:rFonts w:ascii="Times New Roman" w:hAnsi="Times New Roman"/>
        </w:rPr>
        <w:t>, solas o con hijos menores de 5 años para que permanezcan con ellas dentro del Centro Penal</w:t>
      </w:r>
      <w:r w:rsidRPr="008A6AEE">
        <w:rPr>
          <w:rFonts w:ascii="Times New Roman" w:hAnsi="Times New Roman"/>
        </w:rPr>
        <w:t>.</w:t>
      </w:r>
      <w:r w:rsidRPr="0050744F">
        <w:rPr>
          <w:rFonts w:ascii="Times New Roman" w:hAnsi="Times New Roman"/>
        </w:rPr>
        <w:t xml:space="preserve"> </w:t>
      </w:r>
      <w:r>
        <w:rPr>
          <w:rFonts w:ascii="Times New Roman" w:hAnsi="Times New Roman"/>
        </w:rPr>
        <w:t>En igual sentido, aplica para el Centro Penitenciario para Mujeres Granja Izalco.</w:t>
      </w:r>
    </w:p>
    <w:p w:rsidR="00B57B69" w:rsidRDefault="00B57B69" w:rsidP="00B57B69">
      <w:pPr>
        <w:jc w:val="both"/>
        <w:rPr>
          <w:rFonts w:ascii="Times New Roman" w:hAnsi="Times New Roman"/>
        </w:rPr>
      </w:pPr>
      <w:r>
        <w:rPr>
          <w:rFonts w:ascii="Times New Roman" w:hAnsi="Times New Roman"/>
        </w:rPr>
        <w:t>En cuanto al personal que desarrolla sus funciones dentro de los Equipos Técnicos, se informa que El Centro Preventivo y de Cumplimiento de Pena para Mujeres de Ilopango posee 7 profesionales; y que El Centro Penitenciario para Mujeres Granja Izalco, Sonsonate, posee 3 profesionales, según detalle siguiente:</w:t>
      </w:r>
    </w:p>
    <w:p w:rsidR="00B57B69" w:rsidRDefault="00B57B69" w:rsidP="00B57B69">
      <w:pPr>
        <w:jc w:val="both"/>
        <w:rPr>
          <w:rFonts w:ascii="Times New Roman" w:hAnsi="Times New Roman"/>
        </w:rPr>
      </w:pPr>
    </w:p>
    <w:tbl>
      <w:tblPr>
        <w:tblStyle w:val="Tablaconcuadrcula"/>
        <w:tblW w:w="0" w:type="auto"/>
        <w:tblLook w:val="04A0" w:firstRow="1" w:lastRow="0" w:firstColumn="1" w:lastColumn="0" w:noHBand="0" w:noVBand="1"/>
      </w:tblPr>
      <w:tblGrid>
        <w:gridCol w:w="487"/>
        <w:gridCol w:w="2265"/>
        <w:gridCol w:w="1996"/>
        <w:gridCol w:w="1584"/>
      </w:tblGrid>
      <w:tr w:rsidR="00B57B69" w:rsidTr="00123E58">
        <w:tc>
          <w:tcPr>
            <w:tcW w:w="0" w:type="auto"/>
            <w:gridSpan w:val="4"/>
            <w:shd w:val="clear" w:color="auto" w:fill="E6E6E6" w:themeFill="background1" w:themeFillShade="E6"/>
          </w:tcPr>
          <w:p w:rsidR="00B57B69" w:rsidRDefault="00B57B69" w:rsidP="00123E58">
            <w:pPr>
              <w:jc w:val="both"/>
              <w:rPr>
                <w:rFonts w:ascii="Times New Roman" w:hAnsi="Times New Roman"/>
              </w:rPr>
            </w:pPr>
            <w:r>
              <w:rPr>
                <w:rFonts w:ascii="Times New Roman" w:hAnsi="Times New Roman"/>
              </w:rPr>
              <w:lastRenderedPageBreak/>
              <w:t>Personal que desarrolla sus funciones dentro de los Equipos Técnicos</w:t>
            </w:r>
          </w:p>
        </w:tc>
      </w:tr>
      <w:tr w:rsidR="00B57B69" w:rsidTr="00123E58">
        <w:tc>
          <w:tcPr>
            <w:tcW w:w="0" w:type="auto"/>
          </w:tcPr>
          <w:p w:rsidR="00B57B69" w:rsidRPr="00CC1FBE" w:rsidRDefault="00B57B69" w:rsidP="00123E58">
            <w:pPr>
              <w:jc w:val="both"/>
              <w:rPr>
                <w:rFonts w:ascii="Times New Roman" w:hAnsi="Times New Roman"/>
                <w:b/>
              </w:rPr>
            </w:pPr>
            <w:r w:rsidRPr="00CC1FBE">
              <w:rPr>
                <w:rFonts w:ascii="Times New Roman" w:hAnsi="Times New Roman"/>
                <w:b/>
              </w:rPr>
              <w:t>N°</w:t>
            </w:r>
          </w:p>
        </w:tc>
        <w:tc>
          <w:tcPr>
            <w:tcW w:w="0" w:type="auto"/>
          </w:tcPr>
          <w:p w:rsidR="00B57B69" w:rsidRPr="00CC1FBE" w:rsidRDefault="00B57B69" w:rsidP="00123E58">
            <w:pPr>
              <w:jc w:val="both"/>
              <w:rPr>
                <w:rFonts w:ascii="Times New Roman" w:hAnsi="Times New Roman"/>
                <w:b/>
              </w:rPr>
            </w:pPr>
            <w:r w:rsidRPr="00CC1FBE">
              <w:rPr>
                <w:rFonts w:ascii="Times New Roman" w:hAnsi="Times New Roman"/>
                <w:b/>
              </w:rPr>
              <w:t>Técnicos</w:t>
            </w:r>
          </w:p>
        </w:tc>
        <w:tc>
          <w:tcPr>
            <w:tcW w:w="0" w:type="auto"/>
          </w:tcPr>
          <w:p w:rsidR="00B57B69" w:rsidRPr="00CC1FBE" w:rsidRDefault="00B57B69" w:rsidP="00123E58">
            <w:pPr>
              <w:jc w:val="both"/>
              <w:rPr>
                <w:rFonts w:ascii="Times New Roman" w:hAnsi="Times New Roman"/>
                <w:b/>
              </w:rPr>
            </w:pPr>
            <w:r w:rsidRPr="00CC1FBE">
              <w:rPr>
                <w:rFonts w:ascii="Times New Roman" w:hAnsi="Times New Roman"/>
                <w:b/>
              </w:rPr>
              <w:t>CPCPM Ilopango</w:t>
            </w:r>
          </w:p>
        </w:tc>
        <w:tc>
          <w:tcPr>
            <w:tcW w:w="0" w:type="auto"/>
          </w:tcPr>
          <w:p w:rsidR="00B57B69" w:rsidRPr="00CC1FBE" w:rsidRDefault="00B57B69" w:rsidP="00123E58">
            <w:pPr>
              <w:jc w:val="both"/>
              <w:rPr>
                <w:rFonts w:ascii="Times New Roman" w:hAnsi="Times New Roman"/>
                <w:b/>
              </w:rPr>
            </w:pPr>
            <w:r w:rsidRPr="00CC1FBE">
              <w:rPr>
                <w:rFonts w:ascii="Times New Roman" w:hAnsi="Times New Roman"/>
                <w:b/>
              </w:rPr>
              <w:t>CPMG Izalco</w:t>
            </w:r>
          </w:p>
        </w:tc>
      </w:tr>
      <w:tr w:rsidR="00B57B69" w:rsidTr="00123E58">
        <w:tc>
          <w:tcPr>
            <w:tcW w:w="0" w:type="auto"/>
          </w:tcPr>
          <w:p w:rsidR="00B57B69" w:rsidRDefault="00B57B69" w:rsidP="00123E58">
            <w:pPr>
              <w:jc w:val="both"/>
              <w:rPr>
                <w:rFonts w:ascii="Times New Roman" w:hAnsi="Times New Roman"/>
              </w:rPr>
            </w:pPr>
            <w:r>
              <w:rPr>
                <w:rFonts w:ascii="Times New Roman" w:hAnsi="Times New Roman"/>
              </w:rPr>
              <w:t>1</w:t>
            </w:r>
          </w:p>
        </w:tc>
        <w:tc>
          <w:tcPr>
            <w:tcW w:w="0" w:type="auto"/>
          </w:tcPr>
          <w:p w:rsidR="00B57B69" w:rsidRDefault="00B57B69" w:rsidP="00123E58">
            <w:pPr>
              <w:jc w:val="both"/>
              <w:rPr>
                <w:rFonts w:ascii="Times New Roman" w:hAnsi="Times New Roman"/>
              </w:rPr>
            </w:pPr>
            <w:r>
              <w:rPr>
                <w:rFonts w:ascii="Times New Roman" w:hAnsi="Times New Roman"/>
              </w:rPr>
              <w:t>Abogados</w:t>
            </w:r>
          </w:p>
        </w:tc>
        <w:tc>
          <w:tcPr>
            <w:tcW w:w="0" w:type="auto"/>
          </w:tcPr>
          <w:p w:rsidR="00B57B69" w:rsidRDefault="00B57B69" w:rsidP="00123E58">
            <w:pPr>
              <w:jc w:val="center"/>
              <w:rPr>
                <w:rFonts w:ascii="Times New Roman" w:hAnsi="Times New Roman"/>
              </w:rPr>
            </w:pPr>
            <w:r>
              <w:rPr>
                <w:rFonts w:ascii="Times New Roman" w:hAnsi="Times New Roman"/>
              </w:rPr>
              <w:t>2</w:t>
            </w:r>
          </w:p>
        </w:tc>
        <w:tc>
          <w:tcPr>
            <w:tcW w:w="0" w:type="auto"/>
          </w:tcPr>
          <w:p w:rsidR="00B57B69" w:rsidRDefault="00B57B69" w:rsidP="00123E58">
            <w:pPr>
              <w:jc w:val="center"/>
              <w:rPr>
                <w:rFonts w:ascii="Times New Roman" w:hAnsi="Times New Roman"/>
              </w:rPr>
            </w:pPr>
            <w:r>
              <w:rPr>
                <w:rFonts w:ascii="Times New Roman" w:hAnsi="Times New Roman"/>
              </w:rPr>
              <w:t>1</w:t>
            </w:r>
          </w:p>
        </w:tc>
      </w:tr>
      <w:tr w:rsidR="00B57B69" w:rsidTr="00123E58">
        <w:tc>
          <w:tcPr>
            <w:tcW w:w="0" w:type="auto"/>
          </w:tcPr>
          <w:p w:rsidR="00B57B69" w:rsidRDefault="00B57B69" w:rsidP="00123E58">
            <w:pPr>
              <w:jc w:val="both"/>
              <w:rPr>
                <w:rFonts w:ascii="Times New Roman" w:hAnsi="Times New Roman"/>
              </w:rPr>
            </w:pPr>
            <w:r>
              <w:rPr>
                <w:rFonts w:ascii="Times New Roman" w:hAnsi="Times New Roman"/>
              </w:rPr>
              <w:t>2</w:t>
            </w:r>
          </w:p>
        </w:tc>
        <w:tc>
          <w:tcPr>
            <w:tcW w:w="0" w:type="auto"/>
          </w:tcPr>
          <w:p w:rsidR="00B57B69" w:rsidRDefault="00B57B69" w:rsidP="00123E58">
            <w:pPr>
              <w:jc w:val="both"/>
              <w:rPr>
                <w:rFonts w:ascii="Times New Roman" w:hAnsi="Times New Roman"/>
              </w:rPr>
            </w:pPr>
            <w:r>
              <w:rPr>
                <w:rFonts w:ascii="Times New Roman" w:hAnsi="Times New Roman"/>
              </w:rPr>
              <w:t>Psicólogos</w:t>
            </w:r>
          </w:p>
        </w:tc>
        <w:tc>
          <w:tcPr>
            <w:tcW w:w="0" w:type="auto"/>
          </w:tcPr>
          <w:p w:rsidR="00B57B69" w:rsidRDefault="00B57B69" w:rsidP="00123E58">
            <w:pPr>
              <w:jc w:val="center"/>
              <w:rPr>
                <w:rFonts w:ascii="Times New Roman" w:hAnsi="Times New Roman"/>
              </w:rPr>
            </w:pPr>
            <w:r>
              <w:rPr>
                <w:rFonts w:ascii="Times New Roman" w:hAnsi="Times New Roman"/>
              </w:rPr>
              <w:t>3</w:t>
            </w:r>
          </w:p>
        </w:tc>
        <w:tc>
          <w:tcPr>
            <w:tcW w:w="0" w:type="auto"/>
          </w:tcPr>
          <w:p w:rsidR="00B57B69" w:rsidRDefault="00B57B69" w:rsidP="00123E58">
            <w:pPr>
              <w:jc w:val="center"/>
              <w:rPr>
                <w:rFonts w:ascii="Times New Roman" w:hAnsi="Times New Roman"/>
              </w:rPr>
            </w:pPr>
            <w:r>
              <w:rPr>
                <w:rFonts w:ascii="Times New Roman" w:hAnsi="Times New Roman"/>
              </w:rPr>
              <w:t>1</w:t>
            </w:r>
          </w:p>
        </w:tc>
      </w:tr>
      <w:tr w:rsidR="00B57B69" w:rsidTr="00123E58">
        <w:tc>
          <w:tcPr>
            <w:tcW w:w="0" w:type="auto"/>
          </w:tcPr>
          <w:p w:rsidR="00B57B69" w:rsidRDefault="00B57B69" w:rsidP="00123E58">
            <w:pPr>
              <w:jc w:val="both"/>
              <w:rPr>
                <w:rFonts w:ascii="Times New Roman" w:hAnsi="Times New Roman"/>
              </w:rPr>
            </w:pPr>
            <w:r>
              <w:rPr>
                <w:rFonts w:ascii="Times New Roman" w:hAnsi="Times New Roman"/>
              </w:rPr>
              <w:t>3</w:t>
            </w:r>
          </w:p>
        </w:tc>
        <w:tc>
          <w:tcPr>
            <w:tcW w:w="0" w:type="auto"/>
          </w:tcPr>
          <w:p w:rsidR="00B57B69" w:rsidRDefault="00B57B69" w:rsidP="00123E58">
            <w:pPr>
              <w:jc w:val="both"/>
              <w:rPr>
                <w:rFonts w:ascii="Times New Roman" w:hAnsi="Times New Roman"/>
              </w:rPr>
            </w:pPr>
            <w:r>
              <w:rPr>
                <w:rFonts w:ascii="Times New Roman" w:hAnsi="Times New Roman"/>
              </w:rPr>
              <w:t>Educadores</w:t>
            </w:r>
          </w:p>
        </w:tc>
        <w:tc>
          <w:tcPr>
            <w:tcW w:w="0" w:type="auto"/>
          </w:tcPr>
          <w:p w:rsidR="00B57B69" w:rsidRDefault="00B57B69" w:rsidP="00123E58">
            <w:pPr>
              <w:jc w:val="center"/>
              <w:rPr>
                <w:rFonts w:ascii="Times New Roman" w:hAnsi="Times New Roman"/>
              </w:rPr>
            </w:pPr>
            <w:r>
              <w:rPr>
                <w:rFonts w:ascii="Times New Roman" w:hAnsi="Times New Roman"/>
              </w:rPr>
              <w:t>1</w:t>
            </w:r>
          </w:p>
        </w:tc>
        <w:tc>
          <w:tcPr>
            <w:tcW w:w="0" w:type="auto"/>
          </w:tcPr>
          <w:p w:rsidR="00B57B69" w:rsidRDefault="00B57B69" w:rsidP="00123E58">
            <w:pPr>
              <w:jc w:val="center"/>
              <w:rPr>
                <w:rFonts w:ascii="Times New Roman" w:hAnsi="Times New Roman"/>
              </w:rPr>
            </w:pPr>
            <w:r>
              <w:rPr>
                <w:rFonts w:ascii="Times New Roman" w:hAnsi="Times New Roman"/>
              </w:rPr>
              <w:t>0</w:t>
            </w:r>
          </w:p>
        </w:tc>
      </w:tr>
      <w:tr w:rsidR="00B57B69" w:rsidTr="00123E58">
        <w:tc>
          <w:tcPr>
            <w:tcW w:w="0" w:type="auto"/>
          </w:tcPr>
          <w:p w:rsidR="00B57B69" w:rsidRDefault="00B57B69" w:rsidP="00123E58">
            <w:pPr>
              <w:jc w:val="both"/>
              <w:rPr>
                <w:rFonts w:ascii="Times New Roman" w:hAnsi="Times New Roman"/>
              </w:rPr>
            </w:pPr>
            <w:r>
              <w:rPr>
                <w:rFonts w:ascii="Times New Roman" w:hAnsi="Times New Roman"/>
              </w:rPr>
              <w:t>4</w:t>
            </w:r>
          </w:p>
        </w:tc>
        <w:tc>
          <w:tcPr>
            <w:tcW w:w="0" w:type="auto"/>
          </w:tcPr>
          <w:p w:rsidR="00B57B69" w:rsidRDefault="00B57B69" w:rsidP="00123E58">
            <w:pPr>
              <w:jc w:val="both"/>
              <w:rPr>
                <w:rFonts w:ascii="Times New Roman" w:hAnsi="Times New Roman"/>
              </w:rPr>
            </w:pPr>
            <w:r>
              <w:rPr>
                <w:rFonts w:ascii="Times New Roman" w:hAnsi="Times New Roman"/>
              </w:rPr>
              <w:t>Trabajadoras Sociales</w:t>
            </w:r>
          </w:p>
        </w:tc>
        <w:tc>
          <w:tcPr>
            <w:tcW w:w="0" w:type="auto"/>
          </w:tcPr>
          <w:p w:rsidR="00B57B69" w:rsidRDefault="00B57B69" w:rsidP="00123E58">
            <w:pPr>
              <w:jc w:val="center"/>
              <w:rPr>
                <w:rFonts w:ascii="Times New Roman" w:hAnsi="Times New Roman"/>
              </w:rPr>
            </w:pPr>
            <w:r>
              <w:rPr>
                <w:rFonts w:ascii="Times New Roman" w:hAnsi="Times New Roman"/>
              </w:rPr>
              <w:t>1</w:t>
            </w:r>
          </w:p>
        </w:tc>
        <w:tc>
          <w:tcPr>
            <w:tcW w:w="0" w:type="auto"/>
          </w:tcPr>
          <w:p w:rsidR="00B57B69" w:rsidRDefault="00B57B69" w:rsidP="00123E58">
            <w:pPr>
              <w:jc w:val="center"/>
              <w:rPr>
                <w:rFonts w:ascii="Times New Roman" w:hAnsi="Times New Roman"/>
              </w:rPr>
            </w:pPr>
            <w:r>
              <w:rPr>
                <w:rFonts w:ascii="Times New Roman" w:hAnsi="Times New Roman"/>
              </w:rPr>
              <w:t>1</w:t>
            </w:r>
          </w:p>
        </w:tc>
      </w:tr>
      <w:tr w:rsidR="00B57B69" w:rsidTr="00123E58">
        <w:tc>
          <w:tcPr>
            <w:tcW w:w="0" w:type="auto"/>
            <w:gridSpan w:val="2"/>
          </w:tcPr>
          <w:p w:rsidR="00B57B69" w:rsidRPr="00CC1FBE" w:rsidRDefault="00B57B69" w:rsidP="00123E58">
            <w:pPr>
              <w:jc w:val="right"/>
              <w:rPr>
                <w:rFonts w:ascii="Times New Roman" w:hAnsi="Times New Roman"/>
                <w:b/>
              </w:rPr>
            </w:pPr>
            <w:r w:rsidRPr="00CC1FBE">
              <w:rPr>
                <w:rFonts w:ascii="Times New Roman" w:hAnsi="Times New Roman"/>
                <w:b/>
              </w:rPr>
              <w:t>TOTAL</w:t>
            </w:r>
          </w:p>
        </w:tc>
        <w:tc>
          <w:tcPr>
            <w:tcW w:w="0" w:type="auto"/>
          </w:tcPr>
          <w:p w:rsidR="00B57B69" w:rsidRPr="00CC1FBE" w:rsidRDefault="00B57B69" w:rsidP="00123E58">
            <w:pPr>
              <w:jc w:val="center"/>
              <w:rPr>
                <w:rFonts w:ascii="Times New Roman" w:hAnsi="Times New Roman"/>
                <w:b/>
              </w:rPr>
            </w:pPr>
            <w:r w:rsidRPr="00CC1FBE">
              <w:rPr>
                <w:rFonts w:ascii="Times New Roman" w:hAnsi="Times New Roman"/>
                <w:b/>
              </w:rPr>
              <w:t>7</w:t>
            </w:r>
          </w:p>
        </w:tc>
        <w:tc>
          <w:tcPr>
            <w:tcW w:w="0" w:type="auto"/>
          </w:tcPr>
          <w:p w:rsidR="00B57B69" w:rsidRPr="00CC1FBE" w:rsidRDefault="00B57B69" w:rsidP="00123E58">
            <w:pPr>
              <w:jc w:val="center"/>
              <w:rPr>
                <w:rFonts w:ascii="Times New Roman" w:hAnsi="Times New Roman"/>
                <w:b/>
              </w:rPr>
            </w:pPr>
            <w:r w:rsidRPr="00CC1FBE">
              <w:rPr>
                <w:rFonts w:ascii="Times New Roman" w:hAnsi="Times New Roman"/>
                <w:b/>
              </w:rPr>
              <w:t>3</w:t>
            </w:r>
          </w:p>
        </w:tc>
      </w:tr>
    </w:tbl>
    <w:p w:rsidR="00B57B69" w:rsidRDefault="00B57B69" w:rsidP="00B57B69">
      <w:pPr>
        <w:spacing w:after="0"/>
        <w:ind w:firstLine="708"/>
        <w:jc w:val="both"/>
        <w:rPr>
          <w:rFonts w:ascii="Times New Roman" w:hAnsi="Times New Roman"/>
        </w:rPr>
      </w:pPr>
    </w:p>
    <w:p w:rsidR="00B57B69" w:rsidRPr="00A32A6B" w:rsidRDefault="00B57B69" w:rsidP="00B57B69">
      <w:pPr>
        <w:jc w:val="both"/>
        <w:rPr>
          <w:rFonts w:ascii="Times New Roman" w:hAnsi="Times New Roman"/>
          <w:b/>
        </w:rPr>
      </w:pPr>
      <w:r>
        <w:rPr>
          <w:rFonts w:ascii="Times New Roman" w:hAnsi="Times New Roman"/>
          <w:b/>
        </w:rPr>
        <w:t>Centro Penal de Cojutepeque.</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r>
        <w:rPr>
          <w:rFonts w:ascii="Times New Roman" w:hAnsi="Times New Roman"/>
        </w:rPr>
        <w:t xml:space="preserve"> </w:t>
      </w:r>
    </w:p>
    <w:p w:rsidR="00B57B69" w:rsidRDefault="00B57B69" w:rsidP="00B57B69">
      <w:pPr>
        <w:spacing w:after="0"/>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jc w:val="both"/>
        <w:rPr>
          <w:rFonts w:ascii="Times New Roman" w:hAnsi="Times New Roman"/>
        </w:rPr>
      </w:pPr>
      <w:r>
        <w:rPr>
          <w:rFonts w:ascii="Times New Roman" w:hAnsi="Times New Roman"/>
        </w:rPr>
        <w:t xml:space="preserve">En ese Centro Penal al 4 de enero de 2015 estaba formado el Equipo Técnico con 5 profesionales, quienes eran los siguientes: Licenciado en Trabajo Social 1; Abogado 1; Licenciado en Ciencias de la Educación 1; Psicólogo 1; Medico 1. </w:t>
      </w:r>
    </w:p>
    <w:p w:rsidR="00B57B69" w:rsidRDefault="00B57B69" w:rsidP="00B57B69">
      <w:pPr>
        <w:jc w:val="both"/>
        <w:rPr>
          <w:rFonts w:ascii="Times New Roman" w:hAnsi="Times New Roman"/>
        </w:rPr>
      </w:pPr>
      <w:r>
        <w:rPr>
          <w:rFonts w:ascii="Times New Roman" w:hAnsi="Times New Roman"/>
        </w:rPr>
        <w:t>A la fecha del 4 de enero de 2016, ese Centro Penal tenia formado su Equipo Técnico con 4 profesionales, quienes eran los siguientes: Abogado 1; Psicólogo 1; Licenciado en Ciencias de la Educación 1; Medico 1.</w:t>
      </w:r>
    </w:p>
    <w:p w:rsidR="00B57B69" w:rsidRPr="00A32A6B" w:rsidRDefault="00B57B69" w:rsidP="00B57B69">
      <w:pPr>
        <w:jc w:val="both"/>
        <w:rPr>
          <w:rFonts w:ascii="Times New Roman" w:hAnsi="Times New Roman"/>
          <w:b/>
        </w:rPr>
      </w:pPr>
      <w:r>
        <w:rPr>
          <w:rFonts w:ascii="Times New Roman" w:hAnsi="Times New Roman"/>
          <w:b/>
        </w:rPr>
        <w:t>Centro Penitenciario de Seguridad de Zacatecoluca.</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r>
        <w:rPr>
          <w:rFonts w:ascii="Times New Roman" w:hAnsi="Times New Roman"/>
        </w:rPr>
        <w:t xml:space="preserve"> </w:t>
      </w:r>
    </w:p>
    <w:p w:rsidR="00B57B69" w:rsidRDefault="00B57B69" w:rsidP="00B57B69">
      <w:pPr>
        <w:spacing w:after="0"/>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jc w:val="both"/>
        <w:rPr>
          <w:rFonts w:ascii="Times New Roman" w:hAnsi="Times New Roman"/>
        </w:rPr>
      </w:pPr>
      <w:r>
        <w:rPr>
          <w:rFonts w:ascii="Times New Roman" w:hAnsi="Times New Roman"/>
        </w:rPr>
        <w:t>Asimismo, con relación a la información requerida sobre Equipos Técnicos Criminológicos se informa que a la fecha del 4 de enero 2015 al 4 de enero 2016 la administración de este Centro Penal no tuvo tal Equipo Técnico, por lo que no se cuenta con información para brindar.</w:t>
      </w:r>
    </w:p>
    <w:p w:rsidR="00B57B69" w:rsidRPr="00A32A6B" w:rsidRDefault="00B57B69" w:rsidP="00B57B69">
      <w:pPr>
        <w:jc w:val="both"/>
        <w:rPr>
          <w:rFonts w:ascii="Times New Roman" w:hAnsi="Times New Roman"/>
          <w:b/>
        </w:rPr>
      </w:pPr>
      <w:r>
        <w:rPr>
          <w:rFonts w:ascii="Times New Roman" w:hAnsi="Times New Roman"/>
          <w:b/>
        </w:rPr>
        <w:t>Centro de Cumplimiento de Penas de Sensuntepeque.</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r>
        <w:rPr>
          <w:rFonts w:ascii="Times New Roman" w:hAnsi="Times New Roman"/>
        </w:rPr>
        <w:t xml:space="preserve"> </w:t>
      </w:r>
    </w:p>
    <w:p w:rsidR="00B57B69" w:rsidRDefault="00B57B69" w:rsidP="00B57B69">
      <w:pPr>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w:t>
      </w:r>
      <w:r>
        <w:rPr>
          <w:rFonts w:ascii="Times New Roman" w:hAnsi="Times New Roman"/>
        </w:rPr>
        <w:t xml:space="preserve">este Centro Penal si registra </w:t>
      </w:r>
      <w:r w:rsidRPr="008A6AEE">
        <w:rPr>
          <w:rFonts w:ascii="Times New Roman" w:hAnsi="Times New Roman"/>
        </w:rPr>
        <w:t>mujeres privadas de libertad</w:t>
      </w:r>
      <w:r>
        <w:rPr>
          <w:rFonts w:ascii="Times New Roman" w:hAnsi="Times New Roman"/>
        </w:rPr>
        <w:t>, solas o con hijos menores de 5 años para que permanezcan con ellas dentro del área Materno Infantil del referido Centro Penal</w:t>
      </w:r>
      <w:r w:rsidRPr="008A6AEE">
        <w:rPr>
          <w:rFonts w:ascii="Times New Roman" w:hAnsi="Times New Roman"/>
        </w:rPr>
        <w:t>.</w:t>
      </w:r>
    </w:p>
    <w:p w:rsidR="00B57B69" w:rsidRDefault="00B57B69" w:rsidP="00B57B69">
      <w:pPr>
        <w:jc w:val="both"/>
        <w:rPr>
          <w:rFonts w:ascii="Times New Roman" w:hAnsi="Times New Roman"/>
        </w:rPr>
      </w:pPr>
      <w:r>
        <w:rPr>
          <w:rFonts w:ascii="Times New Roman" w:hAnsi="Times New Roman"/>
        </w:rPr>
        <w:t xml:space="preserve">En ese Centro Penal al 4 de enero de 2015 estaba formado el Equipo Técnico con 10 personas; y, a la fecha del 4 de enero de 2016, tenía formado su Equipo Técnico con 11 personas, incluyendo al personal de clínica médica en ambos factores de unidad de medida. No obstante lo anterior, el personal profesional del Equipo Técnico es integrado así: Jurídico 1; Trabajadora Social 1; Educadora 1; y Psicólogo 1. </w:t>
      </w:r>
    </w:p>
    <w:p w:rsidR="00B57B69" w:rsidRPr="00A32A6B" w:rsidRDefault="00B57B69" w:rsidP="00B57B69">
      <w:pPr>
        <w:jc w:val="both"/>
        <w:rPr>
          <w:rFonts w:ascii="Times New Roman" w:hAnsi="Times New Roman"/>
          <w:b/>
        </w:rPr>
      </w:pPr>
      <w:r>
        <w:rPr>
          <w:rFonts w:ascii="Times New Roman" w:hAnsi="Times New Roman"/>
          <w:b/>
        </w:rPr>
        <w:t>Centro Preventivo de Ilobasco.</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r>
        <w:rPr>
          <w:rFonts w:ascii="Times New Roman" w:hAnsi="Times New Roman"/>
        </w:rPr>
        <w:t xml:space="preserve"> </w:t>
      </w:r>
    </w:p>
    <w:p w:rsidR="00B57B69" w:rsidRDefault="00B57B69" w:rsidP="00B57B69">
      <w:pPr>
        <w:spacing w:after="0"/>
        <w:jc w:val="both"/>
        <w:rPr>
          <w:rFonts w:ascii="Times New Roman" w:hAnsi="Times New Roman"/>
        </w:rPr>
      </w:pPr>
      <w:r w:rsidRPr="008A6AEE">
        <w:rPr>
          <w:rFonts w:ascii="Times New Roman" w:hAnsi="Times New Roman"/>
        </w:rPr>
        <w:lastRenderedPageBreak/>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jc w:val="both"/>
        <w:rPr>
          <w:rFonts w:ascii="Times New Roman" w:hAnsi="Times New Roman"/>
        </w:rPr>
      </w:pPr>
      <w:r>
        <w:rPr>
          <w:rFonts w:ascii="Times New Roman" w:hAnsi="Times New Roman"/>
        </w:rPr>
        <w:t>En ese Centro Penal está formado el Equipo Técnico con 4 profesionales.</w:t>
      </w:r>
    </w:p>
    <w:p w:rsidR="00B57B69" w:rsidRPr="00A32A6B" w:rsidRDefault="00B57B69" w:rsidP="00B57B69">
      <w:pPr>
        <w:jc w:val="both"/>
        <w:rPr>
          <w:rFonts w:ascii="Times New Roman" w:hAnsi="Times New Roman"/>
          <w:b/>
        </w:rPr>
      </w:pPr>
      <w:r>
        <w:rPr>
          <w:rFonts w:ascii="Times New Roman" w:hAnsi="Times New Roman"/>
          <w:b/>
        </w:rPr>
        <w:t>Centro de Cumplimiento de Penas Usulután.</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r>
        <w:rPr>
          <w:rFonts w:ascii="Times New Roman" w:hAnsi="Times New Roman"/>
        </w:rPr>
        <w:t xml:space="preserve"> </w:t>
      </w:r>
    </w:p>
    <w:p w:rsidR="00B57B69" w:rsidRDefault="00B57B69" w:rsidP="00B57B69">
      <w:pPr>
        <w:spacing w:after="0"/>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jc w:val="both"/>
        <w:rPr>
          <w:rFonts w:ascii="Times New Roman" w:hAnsi="Times New Roman"/>
        </w:rPr>
      </w:pPr>
      <w:r>
        <w:rPr>
          <w:rFonts w:ascii="Times New Roman" w:hAnsi="Times New Roman"/>
        </w:rPr>
        <w:t xml:space="preserve">En ese Centro Penal al 4 de enero de 2015 estaba conformado el Equipo Técnico por: Trabajador Social 1; Subdirector Técnico 1; y Psicólogo 1 (como itinerante). Y, a la fecha del 4 de enero de 2016, estaba conformado el Equipo Técnico por: Subdirector Técnico 1; Trabajador Social 1 (permanente); y apoyo de un día a la semana por un Colaborador Jurídico y un Educador. </w:t>
      </w:r>
    </w:p>
    <w:p w:rsidR="00B57B69" w:rsidRPr="005B1A08" w:rsidRDefault="00B57B69" w:rsidP="00B57B69">
      <w:pPr>
        <w:jc w:val="both"/>
        <w:rPr>
          <w:rFonts w:ascii="Times New Roman" w:hAnsi="Times New Roman"/>
          <w:b/>
        </w:rPr>
      </w:pPr>
      <w:r>
        <w:rPr>
          <w:rFonts w:ascii="Times New Roman" w:hAnsi="Times New Roman"/>
          <w:b/>
        </w:rPr>
        <w:t xml:space="preserve">Centro Penal </w:t>
      </w:r>
      <w:r w:rsidRPr="005B1A08">
        <w:rPr>
          <w:rFonts w:ascii="Times New Roman" w:hAnsi="Times New Roman"/>
          <w:b/>
        </w:rPr>
        <w:t>de Jucuapa.</w:t>
      </w:r>
    </w:p>
    <w:p w:rsidR="00B57B69" w:rsidRDefault="00B57B69" w:rsidP="00B57B69">
      <w:pPr>
        <w:jc w:val="both"/>
        <w:rPr>
          <w:rFonts w:ascii="Times New Roman" w:hAnsi="Times New Roman"/>
        </w:rPr>
      </w:pPr>
      <w:r w:rsidRPr="005B1A08">
        <w:rPr>
          <w:rFonts w:ascii="Times New Roman" w:hAnsi="Times New Roman"/>
        </w:rPr>
        <w:t>Conforme a lo</w:t>
      </w:r>
      <w:r>
        <w:rPr>
          <w:rFonts w:ascii="Times New Roman" w:hAnsi="Times New Roman"/>
        </w:rPr>
        <w:t xml:space="preserve">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r>
        <w:rPr>
          <w:rFonts w:ascii="Times New Roman" w:hAnsi="Times New Roman"/>
        </w:rPr>
        <w:t xml:space="preserve"> </w:t>
      </w:r>
    </w:p>
    <w:p w:rsidR="00B57B69" w:rsidRDefault="00B57B69" w:rsidP="00B57B69">
      <w:pPr>
        <w:spacing w:after="0"/>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spacing w:after="0"/>
        <w:jc w:val="both"/>
        <w:rPr>
          <w:rFonts w:ascii="Times New Roman" w:hAnsi="Times New Roman"/>
        </w:rPr>
      </w:pPr>
      <w:r>
        <w:rPr>
          <w:rFonts w:ascii="Times New Roman" w:hAnsi="Times New Roman"/>
        </w:rPr>
        <w:t>En relación a cuanto personal desarrolla sus funciones dentro del Equipo Técnico tenemos: Abogado 1 (los días martes, miércoles, jueves y viernes); Trabajador Social 1 (el día jueves); Psicólogo 1 (el día jueves). En dicho sentido el Equipo Técnico está integrado con tres profesionales, pero solamente está completo el día jueves de cada semana.</w:t>
      </w:r>
    </w:p>
    <w:p w:rsidR="00B57B69" w:rsidRDefault="00B57B69" w:rsidP="00B57B69">
      <w:pPr>
        <w:jc w:val="both"/>
        <w:rPr>
          <w:rFonts w:ascii="Times New Roman" w:hAnsi="Times New Roman"/>
        </w:rPr>
      </w:pPr>
      <w:r>
        <w:rPr>
          <w:rFonts w:ascii="Times New Roman" w:hAnsi="Times New Roman"/>
        </w:rPr>
        <w:t>Asimismo, se aclarara que ese Centro Penal no alberga internos condenados, solo Hombres Procesados.</w:t>
      </w:r>
    </w:p>
    <w:p w:rsidR="00B57B69" w:rsidRPr="00A32A6B" w:rsidRDefault="00B57B69" w:rsidP="00B57B69">
      <w:pPr>
        <w:jc w:val="both"/>
        <w:rPr>
          <w:rFonts w:ascii="Times New Roman" w:hAnsi="Times New Roman"/>
          <w:b/>
        </w:rPr>
      </w:pPr>
      <w:r>
        <w:rPr>
          <w:rFonts w:ascii="Times New Roman" w:hAnsi="Times New Roman"/>
          <w:b/>
        </w:rPr>
        <w:t>Penitenciaria Oriental San Vicente.</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r>
        <w:rPr>
          <w:rFonts w:ascii="Times New Roman" w:hAnsi="Times New Roman"/>
        </w:rPr>
        <w:t xml:space="preserve"> </w:t>
      </w:r>
    </w:p>
    <w:p w:rsidR="00B57B69" w:rsidRDefault="00B57B69" w:rsidP="00B57B69">
      <w:pPr>
        <w:spacing w:after="0"/>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jc w:val="both"/>
        <w:rPr>
          <w:rFonts w:ascii="Times New Roman" w:hAnsi="Times New Roman"/>
        </w:rPr>
      </w:pPr>
      <w:r>
        <w:rPr>
          <w:rFonts w:ascii="Times New Roman" w:hAnsi="Times New Roman"/>
        </w:rPr>
        <w:t>El Equipo Técnico Criminológico  de esa penitenciaria está conformado de la siguiente manera: Subdirector Técnico 1; Psicóloga 1; Jurídico 1; Trabajadores Sociales 2; y, Educadora 1.</w:t>
      </w:r>
    </w:p>
    <w:p w:rsidR="00B57B69" w:rsidRPr="00A32A6B" w:rsidRDefault="00B57B69" w:rsidP="00B57B69">
      <w:pPr>
        <w:jc w:val="both"/>
        <w:rPr>
          <w:rFonts w:ascii="Times New Roman" w:hAnsi="Times New Roman"/>
          <w:b/>
        </w:rPr>
      </w:pPr>
      <w:r>
        <w:rPr>
          <w:rFonts w:ascii="Times New Roman" w:hAnsi="Times New Roman"/>
          <w:b/>
        </w:rPr>
        <w:t>Centro Penal de San Miguel.</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r>
        <w:rPr>
          <w:rFonts w:ascii="Times New Roman" w:hAnsi="Times New Roman"/>
        </w:rPr>
        <w:t xml:space="preserve"> </w:t>
      </w:r>
    </w:p>
    <w:p w:rsidR="00B57B69" w:rsidRDefault="00B57B69" w:rsidP="00B57B69">
      <w:pPr>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w:t>
      </w:r>
      <w:r>
        <w:rPr>
          <w:rFonts w:ascii="Times New Roman" w:hAnsi="Times New Roman"/>
        </w:rPr>
        <w:t xml:space="preserve">este Centro Penal si registra </w:t>
      </w:r>
      <w:r w:rsidRPr="008A6AEE">
        <w:rPr>
          <w:rFonts w:ascii="Times New Roman" w:hAnsi="Times New Roman"/>
        </w:rPr>
        <w:t>mujeres privadas de libertad</w:t>
      </w:r>
      <w:r>
        <w:rPr>
          <w:rFonts w:ascii="Times New Roman" w:hAnsi="Times New Roman"/>
        </w:rPr>
        <w:t>, únicamente solas; no así con hijos menores de 5 años que permanezcan con ellas dentro del Centro Penal, porque no hay sector materno/infantil</w:t>
      </w:r>
      <w:r w:rsidRPr="008A6AEE">
        <w:rPr>
          <w:rFonts w:ascii="Times New Roman" w:hAnsi="Times New Roman"/>
        </w:rPr>
        <w:t>.</w:t>
      </w:r>
    </w:p>
    <w:p w:rsidR="00B57B69" w:rsidRDefault="00B57B69" w:rsidP="00B57B69">
      <w:pPr>
        <w:jc w:val="both"/>
        <w:rPr>
          <w:rFonts w:ascii="Times New Roman" w:hAnsi="Times New Roman"/>
        </w:rPr>
      </w:pPr>
      <w:r>
        <w:rPr>
          <w:rFonts w:ascii="Times New Roman" w:hAnsi="Times New Roman"/>
        </w:rPr>
        <w:t>En ese Centro Penal al 4 de enero de 2015 estaba conformado el Equipo Técnico por DOS integrantes; y, a la fecha del 4 de enero de 2016, estaba conformado el mismo Equipo Técnico por CUATRO integrantes (dos de ellos a tiempo completo y los dos restantes una vez a la semana).</w:t>
      </w:r>
    </w:p>
    <w:p w:rsidR="00B57B69" w:rsidRDefault="00B57B69" w:rsidP="00B57B69">
      <w:pPr>
        <w:jc w:val="both"/>
        <w:rPr>
          <w:rFonts w:ascii="Times New Roman" w:hAnsi="Times New Roman"/>
        </w:rPr>
      </w:pPr>
      <w:r>
        <w:rPr>
          <w:rFonts w:ascii="Times New Roman" w:hAnsi="Times New Roman"/>
        </w:rPr>
        <w:lastRenderedPageBreak/>
        <w:t>Conforme a lo mencionado, se tiene que este Centro Penal es Mixto por recluir tanto a mujeres como a hombres y que los miembros que a la fecha integran el Equipo Técnico son:</w:t>
      </w:r>
    </w:p>
    <w:tbl>
      <w:tblPr>
        <w:tblStyle w:val="Tablaconcuadrcula"/>
        <w:tblW w:w="0" w:type="auto"/>
        <w:tblLook w:val="04A0" w:firstRow="1" w:lastRow="0" w:firstColumn="1" w:lastColumn="0" w:noHBand="0" w:noVBand="1"/>
      </w:tblPr>
      <w:tblGrid>
        <w:gridCol w:w="3814"/>
        <w:gridCol w:w="1097"/>
        <w:gridCol w:w="2025"/>
      </w:tblGrid>
      <w:tr w:rsidR="00B57B69" w:rsidTr="00123E58">
        <w:tc>
          <w:tcPr>
            <w:tcW w:w="0" w:type="auto"/>
            <w:shd w:val="clear" w:color="auto" w:fill="E6E6E6" w:themeFill="background1" w:themeFillShade="E6"/>
          </w:tcPr>
          <w:p w:rsidR="00B57B69" w:rsidRPr="00302EED" w:rsidRDefault="00B57B69" w:rsidP="00123E58">
            <w:pPr>
              <w:jc w:val="center"/>
              <w:rPr>
                <w:rFonts w:ascii="Times New Roman" w:hAnsi="Times New Roman"/>
                <w:b/>
              </w:rPr>
            </w:pPr>
            <w:r w:rsidRPr="00302EED">
              <w:rPr>
                <w:rFonts w:ascii="Times New Roman" w:hAnsi="Times New Roman"/>
                <w:b/>
              </w:rPr>
              <w:t>Cargo</w:t>
            </w:r>
          </w:p>
        </w:tc>
        <w:tc>
          <w:tcPr>
            <w:tcW w:w="0" w:type="auto"/>
            <w:shd w:val="clear" w:color="auto" w:fill="E6E6E6" w:themeFill="background1" w:themeFillShade="E6"/>
          </w:tcPr>
          <w:p w:rsidR="00B57B69" w:rsidRPr="00302EED" w:rsidRDefault="00B57B69" w:rsidP="00123E58">
            <w:pPr>
              <w:jc w:val="center"/>
              <w:rPr>
                <w:rFonts w:ascii="Times New Roman" w:hAnsi="Times New Roman"/>
                <w:b/>
              </w:rPr>
            </w:pPr>
            <w:r w:rsidRPr="00302EED">
              <w:rPr>
                <w:rFonts w:ascii="Times New Roman" w:hAnsi="Times New Roman"/>
                <w:b/>
              </w:rPr>
              <w:t>Cantidad</w:t>
            </w:r>
          </w:p>
        </w:tc>
        <w:tc>
          <w:tcPr>
            <w:tcW w:w="0" w:type="auto"/>
            <w:shd w:val="clear" w:color="auto" w:fill="E6E6E6" w:themeFill="background1" w:themeFillShade="E6"/>
          </w:tcPr>
          <w:p w:rsidR="00B57B69" w:rsidRPr="00302EED" w:rsidRDefault="00B57B69" w:rsidP="00123E58">
            <w:pPr>
              <w:jc w:val="center"/>
              <w:rPr>
                <w:rFonts w:ascii="Times New Roman" w:hAnsi="Times New Roman"/>
                <w:b/>
              </w:rPr>
            </w:pPr>
            <w:r w:rsidRPr="00302EED">
              <w:rPr>
                <w:rFonts w:ascii="Times New Roman" w:hAnsi="Times New Roman"/>
                <w:b/>
              </w:rPr>
              <w:t>Tiempo de Servicio</w:t>
            </w:r>
          </w:p>
        </w:tc>
      </w:tr>
      <w:tr w:rsidR="00B57B69" w:rsidTr="00123E58">
        <w:tc>
          <w:tcPr>
            <w:tcW w:w="0" w:type="auto"/>
          </w:tcPr>
          <w:p w:rsidR="00B57B69" w:rsidRDefault="00B57B69" w:rsidP="00123E58">
            <w:pPr>
              <w:jc w:val="both"/>
              <w:rPr>
                <w:rFonts w:ascii="Times New Roman" w:hAnsi="Times New Roman"/>
              </w:rPr>
            </w:pPr>
            <w:r>
              <w:rPr>
                <w:rFonts w:ascii="Times New Roman" w:hAnsi="Times New Roman"/>
              </w:rPr>
              <w:t>Licenciado en Trabajo Social</w:t>
            </w:r>
          </w:p>
        </w:tc>
        <w:tc>
          <w:tcPr>
            <w:tcW w:w="0" w:type="auto"/>
          </w:tcPr>
          <w:p w:rsidR="00B57B69" w:rsidRDefault="00B57B69" w:rsidP="00123E58">
            <w:pPr>
              <w:jc w:val="both"/>
              <w:rPr>
                <w:rFonts w:ascii="Times New Roman" w:hAnsi="Times New Roman"/>
              </w:rPr>
            </w:pPr>
            <w:r>
              <w:rPr>
                <w:rFonts w:ascii="Times New Roman" w:hAnsi="Times New Roman"/>
              </w:rPr>
              <w:t>1</w:t>
            </w:r>
          </w:p>
        </w:tc>
        <w:tc>
          <w:tcPr>
            <w:tcW w:w="0" w:type="auto"/>
          </w:tcPr>
          <w:p w:rsidR="00B57B69" w:rsidRDefault="00B57B69" w:rsidP="00123E58">
            <w:pPr>
              <w:jc w:val="both"/>
              <w:rPr>
                <w:rFonts w:ascii="Times New Roman" w:hAnsi="Times New Roman"/>
              </w:rPr>
            </w:pPr>
            <w:r>
              <w:rPr>
                <w:rFonts w:ascii="Times New Roman" w:hAnsi="Times New Roman"/>
              </w:rPr>
              <w:t>Una vez a la semana</w:t>
            </w:r>
          </w:p>
        </w:tc>
      </w:tr>
      <w:tr w:rsidR="00B57B69" w:rsidTr="00123E58">
        <w:tc>
          <w:tcPr>
            <w:tcW w:w="0" w:type="auto"/>
          </w:tcPr>
          <w:p w:rsidR="00B57B69" w:rsidRDefault="00B57B69" w:rsidP="00123E58">
            <w:pPr>
              <w:jc w:val="both"/>
              <w:rPr>
                <w:rFonts w:ascii="Times New Roman" w:hAnsi="Times New Roman"/>
              </w:rPr>
            </w:pPr>
            <w:r>
              <w:rPr>
                <w:rFonts w:ascii="Times New Roman" w:hAnsi="Times New Roman"/>
              </w:rPr>
              <w:t>Abogados</w:t>
            </w:r>
          </w:p>
        </w:tc>
        <w:tc>
          <w:tcPr>
            <w:tcW w:w="0" w:type="auto"/>
          </w:tcPr>
          <w:p w:rsidR="00B57B69" w:rsidRDefault="00B57B69" w:rsidP="00123E58">
            <w:pPr>
              <w:jc w:val="both"/>
              <w:rPr>
                <w:rFonts w:ascii="Times New Roman" w:hAnsi="Times New Roman"/>
              </w:rPr>
            </w:pPr>
            <w:r>
              <w:rPr>
                <w:rFonts w:ascii="Times New Roman" w:hAnsi="Times New Roman"/>
              </w:rPr>
              <w:t>1</w:t>
            </w:r>
          </w:p>
        </w:tc>
        <w:tc>
          <w:tcPr>
            <w:tcW w:w="0" w:type="auto"/>
          </w:tcPr>
          <w:p w:rsidR="00B57B69" w:rsidRDefault="00B57B69" w:rsidP="00123E58">
            <w:pPr>
              <w:jc w:val="both"/>
              <w:rPr>
                <w:rFonts w:ascii="Times New Roman" w:hAnsi="Times New Roman"/>
              </w:rPr>
            </w:pPr>
            <w:r>
              <w:rPr>
                <w:rFonts w:ascii="Times New Roman" w:hAnsi="Times New Roman"/>
              </w:rPr>
              <w:t>Una vez a la semana</w:t>
            </w:r>
          </w:p>
        </w:tc>
      </w:tr>
      <w:tr w:rsidR="00B57B69" w:rsidTr="00123E58">
        <w:tc>
          <w:tcPr>
            <w:tcW w:w="0" w:type="auto"/>
          </w:tcPr>
          <w:p w:rsidR="00B57B69" w:rsidRDefault="00B57B69" w:rsidP="00123E58">
            <w:pPr>
              <w:jc w:val="both"/>
              <w:rPr>
                <w:rFonts w:ascii="Times New Roman" w:hAnsi="Times New Roman"/>
              </w:rPr>
            </w:pPr>
            <w:r>
              <w:rPr>
                <w:rFonts w:ascii="Times New Roman" w:hAnsi="Times New Roman"/>
              </w:rPr>
              <w:t>Licenciados en Ciencias de la Educación</w:t>
            </w:r>
          </w:p>
        </w:tc>
        <w:tc>
          <w:tcPr>
            <w:tcW w:w="0" w:type="auto"/>
          </w:tcPr>
          <w:p w:rsidR="00B57B69" w:rsidRDefault="00B57B69" w:rsidP="00123E58">
            <w:pPr>
              <w:jc w:val="both"/>
              <w:rPr>
                <w:rFonts w:ascii="Times New Roman" w:hAnsi="Times New Roman"/>
              </w:rPr>
            </w:pPr>
            <w:r>
              <w:rPr>
                <w:rFonts w:ascii="Times New Roman" w:hAnsi="Times New Roman"/>
              </w:rPr>
              <w:t>1</w:t>
            </w:r>
          </w:p>
        </w:tc>
        <w:tc>
          <w:tcPr>
            <w:tcW w:w="0" w:type="auto"/>
          </w:tcPr>
          <w:p w:rsidR="00B57B69" w:rsidRDefault="00B57B69" w:rsidP="00123E58">
            <w:pPr>
              <w:jc w:val="both"/>
              <w:rPr>
                <w:rFonts w:ascii="Times New Roman" w:hAnsi="Times New Roman"/>
              </w:rPr>
            </w:pPr>
            <w:r>
              <w:rPr>
                <w:rFonts w:ascii="Times New Roman" w:hAnsi="Times New Roman"/>
              </w:rPr>
              <w:t>Tiempo completo</w:t>
            </w:r>
          </w:p>
        </w:tc>
      </w:tr>
      <w:tr w:rsidR="00B57B69" w:rsidTr="00123E58">
        <w:tc>
          <w:tcPr>
            <w:tcW w:w="0" w:type="auto"/>
          </w:tcPr>
          <w:p w:rsidR="00B57B69" w:rsidRDefault="00B57B69" w:rsidP="00123E58">
            <w:pPr>
              <w:jc w:val="both"/>
              <w:rPr>
                <w:rFonts w:ascii="Times New Roman" w:hAnsi="Times New Roman"/>
              </w:rPr>
            </w:pPr>
            <w:r>
              <w:rPr>
                <w:rFonts w:ascii="Times New Roman" w:hAnsi="Times New Roman"/>
              </w:rPr>
              <w:t>Psicóloga</w:t>
            </w:r>
          </w:p>
        </w:tc>
        <w:tc>
          <w:tcPr>
            <w:tcW w:w="0" w:type="auto"/>
          </w:tcPr>
          <w:p w:rsidR="00B57B69" w:rsidRDefault="00B57B69" w:rsidP="00123E58">
            <w:pPr>
              <w:jc w:val="both"/>
              <w:rPr>
                <w:rFonts w:ascii="Times New Roman" w:hAnsi="Times New Roman"/>
              </w:rPr>
            </w:pPr>
            <w:r>
              <w:rPr>
                <w:rFonts w:ascii="Times New Roman" w:hAnsi="Times New Roman"/>
              </w:rPr>
              <w:t>1</w:t>
            </w:r>
          </w:p>
        </w:tc>
        <w:tc>
          <w:tcPr>
            <w:tcW w:w="0" w:type="auto"/>
          </w:tcPr>
          <w:p w:rsidR="00B57B69" w:rsidRDefault="00B57B69" w:rsidP="00123E58">
            <w:pPr>
              <w:jc w:val="both"/>
              <w:rPr>
                <w:rFonts w:ascii="Times New Roman" w:hAnsi="Times New Roman"/>
              </w:rPr>
            </w:pPr>
            <w:r>
              <w:rPr>
                <w:rFonts w:ascii="Times New Roman" w:hAnsi="Times New Roman"/>
              </w:rPr>
              <w:t>Tiempo completo</w:t>
            </w:r>
          </w:p>
        </w:tc>
      </w:tr>
    </w:tbl>
    <w:p w:rsidR="00B57B69" w:rsidRDefault="00B57B69" w:rsidP="00B57B69">
      <w:pPr>
        <w:jc w:val="both"/>
        <w:rPr>
          <w:rFonts w:ascii="Times New Roman" w:hAnsi="Times New Roman"/>
        </w:rPr>
      </w:pPr>
    </w:p>
    <w:p w:rsidR="00B57B69" w:rsidRPr="00A32A6B" w:rsidRDefault="00B57B69" w:rsidP="00B57B69">
      <w:pPr>
        <w:jc w:val="both"/>
        <w:rPr>
          <w:rFonts w:ascii="Times New Roman" w:hAnsi="Times New Roman"/>
          <w:b/>
        </w:rPr>
      </w:pPr>
      <w:r>
        <w:rPr>
          <w:rFonts w:ascii="Times New Roman" w:hAnsi="Times New Roman"/>
          <w:b/>
        </w:rPr>
        <w:t>Centro Penal de Ciudad Barrios.</w:t>
      </w:r>
    </w:p>
    <w:p w:rsidR="00B57B69" w:rsidRDefault="00B57B69" w:rsidP="00B57B69">
      <w:pPr>
        <w:jc w:val="both"/>
        <w:rPr>
          <w:rFonts w:ascii="Times New Roman" w:hAnsi="Times New Roman"/>
        </w:rPr>
      </w:pPr>
      <w:r w:rsidRPr="00A32A6B">
        <w:rPr>
          <w:rFonts w:ascii="Times New Roman" w:hAnsi="Times New Roman"/>
        </w:rPr>
        <w:t xml:space="preserve">Conforme </w:t>
      </w:r>
      <w:r>
        <w:rPr>
          <w:rFonts w:ascii="Times New Roman" w:hAnsi="Times New Roman"/>
        </w:rPr>
        <w:t xml:space="preserve">a lo solicitado </w:t>
      </w:r>
      <w:r w:rsidRPr="00A32A6B">
        <w:rPr>
          <w:rFonts w:ascii="Times New Roman" w:hAnsi="Times New Roman"/>
        </w:rPr>
        <w:t>se informa</w:t>
      </w:r>
      <w:r>
        <w:rPr>
          <w:rFonts w:ascii="Times New Roman" w:hAnsi="Times New Roman"/>
        </w:rPr>
        <w:t xml:space="preserve"> lo </w:t>
      </w:r>
      <w:r w:rsidRPr="00A32A6B">
        <w:rPr>
          <w:rFonts w:ascii="Times New Roman" w:hAnsi="Times New Roman"/>
        </w:rPr>
        <w:t>siguiente:</w:t>
      </w:r>
      <w:r>
        <w:rPr>
          <w:rFonts w:ascii="Times New Roman" w:hAnsi="Times New Roman"/>
        </w:rPr>
        <w:t xml:space="preserve"> </w:t>
      </w:r>
    </w:p>
    <w:p w:rsidR="00B57B69" w:rsidRDefault="00B57B69" w:rsidP="00B57B69">
      <w:pPr>
        <w:spacing w:after="0"/>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jc w:val="both"/>
        <w:rPr>
          <w:rFonts w:ascii="Times New Roman" w:hAnsi="Times New Roman"/>
        </w:rPr>
      </w:pPr>
      <w:r>
        <w:rPr>
          <w:rFonts w:ascii="Times New Roman" w:hAnsi="Times New Roman"/>
        </w:rPr>
        <w:t>Además que en referencia a información del Equipo Técnico, ese Centro Penal, únicamente cuenta con una Psicóloga, por dicha razón no se realizan programas en beneficios de la población interna.</w:t>
      </w:r>
    </w:p>
    <w:p w:rsidR="00B57B69" w:rsidRPr="00700BDD" w:rsidRDefault="00B57B69" w:rsidP="00B57B69">
      <w:pPr>
        <w:jc w:val="both"/>
        <w:rPr>
          <w:rFonts w:ascii="Times New Roman" w:hAnsi="Times New Roman"/>
          <w:b/>
        </w:rPr>
      </w:pPr>
      <w:r>
        <w:rPr>
          <w:rFonts w:ascii="Times New Roman" w:hAnsi="Times New Roman"/>
          <w:b/>
        </w:rPr>
        <w:t>Centro Penal de Seguridad San Francisco</w:t>
      </w:r>
      <w:r w:rsidRPr="00700BDD">
        <w:rPr>
          <w:rFonts w:ascii="Times New Roman" w:hAnsi="Times New Roman"/>
          <w:b/>
        </w:rPr>
        <w:t xml:space="preserve"> Gotera.</w:t>
      </w:r>
    </w:p>
    <w:p w:rsidR="00B57B69" w:rsidRDefault="00B57B69" w:rsidP="00B57B69">
      <w:pPr>
        <w:jc w:val="both"/>
        <w:rPr>
          <w:rFonts w:ascii="Times New Roman" w:hAnsi="Times New Roman"/>
        </w:rPr>
      </w:pPr>
      <w:r w:rsidRPr="00700BDD">
        <w:rPr>
          <w:rFonts w:ascii="Times New Roman" w:hAnsi="Times New Roman"/>
        </w:rPr>
        <w:t>Conforme a lo solicitado se informa lo sigu</w:t>
      </w:r>
      <w:r w:rsidRPr="00A32A6B">
        <w:rPr>
          <w:rFonts w:ascii="Times New Roman" w:hAnsi="Times New Roman"/>
        </w:rPr>
        <w:t>iente:</w:t>
      </w:r>
      <w:r>
        <w:rPr>
          <w:rFonts w:ascii="Times New Roman" w:hAnsi="Times New Roman"/>
        </w:rPr>
        <w:t xml:space="preserve"> </w:t>
      </w:r>
    </w:p>
    <w:p w:rsidR="00B57B69" w:rsidRDefault="00B57B69" w:rsidP="00B57B69">
      <w:pPr>
        <w:spacing w:after="0"/>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jc w:val="both"/>
        <w:rPr>
          <w:rFonts w:ascii="Times New Roman" w:hAnsi="Times New Roman"/>
        </w:rPr>
      </w:pPr>
      <w:r>
        <w:rPr>
          <w:rFonts w:ascii="Times New Roman" w:hAnsi="Times New Roman"/>
        </w:rPr>
        <w:t>En ese Centro Penal del 4 de enero de 2015 al 4 de enero de 2016 tenía conformado su Equipo Técnico por Trabajo Social y Medico; pero a la fecha solamente hay un técnico en Trabajo Social.</w:t>
      </w:r>
    </w:p>
    <w:p w:rsidR="00B57B69" w:rsidRPr="00A32A6B" w:rsidRDefault="00B57B69" w:rsidP="00B57B69">
      <w:pPr>
        <w:jc w:val="both"/>
        <w:rPr>
          <w:rFonts w:ascii="Times New Roman" w:hAnsi="Times New Roman"/>
          <w:b/>
        </w:rPr>
      </w:pPr>
      <w:r>
        <w:rPr>
          <w:rFonts w:ascii="Times New Roman" w:hAnsi="Times New Roman"/>
          <w:b/>
        </w:rPr>
        <w:t>Centro Penal de La Unión.</w:t>
      </w:r>
    </w:p>
    <w:p w:rsidR="00B57B69" w:rsidRDefault="00B57B69" w:rsidP="00B57B69">
      <w:pPr>
        <w:jc w:val="both"/>
        <w:rPr>
          <w:rFonts w:ascii="Times New Roman" w:hAnsi="Times New Roman"/>
        </w:rPr>
      </w:pPr>
      <w:r w:rsidRPr="00700BDD">
        <w:rPr>
          <w:rFonts w:ascii="Times New Roman" w:hAnsi="Times New Roman"/>
        </w:rPr>
        <w:t>Conforme a lo solicitado se informa lo sigu</w:t>
      </w:r>
      <w:r w:rsidRPr="00A32A6B">
        <w:rPr>
          <w:rFonts w:ascii="Times New Roman" w:hAnsi="Times New Roman"/>
        </w:rPr>
        <w:t>iente:</w:t>
      </w:r>
      <w:r>
        <w:rPr>
          <w:rFonts w:ascii="Times New Roman" w:hAnsi="Times New Roman"/>
        </w:rPr>
        <w:t xml:space="preserve"> </w:t>
      </w:r>
    </w:p>
    <w:p w:rsidR="00B57B69" w:rsidRDefault="00B57B69" w:rsidP="00B57B69">
      <w:pPr>
        <w:spacing w:after="0"/>
        <w:jc w:val="both"/>
        <w:rPr>
          <w:rFonts w:ascii="Times New Roman" w:hAnsi="Times New Roman"/>
        </w:rPr>
      </w:pPr>
      <w:r w:rsidRPr="008A6AEE">
        <w:rPr>
          <w:rFonts w:ascii="Times New Roman" w:hAnsi="Times New Roman"/>
        </w:rPr>
        <w:t>Con relación a</w:t>
      </w:r>
      <w:r>
        <w:rPr>
          <w:rFonts w:ascii="Times New Roman" w:hAnsi="Times New Roman"/>
        </w:rPr>
        <w:t xml:space="preserve"> </w:t>
      </w:r>
      <w:r w:rsidRPr="008A6AEE">
        <w:rPr>
          <w:rFonts w:ascii="Times New Roman" w:hAnsi="Times New Roman"/>
        </w:rPr>
        <w:t>punto</w:t>
      </w:r>
      <w:r>
        <w:rPr>
          <w:rFonts w:ascii="Times New Roman" w:hAnsi="Times New Roman"/>
        </w:rPr>
        <w:t>s</w:t>
      </w:r>
      <w:r w:rsidRPr="008A6AEE">
        <w:rPr>
          <w:rFonts w:ascii="Times New Roman" w:hAnsi="Times New Roman"/>
        </w:rPr>
        <w:t xml:space="preserve"> </w:t>
      </w:r>
      <w:r>
        <w:rPr>
          <w:rFonts w:ascii="Times New Roman" w:hAnsi="Times New Roman"/>
        </w:rPr>
        <w:t>pertinentes</w:t>
      </w:r>
      <w:r w:rsidRPr="008A6AEE">
        <w:rPr>
          <w:rFonts w:ascii="Times New Roman" w:hAnsi="Times New Roman"/>
        </w:rPr>
        <w:t xml:space="preserve"> se informa que mujeres privadas de libertad no registra ese Centro Penal.</w:t>
      </w:r>
    </w:p>
    <w:p w:rsidR="00B57B69" w:rsidRDefault="00B57B69" w:rsidP="00B57B69">
      <w:pPr>
        <w:spacing w:after="0"/>
        <w:jc w:val="both"/>
        <w:rPr>
          <w:rFonts w:ascii="Times New Roman" w:hAnsi="Times New Roman"/>
        </w:rPr>
      </w:pPr>
      <w:r>
        <w:rPr>
          <w:rFonts w:ascii="Times New Roman" w:hAnsi="Times New Roman"/>
        </w:rPr>
        <w:t>Además que ese Centro Penal, a la fecha, no tiene Equipo Técnico, por tanto lo solicitado es Inexistente en dicho Centro Penal.</w:t>
      </w:r>
    </w:p>
    <w:p w:rsidR="00B57B69" w:rsidRDefault="00B57B69" w:rsidP="00B57B69">
      <w:pPr>
        <w:rPr>
          <w:rFonts w:ascii="Times New Roman" w:hAnsi="Times New Roman"/>
          <w:sz w:val="18"/>
        </w:rPr>
      </w:pPr>
    </w:p>
    <w:p w:rsidR="00B57B69" w:rsidRDefault="00B57B69" w:rsidP="00B57B69">
      <w:pPr>
        <w:rPr>
          <w:rFonts w:ascii="Times New Roman" w:hAnsi="Times New Roman"/>
          <w:sz w:val="18"/>
        </w:rPr>
      </w:pPr>
      <w:r>
        <w:rPr>
          <w:rFonts w:ascii="Times New Roman" w:hAnsi="Times New Roman"/>
          <w:sz w:val="18"/>
        </w:rPr>
        <w:t>**************************************************************************************************</w:t>
      </w:r>
    </w:p>
    <w:p w:rsidR="00B57B69" w:rsidRDefault="00B57B69" w:rsidP="00B57B69">
      <w:pPr>
        <w:rPr>
          <w:rFonts w:ascii="Times New Roman" w:hAnsi="Times New Roman"/>
        </w:rPr>
      </w:pPr>
      <w:r w:rsidRPr="00F51FAA">
        <w:rPr>
          <w:rFonts w:ascii="Times New Roman" w:hAnsi="Times New Roman"/>
        </w:rPr>
        <w:t xml:space="preserve">A fin de responder a preguntas: ¿Cuáles son los centros penales destinados exclusivamente para privar de libertad a mujeres? Y ¿Cuántas mujeres recluyen cada uno?, asimismo, en relación con el hacinamiento carcelario, ¿Cuánto es, actualmente, en cifras numéricas, la capacidad instalada de los centros penales donde se recluyen mujeres?; se </w:t>
      </w:r>
      <w:r>
        <w:rPr>
          <w:rFonts w:ascii="Times New Roman" w:hAnsi="Times New Roman"/>
        </w:rPr>
        <w:t xml:space="preserve">proporciona el </w:t>
      </w:r>
      <w:r w:rsidRPr="00F51FAA">
        <w:rPr>
          <w:rFonts w:ascii="Times New Roman" w:hAnsi="Times New Roman"/>
        </w:rPr>
        <w:t>detall</w:t>
      </w:r>
      <w:r>
        <w:rPr>
          <w:rFonts w:ascii="Times New Roman" w:hAnsi="Times New Roman"/>
        </w:rPr>
        <w:t>e del siguiente cuadro con fecha de actualización al 24 de febrero de 2016:</w:t>
      </w:r>
    </w:p>
    <w:p w:rsidR="00B57B69" w:rsidRDefault="00B57B69" w:rsidP="00B57B69">
      <w:pPr>
        <w:rPr>
          <w:rFonts w:ascii="Times New Roman" w:hAnsi="Times New Roman"/>
        </w:rPr>
      </w:pPr>
    </w:p>
    <w:p w:rsidR="00B57B69" w:rsidRPr="00F51FAA" w:rsidRDefault="00B57B69" w:rsidP="00B57B69">
      <w:pPr>
        <w:rPr>
          <w:rFonts w:ascii="Times New Roman" w:hAnsi="Times New Roman"/>
        </w:rPr>
      </w:pPr>
    </w:p>
    <w:tbl>
      <w:tblPr>
        <w:tblStyle w:val="Tablaconcuadrcula"/>
        <w:tblW w:w="0" w:type="auto"/>
        <w:tblLook w:val="04A0" w:firstRow="1" w:lastRow="0" w:firstColumn="1" w:lastColumn="0" w:noHBand="0" w:noVBand="1"/>
      </w:tblPr>
      <w:tblGrid>
        <w:gridCol w:w="3371"/>
        <w:gridCol w:w="1663"/>
        <w:gridCol w:w="1107"/>
        <w:gridCol w:w="1683"/>
        <w:gridCol w:w="1230"/>
      </w:tblGrid>
      <w:tr w:rsidR="00B57B69" w:rsidTr="00123E58">
        <w:tc>
          <w:tcPr>
            <w:tcW w:w="0" w:type="auto"/>
            <w:shd w:val="clear" w:color="auto" w:fill="E6E6E6" w:themeFill="background1" w:themeFillShade="E6"/>
          </w:tcPr>
          <w:p w:rsidR="00B57B69" w:rsidRPr="003E39AC" w:rsidRDefault="00B57B69" w:rsidP="00123E58">
            <w:pPr>
              <w:rPr>
                <w:rFonts w:ascii="Times New Roman" w:hAnsi="Times New Roman"/>
                <w:b/>
              </w:rPr>
            </w:pPr>
            <w:r w:rsidRPr="003E39AC">
              <w:rPr>
                <w:rFonts w:ascii="Times New Roman" w:hAnsi="Times New Roman"/>
                <w:b/>
              </w:rPr>
              <w:lastRenderedPageBreak/>
              <w:t>Centro Penitenciario</w:t>
            </w:r>
          </w:p>
        </w:tc>
        <w:tc>
          <w:tcPr>
            <w:tcW w:w="0" w:type="auto"/>
            <w:shd w:val="clear" w:color="auto" w:fill="E6E6E6" w:themeFill="background1" w:themeFillShade="E6"/>
          </w:tcPr>
          <w:p w:rsidR="00B57B69" w:rsidRPr="003E39AC" w:rsidRDefault="00B57B69" w:rsidP="00123E58">
            <w:pPr>
              <w:rPr>
                <w:rFonts w:ascii="Times New Roman" w:hAnsi="Times New Roman"/>
                <w:b/>
              </w:rPr>
            </w:pPr>
            <w:r w:rsidRPr="003E39AC">
              <w:rPr>
                <w:rFonts w:ascii="Times New Roman" w:hAnsi="Times New Roman"/>
                <w:b/>
              </w:rPr>
              <w:t>Capacidad Instalada</w:t>
            </w:r>
          </w:p>
        </w:tc>
        <w:tc>
          <w:tcPr>
            <w:tcW w:w="0" w:type="auto"/>
            <w:shd w:val="clear" w:color="auto" w:fill="E6E6E6" w:themeFill="background1" w:themeFillShade="E6"/>
          </w:tcPr>
          <w:p w:rsidR="00B57B69" w:rsidRPr="003E39AC" w:rsidRDefault="00B57B69" w:rsidP="00123E58">
            <w:pPr>
              <w:rPr>
                <w:rFonts w:ascii="Times New Roman" w:hAnsi="Times New Roman"/>
                <w:b/>
              </w:rPr>
            </w:pPr>
            <w:r w:rsidRPr="003E39AC">
              <w:rPr>
                <w:rFonts w:ascii="Times New Roman" w:hAnsi="Times New Roman"/>
                <w:b/>
              </w:rPr>
              <w:t>Total por C.P.</w:t>
            </w:r>
          </w:p>
        </w:tc>
        <w:tc>
          <w:tcPr>
            <w:tcW w:w="0" w:type="auto"/>
            <w:shd w:val="clear" w:color="auto" w:fill="E6E6E6" w:themeFill="background1" w:themeFillShade="E6"/>
          </w:tcPr>
          <w:p w:rsidR="00B57B69" w:rsidRPr="003E39AC" w:rsidRDefault="00B57B69" w:rsidP="00123E58">
            <w:pPr>
              <w:rPr>
                <w:rFonts w:ascii="Times New Roman" w:hAnsi="Times New Roman"/>
                <w:b/>
              </w:rPr>
            </w:pPr>
            <w:r w:rsidRPr="003E39AC">
              <w:rPr>
                <w:rFonts w:ascii="Times New Roman" w:hAnsi="Times New Roman"/>
                <w:b/>
              </w:rPr>
              <w:t>Sobrepoblación</w:t>
            </w:r>
          </w:p>
        </w:tc>
        <w:tc>
          <w:tcPr>
            <w:tcW w:w="0" w:type="auto"/>
            <w:shd w:val="clear" w:color="auto" w:fill="E6E6E6" w:themeFill="background1" w:themeFillShade="E6"/>
          </w:tcPr>
          <w:p w:rsidR="00B57B69" w:rsidRPr="003E39AC" w:rsidRDefault="00B57B69" w:rsidP="00123E58">
            <w:pPr>
              <w:rPr>
                <w:rFonts w:ascii="Times New Roman" w:hAnsi="Times New Roman"/>
                <w:b/>
              </w:rPr>
            </w:pPr>
            <w:r w:rsidRPr="003E39AC">
              <w:rPr>
                <w:rFonts w:ascii="Times New Roman" w:hAnsi="Times New Roman"/>
                <w:b/>
              </w:rPr>
              <w:t>Porcentaje</w:t>
            </w:r>
          </w:p>
        </w:tc>
      </w:tr>
      <w:tr w:rsidR="00B57B69" w:rsidTr="00123E58">
        <w:tc>
          <w:tcPr>
            <w:tcW w:w="0" w:type="auto"/>
          </w:tcPr>
          <w:p w:rsidR="00B57B69" w:rsidRPr="003E39AC" w:rsidRDefault="00B57B69" w:rsidP="00123E58">
            <w:pPr>
              <w:rPr>
                <w:rFonts w:ascii="Times New Roman" w:hAnsi="Times New Roman"/>
              </w:rPr>
            </w:pPr>
            <w:r w:rsidRPr="003E39AC">
              <w:rPr>
                <w:rFonts w:ascii="Times New Roman" w:hAnsi="Times New Roman"/>
              </w:rPr>
              <w:t>Centro de Readaptación para Mujeres, “Ilopango”</w:t>
            </w:r>
          </w:p>
        </w:tc>
        <w:tc>
          <w:tcPr>
            <w:tcW w:w="0" w:type="auto"/>
          </w:tcPr>
          <w:p w:rsidR="00B57B69" w:rsidRDefault="00B57B69" w:rsidP="00123E58">
            <w:pPr>
              <w:rPr>
                <w:rFonts w:ascii="Times New Roman" w:hAnsi="Times New Roman"/>
              </w:rPr>
            </w:pPr>
            <w:r>
              <w:rPr>
                <w:rFonts w:ascii="Times New Roman" w:hAnsi="Times New Roman"/>
              </w:rPr>
              <w:t>550</w:t>
            </w:r>
          </w:p>
        </w:tc>
        <w:tc>
          <w:tcPr>
            <w:tcW w:w="0" w:type="auto"/>
          </w:tcPr>
          <w:p w:rsidR="00B57B69" w:rsidRDefault="00B57B69" w:rsidP="00123E58">
            <w:pPr>
              <w:rPr>
                <w:rFonts w:ascii="Times New Roman" w:hAnsi="Times New Roman"/>
              </w:rPr>
            </w:pPr>
            <w:r>
              <w:rPr>
                <w:rFonts w:ascii="Times New Roman" w:hAnsi="Times New Roman"/>
              </w:rPr>
              <w:t>2129</w:t>
            </w:r>
          </w:p>
        </w:tc>
        <w:tc>
          <w:tcPr>
            <w:tcW w:w="0" w:type="auto"/>
          </w:tcPr>
          <w:p w:rsidR="00B57B69" w:rsidRDefault="00B57B69" w:rsidP="00123E58">
            <w:pPr>
              <w:rPr>
                <w:rFonts w:ascii="Times New Roman" w:hAnsi="Times New Roman"/>
              </w:rPr>
            </w:pPr>
            <w:r>
              <w:rPr>
                <w:rFonts w:ascii="Times New Roman" w:hAnsi="Times New Roman"/>
              </w:rPr>
              <w:t>1579</w:t>
            </w:r>
          </w:p>
        </w:tc>
        <w:tc>
          <w:tcPr>
            <w:tcW w:w="0" w:type="auto"/>
          </w:tcPr>
          <w:p w:rsidR="00B57B69" w:rsidRDefault="00B57B69" w:rsidP="00123E58">
            <w:pPr>
              <w:rPr>
                <w:rFonts w:ascii="Times New Roman" w:hAnsi="Times New Roman"/>
              </w:rPr>
            </w:pPr>
            <w:r>
              <w:rPr>
                <w:rFonts w:ascii="Times New Roman" w:hAnsi="Times New Roman"/>
              </w:rPr>
              <w:t>387%</w:t>
            </w:r>
          </w:p>
        </w:tc>
      </w:tr>
      <w:tr w:rsidR="00B57B69" w:rsidTr="00123E58">
        <w:tc>
          <w:tcPr>
            <w:tcW w:w="0" w:type="auto"/>
          </w:tcPr>
          <w:p w:rsidR="00B57B69" w:rsidRPr="003E39AC" w:rsidRDefault="00B57B69" w:rsidP="00123E58">
            <w:pPr>
              <w:rPr>
                <w:rFonts w:ascii="Times New Roman" w:hAnsi="Times New Roman"/>
              </w:rPr>
            </w:pPr>
            <w:r w:rsidRPr="003E39AC">
              <w:rPr>
                <w:rFonts w:ascii="Times New Roman" w:hAnsi="Times New Roman"/>
              </w:rPr>
              <w:t>Centro Penitenciario para Mujeres Granja Izalco</w:t>
            </w:r>
          </w:p>
        </w:tc>
        <w:tc>
          <w:tcPr>
            <w:tcW w:w="0" w:type="auto"/>
          </w:tcPr>
          <w:p w:rsidR="00B57B69" w:rsidRDefault="00B57B69" w:rsidP="00123E58">
            <w:pPr>
              <w:rPr>
                <w:rFonts w:ascii="Times New Roman" w:hAnsi="Times New Roman"/>
              </w:rPr>
            </w:pPr>
            <w:r>
              <w:rPr>
                <w:rFonts w:ascii="Times New Roman" w:hAnsi="Times New Roman"/>
              </w:rPr>
              <w:t>270</w:t>
            </w:r>
          </w:p>
        </w:tc>
        <w:tc>
          <w:tcPr>
            <w:tcW w:w="0" w:type="auto"/>
          </w:tcPr>
          <w:p w:rsidR="00B57B69" w:rsidRDefault="00B57B69" w:rsidP="00123E58">
            <w:pPr>
              <w:rPr>
                <w:rFonts w:ascii="Times New Roman" w:hAnsi="Times New Roman"/>
              </w:rPr>
            </w:pPr>
            <w:r>
              <w:rPr>
                <w:rFonts w:ascii="Times New Roman" w:hAnsi="Times New Roman"/>
              </w:rPr>
              <w:t>241</w:t>
            </w:r>
          </w:p>
        </w:tc>
        <w:tc>
          <w:tcPr>
            <w:tcW w:w="0" w:type="auto"/>
          </w:tcPr>
          <w:p w:rsidR="00B57B69" w:rsidRDefault="00B57B69" w:rsidP="00123E58">
            <w:pPr>
              <w:rPr>
                <w:rFonts w:ascii="Times New Roman" w:hAnsi="Times New Roman"/>
              </w:rPr>
            </w:pPr>
            <w:r>
              <w:rPr>
                <w:rFonts w:ascii="Times New Roman" w:hAnsi="Times New Roman"/>
              </w:rPr>
              <w:t>-29</w:t>
            </w:r>
          </w:p>
        </w:tc>
        <w:tc>
          <w:tcPr>
            <w:tcW w:w="0" w:type="auto"/>
          </w:tcPr>
          <w:p w:rsidR="00B57B69" w:rsidRDefault="00B57B69" w:rsidP="00123E58">
            <w:pPr>
              <w:rPr>
                <w:rFonts w:ascii="Times New Roman" w:hAnsi="Times New Roman"/>
              </w:rPr>
            </w:pPr>
            <w:r>
              <w:rPr>
                <w:rFonts w:ascii="Times New Roman" w:hAnsi="Times New Roman"/>
              </w:rPr>
              <w:t>89%</w:t>
            </w:r>
          </w:p>
        </w:tc>
      </w:tr>
      <w:tr w:rsidR="00B57B69" w:rsidTr="00123E58">
        <w:tc>
          <w:tcPr>
            <w:tcW w:w="0" w:type="auto"/>
          </w:tcPr>
          <w:p w:rsidR="00B57B69" w:rsidRPr="003E39AC" w:rsidRDefault="00B57B69" w:rsidP="00123E58">
            <w:pPr>
              <w:rPr>
                <w:rFonts w:ascii="Times New Roman" w:hAnsi="Times New Roman"/>
              </w:rPr>
            </w:pPr>
            <w:r w:rsidRPr="003E39AC">
              <w:rPr>
                <w:rFonts w:ascii="Times New Roman" w:hAnsi="Times New Roman"/>
              </w:rPr>
              <w:t>Centro Preventivo y Cumplimiento de Penas Quezaltepeque</w:t>
            </w:r>
          </w:p>
        </w:tc>
        <w:tc>
          <w:tcPr>
            <w:tcW w:w="0" w:type="auto"/>
          </w:tcPr>
          <w:p w:rsidR="00B57B69" w:rsidRDefault="00B57B69" w:rsidP="00123E58">
            <w:pPr>
              <w:rPr>
                <w:rFonts w:ascii="Times New Roman" w:hAnsi="Times New Roman"/>
              </w:rPr>
            </w:pPr>
            <w:r>
              <w:rPr>
                <w:rFonts w:ascii="Times New Roman" w:hAnsi="Times New Roman"/>
              </w:rPr>
              <w:t>396</w:t>
            </w:r>
          </w:p>
        </w:tc>
        <w:tc>
          <w:tcPr>
            <w:tcW w:w="0" w:type="auto"/>
          </w:tcPr>
          <w:p w:rsidR="00B57B69" w:rsidRDefault="00B57B69" w:rsidP="00123E58">
            <w:pPr>
              <w:rPr>
                <w:rFonts w:ascii="Times New Roman" w:hAnsi="Times New Roman"/>
              </w:rPr>
            </w:pPr>
            <w:r>
              <w:rPr>
                <w:rFonts w:ascii="Times New Roman" w:hAnsi="Times New Roman"/>
              </w:rPr>
              <w:t>395</w:t>
            </w:r>
          </w:p>
        </w:tc>
        <w:tc>
          <w:tcPr>
            <w:tcW w:w="0" w:type="auto"/>
          </w:tcPr>
          <w:p w:rsidR="00B57B69" w:rsidRDefault="00B57B69" w:rsidP="00123E58">
            <w:pPr>
              <w:rPr>
                <w:rFonts w:ascii="Times New Roman" w:hAnsi="Times New Roman"/>
              </w:rPr>
            </w:pPr>
            <w:r>
              <w:rPr>
                <w:rFonts w:ascii="Times New Roman" w:hAnsi="Times New Roman"/>
              </w:rPr>
              <w:t>-1</w:t>
            </w:r>
          </w:p>
        </w:tc>
        <w:tc>
          <w:tcPr>
            <w:tcW w:w="0" w:type="auto"/>
          </w:tcPr>
          <w:p w:rsidR="00B57B69" w:rsidRDefault="00B57B69" w:rsidP="00123E58">
            <w:pPr>
              <w:rPr>
                <w:rFonts w:ascii="Times New Roman" w:hAnsi="Times New Roman"/>
              </w:rPr>
            </w:pPr>
            <w:r>
              <w:rPr>
                <w:rFonts w:ascii="Times New Roman" w:hAnsi="Times New Roman"/>
              </w:rPr>
              <w:t>100%</w:t>
            </w:r>
          </w:p>
        </w:tc>
      </w:tr>
      <w:tr w:rsidR="00B57B69" w:rsidTr="00123E58">
        <w:tc>
          <w:tcPr>
            <w:tcW w:w="0" w:type="auto"/>
          </w:tcPr>
          <w:p w:rsidR="00B57B69" w:rsidRPr="003E39AC" w:rsidRDefault="00B57B69" w:rsidP="00123E58">
            <w:pPr>
              <w:rPr>
                <w:rFonts w:ascii="Times New Roman" w:hAnsi="Times New Roman"/>
              </w:rPr>
            </w:pPr>
            <w:r w:rsidRPr="003E39AC">
              <w:rPr>
                <w:rFonts w:ascii="Times New Roman" w:hAnsi="Times New Roman"/>
              </w:rPr>
              <w:t>Centro Penal de San Miguel</w:t>
            </w:r>
          </w:p>
        </w:tc>
        <w:tc>
          <w:tcPr>
            <w:tcW w:w="0" w:type="auto"/>
          </w:tcPr>
          <w:p w:rsidR="00B57B69" w:rsidRDefault="00B57B69" w:rsidP="00123E58">
            <w:pPr>
              <w:rPr>
                <w:rFonts w:ascii="Times New Roman" w:hAnsi="Times New Roman"/>
              </w:rPr>
            </w:pPr>
            <w:r>
              <w:rPr>
                <w:rFonts w:ascii="Times New Roman" w:hAnsi="Times New Roman"/>
              </w:rPr>
              <w:t>80</w:t>
            </w:r>
          </w:p>
        </w:tc>
        <w:tc>
          <w:tcPr>
            <w:tcW w:w="0" w:type="auto"/>
          </w:tcPr>
          <w:p w:rsidR="00B57B69" w:rsidRDefault="00B57B69" w:rsidP="00123E58">
            <w:pPr>
              <w:rPr>
                <w:rFonts w:ascii="Times New Roman" w:hAnsi="Times New Roman"/>
              </w:rPr>
            </w:pPr>
            <w:r>
              <w:rPr>
                <w:rFonts w:ascii="Times New Roman" w:hAnsi="Times New Roman"/>
              </w:rPr>
              <w:t>350</w:t>
            </w:r>
          </w:p>
        </w:tc>
        <w:tc>
          <w:tcPr>
            <w:tcW w:w="0" w:type="auto"/>
          </w:tcPr>
          <w:p w:rsidR="00B57B69" w:rsidRDefault="00B57B69" w:rsidP="00123E58">
            <w:pPr>
              <w:rPr>
                <w:rFonts w:ascii="Times New Roman" w:hAnsi="Times New Roman"/>
              </w:rPr>
            </w:pPr>
            <w:r>
              <w:rPr>
                <w:rFonts w:ascii="Times New Roman" w:hAnsi="Times New Roman"/>
              </w:rPr>
              <w:t>270</w:t>
            </w:r>
          </w:p>
        </w:tc>
        <w:tc>
          <w:tcPr>
            <w:tcW w:w="0" w:type="auto"/>
          </w:tcPr>
          <w:p w:rsidR="00B57B69" w:rsidRDefault="00B57B69" w:rsidP="00123E58">
            <w:pPr>
              <w:rPr>
                <w:rFonts w:ascii="Times New Roman" w:hAnsi="Times New Roman"/>
              </w:rPr>
            </w:pPr>
            <w:r>
              <w:rPr>
                <w:rFonts w:ascii="Times New Roman" w:hAnsi="Times New Roman"/>
              </w:rPr>
              <w:t>438%</w:t>
            </w:r>
          </w:p>
        </w:tc>
      </w:tr>
      <w:tr w:rsidR="00B57B69" w:rsidTr="00123E58">
        <w:tc>
          <w:tcPr>
            <w:tcW w:w="0" w:type="auto"/>
          </w:tcPr>
          <w:p w:rsidR="00B57B69" w:rsidRPr="003E39AC" w:rsidRDefault="00B57B69" w:rsidP="00123E58">
            <w:pPr>
              <w:rPr>
                <w:rFonts w:ascii="Times New Roman" w:hAnsi="Times New Roman"/>
              </w:rPr>
            </w:pPr>
            <w:r w:rsidRPr="003E39AC">
              <w:rPr>
                <w:rFonts w:ascii="Times New Roman" w:hAnsi="Times New Roman"/>
              </w:rPr>
              <w:t>Centro de Cumplimiento de Penas de Sensuntepeque</w:t>
            </w:r>
          </w:p>
        </w:tc>
        <w:tc>
          <w:tcPr>
            <w:tcW w:w="0" w:type="auto"/>
          </w:tcPr>
          <w:p w:rsidR="00B57B69" w:rsidRDefault="00B57B69" w:rsidP="00123E58">
            <w:pPr>
              <w:rPr>
                <w:rFonts w:ascii="Times New Roman" w:hAnsi="Times New Roman"/>
              </w:rPr>
            </w:pPr>
            <w:r>
              <w:rPr>
                <w:rFonts w:ascii="Times New Roman" w:hAnsi="Times New Roman"/>
              </w:rPr>
              <w:t>50</w:t>
            </w:r>
          </w:p>
        </w:tc>
        <w:tc>
          <w:tcPr>
            <w:tcW w:w="0" w:type="auto"/>
          </w:tcPr>
          <w:p w:rsidR="00B57B69" w:rsidRDefault="00B57B69" w:rsidP="00123E58">
            <w:pPr>
              <w:rPr>
                <w:rFonts w:ascii="Times New Roman" w:hAnsi="Times New Roman"/>
              </w:rPr>
            </w:pPr>
            <w:r>
              <w:rPr>
                <w:rFonts w:ascii="Times New Roman" w:hAnsi="Times New Roman"/>
              </w:rPr>
              <w:t>68</w:t>
            </w:r>
          </w:p>
        </w:tc>
        <w:tc>
          <w:tcPr>
            <w:tcW w:w="0" w:type="auto"/>
          </w:tcPr>
          <w:p w:rsidR="00B57B69" w:rsidRDefault="00B57B69" w:rsidP="00123E58">
            <w:pPr>
              <w:rPr>
                <w:rFonts w:ascii="Times New Roman" w:hAnsi="Times New Roman"/>
              </w:rPr>
            </w:pPr>
            <w:r>
              <w:rPr>
                <w:rFonts w:ascii="Times New Roman" w:hAnsi="Times New Roman"/>
              </w:rPr>
              <w:t>18</w:t>
            </w:r>
          </w:p>
        </w:tc>
        <w:tc>
          <w:tcPr>
            <w:tcW w:w="0" w:type="auto"/>
          </w:tcPr>
          <w:p w:rsidR="00B57B69" w:rsidRDefault="00B57B69" w:rsidP="00123E58">
            <w:pPr>
              <w:rPr>
                <w:rFonts w:ascii="Times New Roman" w:hAnsi="Times New Roman"/>
              </w:rPr>
            </w:pPr>
            <w:r>
              <w:rPr>
                <w:rFonts w:ascii="Times New Roman" w:hAnsi="Times New Roman"/>
              </w:rPr>
              <w:t>136%</w:t>
            </w:r>
          </w:p>
        </w:tc>
      </w:tr>
      <w:tr w:rsidR="00B57B69" w:rsidTr="00123E58">
        <w:tc>
          <w:tcPr>
            <w:tcW w:w="0" w:type="auto"/>
          </w:tcPr>
          <w:p w:rsidR="00B57B69" w:rsidRPr="003E39AC" w:rsidRDefault="00B57B69" w:rsidP="00123E58">
            <w:pPr>
              <w:rPr>
                <w:rFonts w:ascii="Times New Roman" w:hAnsi="Times New Roman"/>
              </w:rPr>
            </w:pPr>
            <w:r w:rsidRPr="003E39AC">
              <w:rPr>
                <w:rFonts w:ascii="Times New Roman" w:hAnsi="Times New Roman"/>
              </w:rPr>
              <w:t>Pabellón de Resguardo Psiquiátrico</w:t>
            </w:r>
          </w:p>
        </w:tc>
        <w:tc>
          <w:tcPr>
            <w:tcW w:w="0" w:type="auto"/>
          </w:tcPr>
          <w:p w:rsidR="00B57B69" w:rsidRDefault="00B57B69" w:rsidP="00123E58">
            <w:pPr>
              <w:rPr>
                <w:rFonts w:ascii="Times New Roman" w:hAnsi="Times New Roman"/>
              </w:rPr>
            </w:pPr>
            <w:r>
              <w:rPr>
                <w:rFonts w:ascii="Times New Roman" w:hAnsi="Times New Roman"/>
              </w:rPr>
              <w:t>12</w:t>
            </w:r>
          </w:p>
        </w:tc>
        <w:tc>
          <w:tcPr>
            <w:tcW w:w="0" w:type="auto"/>
          </w:tcPr>
          <w:p w:rsidR="00B57B69" w:rsidRDefault="00B57B69" w:rsidP="00123E58">
            <w:pPr>
              <w:rPr>
                <w:rFonts w:ascii="Times New Roman" w:hAnsi="Times New Roman"/>
              </w:rPr>
            </w:pPr>
            <w:r>
              <w:rPr>
                <w:rFonts w:ascii="Times New Roman" w:hAnsi="Times New Roman"/>
              </w:rPr>
              <w:t>16</w:t>
            </w:r>
          </w:p>
        </w:tc>
        <w:tc>
          <w:tcPr>
            <w:tcW w:w="0" w:type="auto"/>
          </w:tcPr>
          <w:p w:rsidR="00B57B69" w:rsidRDefault="00B57B69" w:rsidP="00123E58">
            <w:pPr>
              <w:rPr>
                <w:rFonts w:ascii="Times New Roman" w:hAnsi="Times New Roman"/>
              </w:rPr>
            </w:pPr>
            <w:r>
              <w:rPr>
                <w:rFonts w:ascii="Times New Roman" w:hAnsi="Times New Roman"/>
              </w:rPr>
              <w:t>2</w:t>
            </w:r>
          </w:p>
        </w:tc>
        <w:tc>
          <w:tcPr>
            <w:tcW w:w="0" w:type="auto"/>
          </w:tcPr>
          <w:p w:rsidR="00B57B69" w:rsidRDefault="00B57B69" w:rsidP="00123E58">
            <w:pPr>
              <w:rPr>
                <w:rFonts w:ascii="Times New Roman" w:hAnsi="Times New Roman"/>
              </w:rPr>
            </w:pPr>
            <w:r>
              <w:rPr>
                <w:rFonts w:ascii="Times New Roman" w:hAnsi="Times New Roman"/>
              </w:rPr>
              <w:t>117%</w:t>
            </w:r>
          </w:p>
        </w:tc>
      </w:tr>
      <w:tr w:rsidR="00B57B69" w:rsidTr="00123E58">
        <w:tc>
          <w:tcPr>
            <w:tcW w:w="0" w:type="auto"/>
          </w:tcPr>
          <w:p w:rsidR="00B57B69" w:rsidRDefault="00B57B69" w:rsidP="00123E58">
            <w:pPr>
              <w:rPr>
                <w:rFonts w:ascii="Times New Roman" w:hAnsi="Times New Roman"/>
              </w:rPr>
            </w:pPr>
            <w:r>
              <w:rPr>
                <w:rFonts w:ascii="Times New Roman" w:hAnsi="Times New Roman"/>
              </w:rPr>
              <w:t>Centro Abierto de Santa Tecla</w:t>
            </w:r>
          </w:p>
        </w:tc>
        <w:tc>
          <w:tcPr>
            <w:tcW w:w="0" w:type="auto"/>
          </w:tcPr>
          <w:p w:rsidR="00B57B69" w:rsidRDefault="00B57B69" w:rsidP="00123E58">
            <w:pPr>
              <w:rPr>
                <w:rFonts w:ascii="Times New Roman" w:hAnsi="Times New Roman"/>
              </w:rPr>
            </w:pPr>
            <w:r>
              <w:rPr>
                <w:rFonts w:ascii="Times New Roman" w:hAnsi="Times New Roman"/>
              </w:rPr>
              <w:t>30</w:t>
            </w:r>
          </w:p>
        </w:tc>
        <w:tc>
          <w:tcPr>
            <w:tcW w:w="0" w:type="auto"/>
          </w:tcPr>
          <w:p w:rsidR="00B57B69" w:rsidRDefault="00B57B69" w:rsidP="00123E58">
            <w:pPr>
              <w:rPr>
                <w:rFonts w:ascii="Times New Roman" w:hAnsi="Times New Roman"/>
              </w:rPr>
            </w:pPr>
            <w:r>
              <w:rPr>
                <w:rFonts w:ascii="Times New Roman" w:hAnsi="Times New Roman"/>
              </w:rPr>
              <w:t>10</w:t>
            </w:r>
          </w:p>
        </w:tc>
        <w:tc>
          <w:tcPr>
            <w:tcW w:w="0" w:type="auto"/>
          </w:tcPr>
          <w:p w:rsidR="00B57B69" w:rsidRDefault="00B57B69" w:rsidP="00123E58">
            <w:pPr>
              <w:rPr>
                <w:rFonts w:ascii="Times New Roman" w:hAnsi="Times New Roman"/>
              </w:rPr>
            </w:pPr>
            <w:r>
              <w:rPr>
                <w:rFonts w:ascii="Times New Roman" w:hAnsi="Times New Roman"/>
              </w:rPr>
              <w:t>-20</w:t>
            </w:r>
          </w:p>
        </w:tc>
        <w:tc>
          <w:tcPr>
            <w:tcW w:w="0" w:type="auto"/>
          </w:tcPr>
          <w:p w:rsidR="00B57B69" w:rsidRDefault="00B57B69" w:rsidP="00123E58">
            <w:pPr>
              <w:rPr>
                <w:rFonts w:ascii="Times New Roman" w:hAnsi="Times New Roman"/>
              </w:rPr>
            </w:pPr>
            <w:r>
              <w:rPr>
                <w:rFonts w:ascii="Times New Roman" w:hAnsi="Times New Roman"/>
              </w:rPr>
              <w:t>0%</w:t>
            </w:r>
          </w:p>
        </w:tc>
      </w:tr>
      <w:tr w:rsidR="00B57B69" w:rsidTr="00123E58">
        <w:tc>
          <w:tcPr>
            <w:tcW w:w="0" w:type="auto"/>
          </w:tcPr>
          <w:p w:rsidR="00B57B69" w:rsidRPr="003E39AC" w:rsidRDefault="00B57B69" w:rsidP="00123E58">
            <w:pPr>
              <w:jc w:val="right"/>
              <w:rPr>
                <w:rFonts w:ascii="Times New Roman" w:hAnsi="Times New Roman"/>
                <w:b/>
              </w:rPr>
            </w:pPr>
            <w:r w:rsidRPr="003E39AC">
              <w:rPr>
                <w:rFonts w:ascii="Times New Roman" w:hAnsi="Times New Roman"/>
                <w:b/>
              </w:rPr>
              <w:t>TOTAL</w:t>
            </w:r>
          </w:p>
        </w:tc>
        <w:tc>
          <w:tcPr>
            <w:tcW w:w="0" w:type="auto"/>
          </w:tcPr>
          <w:p w:rsidR="00B57B69" w:rsidRPr="003E39AC" w:rsidRDefault="00B57B69" w:rsidP="00123E58">
            <w:pPr>
              <w:rPr>
                <w:rFonts w:ascii="Times New Roman" w:hAnsi="Times New Roman"/>
                <w:b/>
              </w:rPr>
            </w:pPr>
            <w:r w:rsidRPr="003E39AC">
              <w:rPr>
                <w:rFonts w:ascii="Times New Roman" w:hAnsi="Times New Roman"/>
                <w:b/>
              </w:rPr>
              <w:t>1388</w:t>
            </w:r>
          </w:p>
        </w:tc>
        <w:tc>
          <w:tcPr>
            <w:tcW w:w="0" w:type="auto"/>
          </w:tcPr>
          <w:p w:rsidR="00B57B69" w:rsidRPr="003E39AC" w:rsidRDefault="00B57B69" w:rsidP="00123E58">
            <w:pPr>
              <w:rPr>
                <w:rFonts w:ascii="Times New Roman" w:hAnsi="Times New Roman"/>
                <w:b/>
              </w:rPr>
            </w:pPr>
            <w:r w:rsidRPr="003E39AC">
              <w:rPr>
                <w:rFonts w:ascii="Times New Roman" w:hAnsi="Times New Roman"/>
                <w:b/>
              </w:rPr>
              <w:t>3209</w:t>
            </w:r>
          </w:p>
        </w:tc>
        <w:tc>
          <w:tcPr>
            <w:tcW w:w="0" w:type="auto"/>
          </w:tcPr>
          <w:p w:rsidR="00B57B69" w:rsidRPr="003E39AC" w:rsidRDefault="00B57B69" w:rsidP="00123E58">
            <w:pPr>
              <w:rPr>
                <w:rFonts w:ascii="Times New Roman" w:hAnsi="Times New Roman"/>
                <w:b/>
              </w:rPr>
            </w:pPr>
            <w:r w:rsidRPr="003E39AC">
              <w:rPr>
                <w:rFonts w:ascii="Times New Roman" w:hAnsi="Times New Roman"/>
                <w:b/>
              </w:rPr>
              <w:t>1821</w:t>
            </w:r>
          </w:p>
        </w:tc>
        <w:tc>
          <w:tcPr>
            <w:tcW w:w="0" w:type="auto"/>
          </w:tcPr>
          <w:p w:rsidR="00B57B69" w:rsidRPr="003E39AC" w:rsidRDefault="00B57B69" w:rsidP="00123E58">
            <w:pPr>
              <w:rPr>
                <w:rFonts w:ascii="Times New Roman" w:hAnsi="Times New Roman"/>
                <w:b/>
              </w:rPr>
            </w:pPr>
            <w:r w:rsidRPr="003E39AC">
              <w:rPr>
                <w:rFonts w:ascii="Times New Roman" w:hAnsi="Times New Roman"/>
                <w:b/>
              </w:rPr>
              <w:t>231%</w:t>
            </w:r>
          </w:p>
        </w:tc>
      </w:tr>
    </w:tbl>
    <w:p w:rsidR="00B57B69" w:rsidRDefault="00B57B69" w:rsidP="00B57B69">
      <w:pPr>
        <w:rPr>
          <w:rFonts w:ascii="Times New Roman" w:hAnsi="Times New Roman"/>
        </w:rPr>
      </w:pPr>
    </w:p>
    <w:p w:rsidR="00B57B69" w:rsidRPr="00F51FAA" w:rsidRDefault="00B57B69" w:rsidP="00B57B69">
      <w:pPr>
        <w:rPr>
          <w:rFonts w:ascii="Times New Roman" w:hAnsi="Times New Roman"/>
        </w:rPr>
      </w:pPr>
      <w:r>
        <w:rPr>
          <w:rFonts w:ascii="Times New Roman" w:hAnsi="Times New Roman"/>
          <w:sz w:val="18"/>
        </w:rPr>
        <w:t>**************************************************************************************************</w:t>
      </w:r>
    </w:p>
    <w:p w:rsidR="00B57B69" w:rsidRDefault="00B57B69" w:rsidP="00B57B69">
      <w:pPr>
        <w:spacing w:after="0"/>
        <w:jc w:val="both"/>
        <w:rPr>
          <w:rFonts w:ascii="Times New Roman" w:hAnsi="Times New Roman"/>
        </w:rPr>
      </w:pPr>
      <w:r>
        <w:rPr>
          <w:rFonts w:ascii="Times New Roman" w:hAnsi="Times New Roman"/>
        </w:rPr>
        <w:t xml:space="preserve">A fin de responder a pregunta: </w:t>
      </w:r>
      <w:r w:rsidRPr="003E39AC">
        <w:rPr>
          <w:rFonts w:ascii="Times New Roman" w:hAnsi="Times New Roman"/>
        </w:rPr>
        <w:t xml:space="preserve">A la fecha del 4 de enero de 2016, ¿Cuántos licenciados en trabajo social, abogados, licenciados en ciencias de la educación y psicólogos integran los Consejos Criminológicos Regionales y Consejo Criminológico Nacional? ; Se </w:t>
      </w:r>
      <w:r>
        <w:rPr>
          <w:rFonts w:ascii="Times New Roman" w:hAnsi="Times New Roman"/>
        </w:rPr>
        <w:t xml:space="preserve">informa lo </w:t>
      </w:r>
      <w:r w:rsidRPr="003E39AC">
        <w:rPr>
          <w:rFonts w:ascii="Times New Roman" w:hAnsi="Times New Roman"/>
        </w:rPr>
        <w:t>siguiente:</w:t>
      </w:r>
    </w:p>
    <w:p w:rsidR="00B57B69" w:rsidRDefault="00B57B69" w:rsidP="00B57B69">
      <w:pPr>
        <w:spacing w:after="0"/>
        <w:jc w:val="both"/>
        <w:rPr>
          <w:rFonts w:ascii="Times New Roman" w:hAnsi="Times New Roman"/>
        </w:rPr>
      </w:pPr>
      <w:r>
        <w:rPr>
          <w:rFonts w:ascii="Times New Roman" w:hAnsi="Times New Roman"/>
        </w:rPr>
        <w:t>El Consejo Criminológico Regional Occidental cuenta con un Licenciado de cada área: Educador, Trabajador Social, Psicólogo y Abogado, con base al artículo 30 de la Ley Penitenciaria.</w:t>
      </w:r>
    </w:p>
    <w:p w:rsidR="00B57B69" w:rsidRDefault="00B57B69" w:rsidP="00B57B69">
      <w:pPr>
        <w:spacing w:after="0"/>
        <w:jc w:val="both"/>
        <w:rPr>
          <w:rFonts w:ascii="Times New Roman" w:hAnsi="Times New Roman"/>
        </w:rPr>
      </w:pPr>
    </w:p>
    <w:p w:rsidR="00B57B69" w:rsidRDefault="00B57B69" w:rsidP="00B57B69">
      <w:pPr>
        <w:spacing w:after="0"/>
        <w:jc w:val="both"/>
        <w:rPr>
          <w:rFonts w:ascii="Times New Roman" w:hAnsi="Times New Roman"/>
        </w:rPr>
      </w:pPr>
      <w:r>
        <w:rPr>
          <w:rFonts w:ascii="Times New Roman" w:hAnsi="Times New Roman"/>
        </w:rPr>
        <w:t>El Consejo Criminológico Regional Paracentral está integrado por: una Trabajadora Social, una Psicóloga, una Abogada, y dos Educadores.</w:t>
      </w:r>
    </w:p>
    <w:p w:rsidR="00B57B69" w:rsidRDefault="00B57B69" w:rsidP="00B57B69">
      <w:pPr>
        <w:spacing w:after="0"/>
        <w:jc w:val="both"/>
        <w:rPr>
          <w:rFonts w:ascii="Times New Roman" w:hAnsi="Times New Roman"/>
        </w:rPr>
      </w:pPr>
    </w:p>
    <w:p w:rsidR="00B57B69" w:rsidRDefault="00B57B69" w:rsidP="00B57B69">
      <w:pPr>
        <w:spacing w:after="0"/>
        <w:jc w:val="both"/>
        <w:rPr>
          <w:rFonts w:ascii="Times New Roman" w:hAnsi="Times New Roman"/>
        </w:rPr>
      </w:pPr>
      <w:r>
        <w:rPr>
          <w:rFonts w:ascii="Times New Roman" w:hAnsi="Times New Roman"/>
        </w:rPr>
        <w:t>El Consejo Criminológico Regional Central al 4 de enero de 2016 estaba integrado por: 2 profesionales en el área de Trabajo Social; 4 Abogados; 2 Licenciadas en Psicología (incluyendo a la Directora del Consejo); y, una licenciada en Ciencias de la Educación.</w:t>
      </w:r>
    </w:p>
    <w:p w:rsidR="00B57B69" w:rsidRDefault="00B57B69" w:rsidP="00B57B69">
      <w:pPr>
        <w:spacing w:after="0"/>
        <w:jc w:val="both"/>
        <w:rPr>
          <w:rFonts w:ascii="Times New Roman" w:hAnsi="Times New Roman"/>
        </w:rPr>
      </w:pPr>
    </w:p>
    <w:p w:rsidR="00B57B69" w:rsidRDefault="00B57B69" w:rsidP="00B57B69">
      <w:pPr>
        <w:spacing w:after="0"/>
        <w:jc w:val="both"/>
        <w:rPr>
          <w:rFonts w:ascii="Times New Roman" w:hAnsi="Times New Roman"/>
        </w:rPr>
      </w:pPr>
      <w:r>
        <w:rPr>
          <w:rFonts w:ascii="Times New Roman" w:hAnsi="Times New Roman"/>
        </w:rPr>
        <w:t>El Consejo Criminológico Regional Oriental está integrado por: una profesional en Psicóloga, una profesional en Trabajo Social, una profesional en Ciencias de la Educación; un profesional en Ciencias Jurídicas.</w:t>
      </w:r>
    </w:p>
    <w:p w:rsidR="00B57B69" w:rsidRDefault="00B57B69" w:rsidP="00B57B69">
      <w:pPr>
        <w:spacing w:after="0"/>
        <w:jc w:val="both"/>
        <w:rPr>
          <w:rFonts w:ascii="Times New Roman" w:hAnsi="Times New Roman"/>
        </w:rPr>
      </w:pPr>
    </w:p>
    <w:p w:rsidR="00B57B69" w:rsidRDefault="00B57B69" w:rsidP="00B57B69">
      <w:pPr>
        <w:spacing w:after="0"/>
        <w:jc w:val="both"/>
        <w:rPr>
          <w:rFonts w:ascii="Times New Roman" w:hAnsi="Times New Roman"/>
        </w:rPr>
      </w:pPr>
      <w:r>
        <w:rPr>
          <w:rFonts w:ascii="Times New Roman" w:hAnsi="Times New Roman"/>
        </w:rPr>
        <w:t>El Consejo Criminológico Nacional está integrado por: un Trabajador Social; un Medico; un Educador; un Sociólogo; un Abogado; un Psicólogo; y, un Psiquiatra.</w:t>
      </w:r>
    </w:p>
    <w:p w:rsidR="00B57B69" w:rsidRDefault="00B57B69" w:rsidP="00B57B69">
      <w:pPr>
        <w:spacing w:after="0"/>
        <w:jc w:val="both"/>
        <w:rPr>
          <w:rFonts w:ascii="Times New Roman" w:hAnsi="Times New Roman"/>
        </w:rPr>
      </w:pPr>
    </w:p>
    <w:p w:rsidR="00B57B69" w:rsidRPr="007D3962" w:rsidRDefault="00B57B69" w:rsidP="00B57B69">
      <w:pPr>
        <w:spacing w:after="0"/>
        <w:ind w:firstLine="708"/>
        <w:jc w:val="both"/>
        <w:rPr>
          <w:rFonts w:ascii="Times New Roman" w:hAnsi="Times New Roman"/>
        </w:rPr>
      </w:pPr>
      <w:r w:rsidRPr="00F51FAA">
        <w:rPr>
          <w:rFonts w:ascii="Times New Roman" w:hAnsi="Times New Roman"/>
        </w:rPr>
        <w:t xml:space="preserve">No omito manifestar que los datos proporcionados en cuanto a privados de libertad son </w:t>
      </w:r>
      <w:r w:rsidRPr="007D3962">
        <w:rPr>
          <w:rFonts w:ascii="Times New Roman" w:hAnsi="Times New Roman"/>
        </w:rPr>
        <w:t>cambiantes constantemente según resoluciones judiciales que los diferentes Juzgados y Tribunales del país nos notifican a fin de ejecutar en estricto cumplimiento.</w:t>
      </w:r>
    </w:p>
    <w:p w:rsidR="00B57B69" w:rsidRDefault="00B57B69" w:rsidP="00B57B69">
      <w:pPr>
        <w:spacing w:after="0"/>
        <w:ind w:firstLine="708"/>
        <w:jc w:val="both"/>
        <w:rPr>
          <w:rFonts w:ascii="Times New Roman" w:hAnsi="Times New Roman"/>
        </w:rPr>
      </w:pPr>
    </w:p>
    <w:p w:rsidR="00B57B69" w:rsidRPr="007D3962" w:rsidRDefault="00B57B69" w:rsidP="00B57B69">
      <w:pPr>
        <w:spacing w:after="0"/>
        <w:ind w:firstLine="708"/>
        <w:jc w:val="both"/>
        <w:rPr>
          <w:rFonts w:ascii="Times New Roman" w:hAnsi="Times New Roman"/>
        </w:rPr>
      </w:pPr>
      <w:r w:rsidRPr="007D3962">
        <w:rPr>
          <w:rFonts w:ascii="Times New Roman" w:hAnsi="Times New Roman"/>
        </w:rPr>
        <w:t>Queda expedito el derecho de la persona solicitante de proceder conforme a lo establecido en el art. 82 de la Ley de Acceso a la Información Pública.</w:t>
      </w:r>
    </w:p>
    <w:p w:rsidR="00B57B69" w:rsidRDefault="00B57B69" w:rsidP="00B57B69">
      <w:pPr>
        <w:spacing w:after="0"/>
        <w:ind w:firstLine="708"/>
        <w:jc w:val="both"/>
        <w:rPr>
          <w:rFonts w:ascii="Times New Roman" w:hAnsi="Times New Roman"/>
        </w:rPr>
      </w:pPr>
    </w:p>
    <w:p w:rsidR="00B57B69" w:rsidRDefault="00B57B69" w:rsidP="00B57B69">
      <w:pPr>
        <w:spacing w:after="0"/>
        <w:ind w:firstLine="708"/>
        <w:jc w:val="both"/>
        <w:rPr>
          <w:rFonts w:ascii="Times New Roman" w:hAnsi="Times New Roman"/>
        </w:rPr>
      </w:pPr>
    </w:p>
    <w:p w:rsidR="00B57B69" w:rsidRPr="007D3962" w:rsidRDefault="00B57B69" w:rsidP="00B57B69">
      <w:pPr>
        <w:spacing w:after="0"/>
        <w:ind w:firstLine="708"/>
        <w:jc w:val="both"/>
        <w:rPr>
          <w:rFonts w:ascii="Times New Roman" w:hAnsi="Times New Roman"/>
        </w:rPr>
      </w:pPr>
      <w:r w:rsidRPr="007D3962">
        <w:rPr>
          <w:rFonts w:ascii="Times New Roman" w:hAnsi="Times New Roman"/>
        </w:rPr>
        <w:lastRenderedPageBreak/>
        <w:t xml:space="preserve">San Salvador, a las nueve horas con </w:t>
      </w:r>
      <w:r>
        <w:rPr>
          <w:rFonts w:ascii="Times New Roman" w:hAnsi="Times New Roman"/>
        </w:rPr>
        <w:t>diez</w:t>
      </w:r>
      <w:r w:rsidRPr="007D3962">
        <w:rPr>
          <w:rFonts w:ascii="Times New Roman" w:hAnsi="Times New Roman"/>
        </w:rPr>
        <w:t xml:space="preserve"> minutos del día ocho de </w:t>
      </w:r>
      <w:r>
        <w:rPr>
          <w:rFonts w:ascii="Times New Roman" w:hAnsi="Times New Roman"/>
        </w:rPr>
        <w:t>marzo</w:t>
      </w:r>
      <w:r w:rsidRPr="007D3962">
        <w:rPr>
          <w:rFonts w:ascii="Times New Roman" w:hAnsi="Times New Roman"/>
        </w:rPr>
        <w:t xml:space="preserve"> de dos mil dieciséis.</w:t>
      </w:r>
    </w:p>
    <w:p w:rsidR="00B57B69" w:rsidRPr="007D3962" w:rsidRDefault="00B57B69" w:rsidP="00B57B69">
      <w:pPr>
        <w:spacing w:after="0"/>
        <w:ind w:firstLine="708"/>
        <w:jc w:val="both"/>
        <w:rPr>
          <w:rFonts w:ascii="Times New Roman" w:hAnsi="Times New Roman"/>
          <w:b/>
        </w:rPr>
      </w:pPr>
    </w:p>
    <w:p w:rsidR="00B57B69" w:rsidRPr="007D3962" w:rsidRDefault="00B57B69" w:rsidP="00B57B69">
      <w:pPr>
        <w:spacing w:after="0"/>
        <w:ind w:firstLine="708"/>
        <w:jc w:val="both"/>
        <w:rPr>
          <w:rFonts w:ascii="Times New Roman" w:hAnsi="Times New Roman"/>
          <w:b/>
        </w:rPr>
      </w:pPr>
    </w:p>
    <w:p w:rsidR="00B57B69" w:rsidRPr="007D3962" w:rsidRDefault="00B57B69" w:rsidP="00B57B69">
      <w:pPr>
        <w:spacing w:after="0"/>
        <w:ind w:firstLine="708"/>
        <w:jc w:val="both"/>
        <w:rPr>
          <w:rFonts w:ascii="Times New Roman" w:hAnsi="Times New Roman"/>
          <w:b/>
        </w:rPr>
      </w:pPr>
    </w:p>
    <w:p w:rsidR="00B57B69" w:rsidRDefault="00B57B69" w:rsidP="00B57B69">
      <w:pPr>
        <w:spacing w:after="0"/>
        <w:ind w:left="3540" w:firstLine="708"/>
        <w:rPr>
          <w:rFonts w:ascii="Times New Roman" w:hAnsi="Times New Roman"/>
          <w:b/>
        </w:rPr>
      </w:pPr>
    </w:p>
    <w:p w:rsidR="00B57B69" w:rsidRPr="0002077B" w:rsidRDefault="00B57B69" w:rsidP="00B57B69">
      <w:pPr>
        <w:spacing w:after="0"/>
        <w:ind w:left="3540" w:firstLine="708"/>
        <w:rPr>
          <w:rFonts w:ascii="Times New Roman" w:hAnsi="Times New Roman"/>
          <w:b/>
        </w:rPr>
      </w:pPr>
      <w:r w:rsidRPr="0002077B">
        <w:rPr>
          <w:rFonts w:ascii="Times New Roman" w:hAnsi="Times New Roman"/>
          <w:b/>
        </w:rPr>
        <w:t>Licda. Marlene Janeth Cardona Andrade</w:t>
      </w:r>
    </w:p>
    <w:p w:rsidR="00B57B69" w:rsidRPr="0002077B" w:rsidRDefault="00B57B69" w:rsidP="00B57B69">
      <w:pPr>
        <w:spacing w:after="0"/>
        <w:ind w:left="3540" w:firstLine="708"/>
        <w:rPr>
          <w:rFonts w:ascii="Times New Roman" w:hAnsi="Times New Roman"/>
          <w:b/>
        </w:rPr>
      </w:pPr>
      <w:r w:rsidRPr="0002077B">
        <w:rPr>
          <w:rFonts w:ascii="Times New Roman" w:hAnsi="Times New Roman"/>
          <w:b/>
        </w:rPr>
        <w:t>Oficial de Información</w:t>
      </w:r>
    </w:p>
    <w:p w:rsidR="00B57B69" w:rsidRDefault="00B57B69" w:rsidP="00B57B69">
      <w:pPr>
        <w:rPr>
          <w:rFonts w:ascii="Times New Roman" w:hAnsi="Times New Roman"/>
          <w:sz w:val="18"/>
          <w:szCs w:val="18"/>
        </w:rPr>
      </w:pPr>
    </w:p>
    <w:p w:rsidR="00B57B69" w:rsidRDefault="00B57B69" w:rsidP="00B57B69">
      <w:pPr>
        <w:rPr>
          <w:rFonts w:ascii="Arial" w:hAnsi="Arial" w:cs="Arial"/>
        </w:rPr>
      </w:pPr>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UAIP/OIR/0</w:t>
      </w:r>
      <w:r>
        <w:rPr>
          <w:rFonts w:ascii="Times New Roman" w:hAnsi="Times New Roman"/>
          <w:sz w:val="18"/>
          <w:szCs w:val="18"/>
        </w:rPr>
        <w:t>48</w:t>
      </w:r>
      <w:r w:rsidRPr="00A26B3B">
        <w:rPr>
          <w:rFonts w:ascii="Times New Roman" w:hAnsi="Times New Roman"/>
          <w:sz w:val="18"/>
          <w:szCs w:val="18"/>
        </w:rPr>
        <w:t>/201</w:t>
      </w:r>
      <w:r>
        <w:rPr>
          <w:rFonts w:ascii="Times New Roman" w:hAnsi="Times New Roman"/>
          <w:sz w:val="18"/>
          <w:szCs w:val="18"/>
        </w:rPr>
        <w:t>6</w:t>
      </w:r>
    </w:p>
    <w:p w:rsidR="00920652" w:rsidRDefault="00920652"/>
    <w:sectPr w:rsidR="009206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82893"/>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69"/>
    <w:rsid w:val="004627B7"/>
    <w:rsid w:val="00705DB2"/>
    <w:rsid w:val="00726726"/>
    <w:rsid w:val="0077718A"/>
    <w:rsid w:val="00920652"/>
    <w:rsid w:val="00B57B69"/>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6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57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57B69"/>
    <w:pPr>
      <w:ind w:left="720"/>
      <w:contextualSpacing/>
    </w:pPr>
  </w:style>
  <w:style w:type="paragraph" w:styleId="Piedepgina">
    <w:name w:val="footer"/>
    <w:basedOn w:val="Normal"/>
    <w:link w:val="PiedepginaCar"/>
    <w:uiPriority w:val="99"/>
    <w:unhideWhenUsed/>
    <w:rsid w:val="00B57B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B6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6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57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57B69"/>
    <w:pPr>
      <w:ind w:left="720"/>
      <w:contextualSpacing/>
    </w:pPr>
  </w:style>
  <w:style w:type="paragraph" w:styleId="Piedepgina">
    <w:name w:val="footer"/>
    <w:basedOn w:val="Normal"/>
    <w:link w:val="PiedepginaCar"/>
    <w:uiPriority w:val="99"/>
    <w:unhideWhenUsed/>
    <w:rsid w:val="00B57B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B6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2441</Words>
  <Characters>13430</Characters>
  <Application>Microsoft Office Word</Application>
  <DocSecurity>0</DocSecurity>
  <Lines>111</Lines>
  <Paragraphs>31</Paragraphs>
  <ScaleCrop>false</ScaleCrop>
  <Company>Hewlett-Packard Company</Company>
  <LinksUpToDate>false</LinksUpToDate>
  <CharactersWithSpaces>15840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Usuario</cp:lastModifiedBy>
  <cp:revision>2</cp:revision>
  <dcterms:created xsi:type="dcterms:W3CDTF">2016-07-25T16:45:00Z</dcterms:created>
  <dcterms:modified xsi:type="dcterms:W3CDTF">2016-09-01T19:35:00Z</dcterms:modified>
</cp:coreProperties>
</file>