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94" w:rsidRPr="00B91F36" w:rsidRDefault="00C91394" w:rsidP="00C9139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57D3B7BD" wp14:editId="703CACD1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62BEC1FD" wp14:editId="4B24EEAF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C91394" w:rsidRPr="00B91F36" w:rsidRDefault="00C91394" w:rsidP="00C9139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C91394" w:rsidRPr="00B91F36" w:rsidRDefault="00C91394" w:rsidP="00C9139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C91394" w:rsidRPr="00555786" w:rsidRDefault="00C91394" w:rsidP="00C91394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C91394" w:rsidRPr="00555786" w:rsidRDefault="00C91394" w:rsidP="00C9139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59F5E" wp14:editId="1E1FB34A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C91394" w:rsidRDefault="00C91394" w:rsidP="00C91394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C91394" w:rsidRPr="00D32D7A" w:rsidRDefault="00C91394" w:rsidP="00C91394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>Vista la solicitud de</w:t>
      </w:r>
      <w:r>
        <w:rPr>
          <w:rFonts w:ascii="Times New Roman" w:hAnsi="Times New Roman"/>
          <w:szCs w:val="24"/>
        </w:rPr>
        <w:t xml:space="preserve"> </w:t>
      </w:r>
      <w:r w:rsidRPr="00D32D7A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>a</w:t>
      </w:r>
      <w:r w:rsidRPr="00D32D7A">
        <w:rPr>
          <w:rFonts w:ascii="Times New Roman" w:hAnsi="Times New Roman"/>
          <w:szCs w:val="24"/>
        </w:rPr>
        <w:t xml:space="preserve"> señor</w:t>
      </w:r>
      <w:r>
        <w:rPr>
          <w:rFonts w:ascii="Times New Roman" w:hAnsi="Times New Roman"/>
          <w:szCs w:val="24"/>
        </w:rPr>
        <w:t xml:space="preserve">a </w:t>
      </w:r>
      <w:r w:rsidRPr="00AC2EA3">
        <w:rPr>
          <w:rFonts w:ascii="Times New Roman" w:hAnsi="Times New Roman"/>
          <w:szCs w:val="24"/>
          <w:highlight w:val="black"/>
        </w:rPr>
        <w:t>XXXXXXXXXXXXXXX</w:t>
      </w:r>
      <w:bookmarkStart w:id="0" w:name="_GoBack"/>
      <w:bookmarkEnd w:id="0"/>
      <w:r w:rsidRPr="00AC2EA3">
        <w:rPr>
          <w:rFonts w:ascii="Times New Roman" w:hAnsi="Times New Roman"/>
          <w:szCs w:val="24"/>
          <w:highlight w:val="black"/>
        </w:rPr>
        <w:t>X</w:t>
      </w:r>
      <w:r w:rsidRPr="00D32D7A">
        <w:rPr>
          <w:rFonts w:ascii="Times New Roman" w:hAnsi="Times New Roman"/>
          <w:szCs w:val="24"/>
        </w:rPr>
        <w:t xml:space="preserve">, con Documento Único de Identidad número </w:t>
      </w:r>
      <w:r w:rsidRPr="00AC2EA3">
        <w:rPr>
          <w:rFonts w:ascii="Times New Roman" w:hAnsi="Times New Roman"/>
          <w:szCs w:val="24"/>
          <w:highlight w:val="black"/>
        </w:rPr>
        <w:t>XXXXXXXXXXXXXXXXXXXXXXXXXX</w:t>
      </w:r>
      <w:r w:rsidRPr="00D32D7A">
        <w:rPr>
          <w:rFonts w:ascii="Times New Roman" w:hAnsi="Times New Roman"/>
          <w:szCs w:val="24"/>
        </w:rPr>
        <w:t>, quien solicita:</w:t>
      </w:r>
    </w:p>
    <w:p w:rsidR="00C91394" w:rsidRPr="00D32D7A" w:rsidRDefault="00C91394" w:rsidP="00C9139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</w:p>
    <w:p w:rsidR="00C91394" w:rsidRPr="00F84BF8" w:rsidRDefault="00C91394" w:rsidP="00C9139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F84BF8">
        <w:rPr>
          <w:rFonts w:asciiTheme="majorHAnsi" w:eastAsia="Times New Roman" w:hAnsiTheme="majorHAnsi" w:cs="Arial"/>
          <w:i/>
          <w:szCs w:val="24"/>
          <w:lang w:eastAsia="es-SV"/>
        </w:rPr>
        <w:t>Estadísticas de Privados de Libertad, procesados y condenados, por los Delitos Relativos a la Administración de Justicia y Delitos Relativos a la Administración Pública</w:t>
      </w:r>
      <w:r w:rsidRPr="00F84BF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, los cuales son:</w:t>
      </w:r>
    </w:p>
    <w:p w:rsidR="00C91394" w:rsidRDefault="00C91394" w:rsidP="00C9139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</w:p>
    <w:p w:rsidR="00C91394" w:rsidRPr="00223190" w:rsidRDefault="00C91394" w:rsidP="00C9139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23190"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  <w:t>I) De los Delitos contra la Autoridad de las Decisiones Judiciales y Abuso de Derecho</w:t>
      </w:r>
      <w:r w:rsidRPr="00223190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: </w:t>
      </w:r>
    </w:p>
    <w:p w:rsidR="00C91394" w:rsidRDefault="00C91394" w:rsidP="00C9139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23190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317 CP, Evasión; </w:t>
      </w:r>
    </w:p>
    <w:p w:rsidR="00C91394" w:rsidRDefault="00C91394" w:rsidP="00C9139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23190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318 CP, Favorecimiento de la Evasión; </w:t>
      </w:r>
    </w:p>
    <w:p w:rsidR="00C91394" w:rsidRDefault="00C91394" w:rsidP="00C9139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23190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318-A CP, Favorecimiento Culposo a la Evasión; </w:t>
      </w:r>
    </w:p>
    <w:p w:rsidR="00C91394" w:rsidRPr="00223190" w:rsidRDefault="00C91394" w:rsidP="00C9139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23190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319 CP, Ejercicio Violento del Derecho. </w:t>
      </w:r>
    </w:p>
    <w:p w:rsidR="00C91394" w:rsidRDefault="00C91394" w:rsidP="00C9139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</w:pPr>
    </w:p>
    <w:p w:rsidR="00C91394" w:rsidRPr="00223190" w:rsidRDefault="00C91394" w:rsidP="00C9139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23190"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  <w:t>II) De los Abusos de Autoridad</w:t>
      </w:r>
      <w:r w:rsidRPr="00223190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: </w:t>
      </w:r>
    </w:p>
    <w:p w:rsidR="00C91394" w:rsidRDefault="00C91394" w:rsidP="00C9139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23190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320 CP, Actos Arbitrarios; </w:t>
      </w:r>
    </w:p>
    <w:p w:rsidR="00C91394" w:rsidRDefault="00C91394" w:rsidP="00C9139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23190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321 CP, Incumplimiento de Deberes; </w:t>
      </w:r>
    </w:p>
    <w:p w:rsidR="00C91394" w:rsidRDefault="00C91394" w:rsidP="00C9139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23190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322 CP, Desobediencia; </w:t>
      </w:r>
    </w:p>
    <w:p w:rsidR="00C91394" w:rsidRDefault="00C91394" w:rsidP="00C9139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23190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323 CP, Denegación de Auxilio; </w:t>
      </w:r>
    </w:p>
    <w:p w:rsidR="00C91394" w:rsidRPr="00223190" w:rsidRDefault="00C91394" w:rsidP="00C9139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23190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324 CP, Revelación de Hechos, Actuaciones o Documentos Secretos por Empleado Oficial. </w:t>
      </w:r>
    </w:p>
    <w:p w:rsidR="00C91394" w:rsidRDefault="00C91394" w:rsidP="00C9139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</w:pPr>
    </w:p>
    <w:p w:rsidR="00C91394" w:rsidRDefault="00C91394" w:rsidP="00C9139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23190"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  <w:t>III) De la corrupción</w:t>
      </w:r>
      <w:r w:rsidRPr="00223190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: </w:t>
      </w:r>
    </w:p>
    <w:p w:rsidR="00C91394" w:rsidRDefault="00C91394" w:rsidP="00C9139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23190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325 CP, Peculado; </w:t>
      </w:r>
    </w:p>
    <w:p w:rsidR="00C91394" w:rsidRDefault="00C91394" w:rsidP="00C9139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23190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326 CP, Peculado por Culpa; </w:t>
      </w:r>
    </w:p>
    <w:p w:rsidR="00C91394" w:rsidRDefault="00C91394" w:rsidP="00C9139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23190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327 CP, Concusión; </w:t>
      </w:r>
    </w:p>
    <w:p w:rsidR="00C91394" w:rsidRDefault="00C91394" w:rsidP="00C9139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23190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328 CP, Negociaciones Ilícitas; </w:t>
      </w:r>
    </w:p>
    <w:p w:rsidR="00C91394" w:rsidRDefault="00C91394" w:rsidP="00C9139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23190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329 CP, Exacción; </w:t>
      </w:r>
    </w:p>
    <w:p w:rsidR="00C91394" w:rsidRPr="00223190" w:rsidRDefault="00C91394" w:rsidP="00C9139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23190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Art. 330 CP, Cohecho Propio.</w:t>
      </w:r>
    </w:p>
    <w:p w:rsidR="00C91394" w:rsidRDefault="00C91394" w:rsidP="00C91394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C91394" w:rsidRDefault="00C91394" w:rsidP="00C91394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C91394" w:rsidRPr="00D32D7A" w:rsidRDefault="00C91394" w:rsidP="00C91394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 xml:space="preserve">Con el fin de dar cumplimiento a lo solicitado, conforme a los Arts. 1, 2, 3 Lit. </w:t>
      </w:r>
      <w:proofErr w:type="gramStart"/>
      <w:r w:rsidRPr="00D32D7A">
        <w:rPr>
          <w:rFonts w:ascii="Times New Roman" w:hAnsi="Times New Roman"/>
          <w:szCs w:val="24"/>
        </w:rPr>
        <w:t>a</w:t>
      </w:r>
      <w:proofErr w:type="gramEnd"/>
      <w:r w:rsidRPr="00D32D7A">
        <w:rPr>
          <w:rFonts w:ascii="Times New Roman" w:hAnsi="Times New Roman"/>
          <w:szCs w:val="24"/>
        </w:rPr>
        <w:t xml:space="preserve">, b, j. Art. 4 Lit. </w:t>
      </w:r>
      <w:proofErr w:type="gramStart"/>
      <w:r w:rsidRPr="00D32D7A">
        <w:rPr>
          <w:rFonts w:ascii="Times New Roman" w:hAnsi="Times New Roman"/>
          <w:szCs w:val="24"/>
        </w:rPr>
        <w:t>a</w:t>
      </w:r>
      <w:proofErr w:type="gramEnd"/>
      <w:r w:rsidRPr="00D32D7A">
        <w:rPr>
          <w:rFonts w:ascii="Times New Roman" w:hAnsi="Times New Roman"/>
          <w:szCs w:val="24"/>
        </w:rPr>
        <w:t xml:space="preserve">, b, c, d, e, f, g.  y Artículos 65, 69, 71 y 72 de la Ley de Acceso a la Información Pública, la suscrita </w:t>
      </w:r>
      <w:r w:rsidRPr="00D32D7A">
        <w:rPr>
          <w:rFonts w:ascii="Times New Roman" w:hAnsi="Times New Roman"/>
          <w:b/>
          <w:szCs w:val="24"/>
        </w:rPr>
        <w:t>RESUELVE:</w:t>
      </w:r>
      <w:r w:rsidRPr="00D32D7A">
        <w:rPr>
          <w:rFonts w:ascii="Times New Roman" w:hAnsi="Times New Roman"/>
          <w:szCs w:val="24"/>
        </w:rPr>
        <w:t xml:space="preserve"> Conceder el acceso a la información solicitada, recibida en esta Unidad por la Unidad Administrativa correspondiente, en tal sentido se hace de conocimiento que se buscó en el Sistema de Información Penitenciaria y se obtuvo el resultado conforme a cuadro</w:t>
      </w:r>
      <w:r>
        <w:rPr>
          <w:rFonts w:ascii="Times New Roman" w:hAnsi="Times New Roman"/>
          <w:szCs w:val="24"/>
        </w:rPr>
        <w:t>s</w:t>
      </w:r>
      <w:r w:rsidRPr="00D32D7A">
        <w:rPr>
          <w:rFonts w:ascii="Times New Roman" w:hAnsi="Times New Roman"/>
          <w:szCs w:val="24"/>
        </w:rPr>
        <w:t xml:space="preserve"> anexo</w:t>
      </w:r>
      <w:r>
        <w:rPr>
          <w:rFonts w:ascii="Times New Roman" w:hAnsi="Times New Roman"/>
          <w:szCs w:val="24"/>
        </w:rPr>
        <w:t>s</w:t>
      </w:r>
      <w:r w:rsidRPr="00D32D7A">
        <w:rPr>
          <w:rFonts w:ascii="Times New Roman" w:hAnsi="Times New Roman"/>
          <w:szCs w:val="24"/>
        </w:rPr>
        <w:t>.</w:t>
      </w:r>
    </w:p>
    <w:p w:rsidR="00C91394" w:rsidRPr="00D32D7A" w:rsidRDefault="00C91394" w:rsidP="00C91394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C91394" w:rsidRPr="00D32D7A" w:rsidRDefault="00C91394" w:rsidP="00C91394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</w:p>
    <w:p w:rsidR="00C91394" w:rsidRDefault="00C91394" w:rsidP="00C91394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C91394" w:rsidRDefault="00C91394" w:rsidP="00C91394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C91394" w:rsidRDefault="00C91394" w:rsidP="00C91394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C91394" w:rsidRDefault="00C91394" w:rsidP="00C91394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C91394" w:rsidRPr="00D32D7A" w:rsidRDefault="00C91394" w:rsidP="00C91394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C91394" w:rsidRDefault="00C91394" w:rsidP="00C91394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C91394" w:rsidRPr="00D32D7A" w:rsidRDefault="00C91394" w:rsidP="00C91394">
      <w:pPr>
        <w:spacing w:after="0"/>
        <w:ind w:firstLine="708"/>
        <w:jc w:val="both"/>
        <w:rPr>
          <w:rFonts w:ascii="Arial" w:hAnsi="Arial" w:cs="Arial"/>
          <w:sz w:val="20"/>
        </w:rPr>
      </w:pPr>
      <w:r w:rsidRPr="00D32D7A">
        <w:rPr>
          <w:rFonts w:ascii="Times New Roman" w:hAnsi="Times New Roman"/>
          <w:szCs w:val="24"/>
        </w:rPr>
        <w:t xml:space="preserve">San Salvador, a las </w:t>
      </w:r>
      <w:r>
        <w:rPr>
          <w:rFonts w:ascii="Times New Roman" w:hAnsi="Times New Roman"/>
          <w:szCs w:val="24"/>
        </w:rPr>
        <w:t>diez</w:t>
      </w:r>
      <w:r w:rsidRPr="00D32D7A">
        <w:rPr>
          <w:rFonts w:ascii="Times New Roman" w:hAnsi="Times New Roman"/>
          <w:szCs w:val="24"/>
        </w:rPr>
        <w:t xml:space="preserve"> horas con </w:t>
      </w:r>
      <w:r>
        <w:rPr>
          <w:rFonts w:ascii="Times New Roman" w:hAnsi="Times New Roman"/>
          <w:szCs w:val="24"/>
        </w:rPr>
        <w:t>veinte</w:t>
      </w:r>
      <w:r w:rsidRPr="00D32D7A">
        <w:rPr>
          <w:rFonts w:ascii="Times New Roman" w:hAnsi="Times New Roman"/>
          <w:szCs w:val="24"/>
        </w:rPr>
        <w:t xml:space="preserve"> minutos del día </w:t>
      </w:r>
      <w:r>
        <w:rPr>
          <w:rFonts w:ascii="Times New Roman" w:hAnsi="Times New Roman"/>
          <w:szCs w:val="24"/>
        </w:rPr>
        <w:t>once</w:t>
      </w:r>
      <w:r w:rsidRPr="00D32D7A">
        <w:rPr>
          <w:rFonts w:ascii="Times New Roman" w:hAnsi="Times New Roman"/>
          <w:szCs w:val="24"/>
        </w:rPr>
        <w:t xml:space="preserve"> de febrero de dos mil dieciséis.</w:t>
      </w:r>
    </w:p>
    <w:p w:rsidR="00C91394" w:rsidRDefault="00C91394" w:rsidP="00C91394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C91394" w:rsidRDefault="00C91394" w:rsidP="00C91394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C91394" w:rsidRDefault="00C91394" w:rsidP="00C91394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C91394" w:rsidRDefault="00C91394" w:rsidP="00C91394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C91394" w:rsidRPr="0002077B" w:rsidRDefault="00C91394" w:rsidP="00C91394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C91394" w:rsidRPr="0002077B" w:rsidRDefault="00C91394" w:rsidP="00C91394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C91394" w:rsidRDefault="00C91394" w:rsidP="00C91394">
      <w:pPr>
        <w:spacing w:after="0"/>
        <w:rPr>
          <w:rFonts w:ascii="Times New Roman" w:hAnsi="Times New Roman"/>
          <w:sz w:val="18"/>
          <w:szCs w:val="18"/>
        </w:rPr>
      </w:pPr>
    </w:p>
    <w:p w:rsidR="00C91394" w:rsidRDefault="00C91394" w:rsidP="00C91394">
      <w:pPr>
        <w:spacing w:after="0"/>
        <w:rPr>
          <w:rFonts w:ascii="Times New Roman" w:hAnsi="Times New Roman"/>
          <w:sz w:val="18"/>
          <w:szCs w:val="18"/>
        </w:rPr>
      </w:pPr>
    </w:p>
    <w:p w:rsidR="00C91394" w:rsidRDefault="00C91394" w:rsidP="00C91394">
      <w:pPr>
        <w:rPr>
          <w:rFonts w:ascii="Arial" w:hAnsi="Arial" w:cs="Arial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UAIP/OIR/0</w:t>
      </w:r>
      <w:r>
        <w:rPr>
          <w:rFonts w:ascii="Times New Roman" w:hAnsi="Times New Roman"/>
          <w:sz w:val="18"/>
          <w:szCs w:val="18"/>
        </w:rPr>
        <w:t>29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920652" w:rsidRDefault="00920652"/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94"/>
    <w:rsid w:val="004627B7"/>
    <w:rsid w:val="00705DB2"/>
    <w:rsid w:val="00726726"/>
    <w:rsid w:val="00920652"/>
    <w:rsid w:val="00AC2EA3"/>
    <w:rsid w:val="00C91394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39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913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9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39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913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2012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2</cp:revision>
  <dcterms:created xsi:type="dcterms:W3CDTF">2016-07-25T16:00:00Z</dcterms:created>
  <dcterms:modified xsi:type="dcterms:W3CDTF">2016-09-01T19:28:00Z</dcterms:modified>
</cp:coreProperties>
</file>